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C4A02">
        <w:rPr>
          <w:rFonts w:ascii="Times New Roman" w:hAnsi="Times New Roman"/>
          <w:sz w:val="28"/>
          <w:szCs w:val="28"/>
        </w:rPr>
        <w:t>ПСКОВСКАЯ ОБЛАСТЬ</w:t>
      </w: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C4A02">
        <w:rPr>
          <w:rFonts w:ascii="Times New Roman" w:hAnsi="Times New Roman"/>
          <w:sz w:val="28"/>
          <w:szCs w:val="28"/>
        </w:rPr>
        <w:t>ДЕДОВИЧСКИЙ РАЙОН</w:t>
      </w: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C4A02">
        <w:rPr>
          <w:rFonts w:ascii="Times New Roman" w:hAnsi="Times New Roman"/>
          <w:sz w:val="28"/>
          <w:szCs w:val="28"/>
        </w:rPr>
        <w:t>МУНИЦИПАЛЬНОЕ ОБРАЗОВАНИЕ «ВЯЗЬЕВСКАЯ ВОЛОСТЬ»</w:t>
      </w: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C4A02">
        <w:rPr>
          <w:rFonts w:ascii="Times New Roman" w:hAnsi="Times New Roman"/>
          <w:sz w:val="28"/>
          <w:szCs w:val="28"/>
        </w:rPr>
        <w:t>АДМИНИСТРАЦИЯ СЕЛЬСКОГО ПОСЕЛЕНИЯ</w:t>
      </w: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C4A02">
        <w:rPr>
          <w:rFonts w:ascii="Times New Roman" w:hAnsi="Times New Roman"/>
          <w:sz w:val="28"/>
          <w:szCs w:val="28"/>
        </w:rPr>
        <w:t>«ВЯЗЬЕВСКАЯ  ВОЛОСТЬ»</w:t>
      </w: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C4A02" w:rsidRPr="008C4A02" w:rsidRDefault="008C4A02" w:rsidP="008C4A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C4A02">
        <w:rPr>
          <w:rFonts w:ascii="Times New Roman" w:hAnsi="Times New Roman"/>
          <w:sz w:val="28"/>
          <w:szCs w:val="28"/>
        </w:rPr>
        <w:t>ПОСТАНОВЛЕНИЕ</w:t>
      </w:r>
    </w:p>
    <w:p w:rsidR="008C4A02" w:rsidRPr="008C4A02" w:rsidRDefault="008C4A02" w:rsidP="008C4A02">
      <w:pPr>
        <w:pStyle w:val="a5"/>
        <w:rPr>
          <w:rFonts w:ascii="Times New Roman" w:hAnsi="Times New Roman"/>
          <w:sz w:val="28"/>
          <w:szCs w:val="28"/>
        </w:rPr>
      </w:pPr>
    </w:p>
    <w:p w:rsidR="008C4A02" w:rsidRPr="008C4A02" w:rsidRDefault="00E25622" w:rsidP="008C4A0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30.01.2024 № 5</w:t>
      </w:r>
    </w:p>
    <w:p w:rsidR="008C4A02" w:rsidRPr="008C4A02" w:rsidRDefault="008C4A02" w:rsidP="008C4A0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C4A02">
        <w:rPr>
          <w:rFonts w:ascii="Times New Roman" w:hAnsi="Times New Roman"/>
          <w:sz w:val="28"/>
          <w:szCs w:val="28"/>
        </w:rPr>
        <w:t>д</w:t>
      </w:r>
      <w:proofErr w:type="gramStart"/>
      <w:r w:rsidRPr="008C4A02">
        <w:rPr>
          <w:rFonts w:ascii="Times New Roman" w:hAnsi="Times New Roman"/>
          <w:sz w:val="28"/>
          <w:szCs w:val="28"/>
        </w:rPr>
        <w:t>.П</w:t>
      </w:r>
      <w:proofErr w:type="gramEnd"/>
      <w:r w:rsidRPr="008C4A02">
        <w:rPr>
          <w:rFonts w:ascii="Times New Roman" w:hAnsi="Times New Roman"/>
          <w:sz w:val="28"/>
          <w:szCs w:val="28"/>
        </w:rPr>
        <w:t>огостище</w:t>
      </w:r>
      <w:proofErr w:type="spellEnd"/>
    </w:p>
    <w:p w:rsidR="009233FA" w:rsidRDefault="009233FA" w:rsidP="009233FA">
      <w:pPr>
        <w:ind w:right="3256"/>
      </w:pPr>
    </w:p>
    <w:p w:rsidR="00496A6D" w:rsidRDefault="00C452D4" w:rsidP="009233FA">
      <w:pPr>
        <w:spacing w:after="0" w:line="240" w:lineRule="exact"/>
        <w:ind w:left="159" w:right="5367" w:firstLine="0"/>
      </w:pPr>
      <w:r>
        <w:t xml:space="preserve">Об утверждении Положения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9233FA">
        <w:t>муниципальн</w:t>
      </w:r>
      <w:r w:rsidR="008C4A02">
        <w:t>ого образования «Вязьевская волость</w:t>
      </w:r>
      <w:r w:rsidR="009233FA">
        <w:t>»</w:t>
      </w:r>
    </w:p>
    <w:p w:rsidR="009233FA" w:rsidRDefault="009233FA" w:rsidP="009233FA">
      <w:pPr>
        <w:spacing w:after="0" w:line="240" w:lineRule="exact"/>
        <w:ind w:left="159" w:right="5367" w:firstLine="0"/>
      </w:pPr>
    </w:p>
    <w:p w:rsidR="009233FA" w:rsidRDefault="009233FA" w:rsidP="009233FA">
      <w:pPr>
        <w:spacing w:after="0" w:line="240" w:lineRule="exact"/>
        <w:ind w:left="159" w:right="5367" w:firstLine="0"/>
      </w:pPr>
    </w:p>
    <w:p w:rsidR="009233FA" w:rsidRDefault="009233FA" w:rsidP="009233FA">
      <w:pPr>
        <w:spacing w:after="0" w:line="240" w:lineRule="exact"/>
        <w:ind w:left="159" w:right="5367" w:firstLine="0"/>
      </w:pPr>
    </w:p>
    <w:p w:rsidR="00496A6D" w:rsidRDefault="008C4A02" w:rsidP="008C4A02">
      <w:pPr>
        <w:spacing w:after="0" w:line="240" w:lineRule="auto"/>
        <w:ind w:left="0" w:right="406" w:firstLine="567"/>
      </w:pPr>
      <w:r>
        <w:t xml:space="preserve">    </w:t>
      </w:r>
      <w:proofErr w:type="gramStart"/>
      <w:r w:rsidR="00C452D4">
        <w:t>В соответствии с положениями Федерального закона от 06.10.2003 года № 131-ФЗ «Об общих принципах организации местного самоуправления в Российской Федерации», на 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</w:t>
      </w:r>
      <w:r>
        <w:t xml:space="preserve"> «Вязьевская волость</w:t>
      </w:r>
      <w:r w:rsidR="009233FA">
        <w:t>»</w:t>
      </w:r>
      <w:r>
        <w:t xml:space="preserve">, Администрация сельского поселения «Вязьевская волость» </w:t>
      </w:r>
      <w:r w:rsidR="00C452D4">
        <w:t>ПОСТАНОВЛЯЕТ:</w:t>
      </w:r>
      <w:proofErr w:type="gramEnd"/>
    </w:p>
    <w:p w:rsidR="00C452D4" w:rsidRDefault="00C452D4" w:rsidP="00C452D4">
      <w:pPr>
        <w:spacing w:after="0" w:line="240" w:lineRule="auto"/>
        <w:ind w:left="0" w:right="406" w:firstLine="567"/>
        <w:jc w:val="center"/>
      </w:pPr>
    </w:p>
    <w:p w:rsidR="009233FA" w:rsidRDefault="009233FA" w:rsidP="009233FA">
      <w:pPr>
        <w:spacing w:after="0" w:line="240" w:lineRule="auto"/>
        <w:ind w:right="406"/>
      </w:pPr>
      <w:r>
        <w:t xml:space="preserve">1. </w:t>
      </w:r>
      <w:r w:rsidR="00C452D4">
        <w:t xml:space="preserve">Утвердить </w:t>
      </w:r>
      <w:r w:rsidR="00E504C5">
        <w:t xml:space="preserve">прилагаемое </w:t>
      </w:r>
      <w:r w:rsidR="00C452D4">
        <w:t>Положение о Порядке организации и мониторинга дорожного движения на автомобильных дорогах общего пользования местного значения на территории муниципального образования</w:t>
      </w:r>
      <w:r w:rsidR="008C4A02">
        <w:t xml:space="preserve"> «Вязьевская волость</w:t>
      </w:r>
      <w:r>
        <w:t>»</w:t>
      </w:r>
      <w:r w:rsidR="00C452D4">
        <w:t>, согласно приложению.</w:t>
      </w:r>
    </w:p>
    <w:p w:rsidR="009233FA" w:rsidRDefault="009233FA" w:rsidP="008C4A02">
      <w:pPr>
        <w:spacing w:after="0" w:line="240" w:lineRule="auto"/>
        <w:ind w:right="406"/>
      </w:pPr>
      <w:r>
        <w:t xml:space="preserve">2. </w:t>
      </w:r>
      <w:r w:rsidR="008C4A02">
        <w:t>Обнародовать настоящее</w:t>
      </w:r>
      <w:r w:rsidR="00C452D4">
        <w:t xml:space="preserve"> постанов</w:t>
      </w:r>
      <w:r w:rsidR="008C4A02">
        <w:t>ление</w:t>
      </w:r>
      <w:r>
        <w:t>.</w:t>
      </w:r>
    </w:p>
    <w:p w:rsidR="00496A6D" w:rsidRDefault="008C4A02" w:rsidP="009233FA">
      <w:pPr>
        <w:spacing w:after="0" w:line="240" w:lineRule="auto"/>
        <w:ind w:left="0" w:right="406" w:firstLine="567"/>
      </w:pPr>
      <w:r>
        <w:t xml:space="preserve">    </w:t>
      </w:r>
      <w:r w:rsidR="009233FA">
        <w:t>3</w:t>
      </w:r>
      <w:r w:rsidR="00E25622">
        <w:t>. Настоящее п</w:t>
      </w:r>
      <w:r w:rsidR="00C452D4">
        <w:t>ост</w:t>
      </w:r>
      <w:r>
        <w:t xml:space="preserve">ановление вступает в силу с момента его </w:t>
      </w:r>
      <w:r w:rsidR="00C452D4">
        <w:t>обнародования.</w:t>
      </w:r>
    </w:p>
    <w:p w:rsidR="00496A6D" w:rsidRDefault="008C4A02" w:rsidP="009233FA">
      <w:pPr>
        <w:spacing w:after="0" w:line="240" w:lineRule="auto"/>
        <w:ind w:left="0" w:right="406" w:firstLine="567"/>
      </w:pPr>
      <w:r>
        <w:t xml:space="preserve">    </w:t>
      </w:r>
      <w:r w:rsidR="00C452D4">
        <w:t xml:space="preserve">4. </w:t>
      </w:r>
      <w:proofErr w:type="gramStart"/>
      <w:r w:rsidR="00C452D4">
        <w:t>Конт</w:t>
      </w:r>
      <w:r w:rsidR="00E25622">
        <w:t>роль за</w:t>
      </w:r>
      <w:proofErr w:type="gramEnd"/>
      <w:r w:rsidR="00E25622">
        <w:t xml:space="preserve"> исполнением настоящего п</w:t>
      </w:r>
      <w:r w:rsidR="00C452D4">
        <w:t>остановления оставляю за собой.</w:t>
      </w:r>
    </w:p>
    <w:p w:rsidR="00C452D4" w:rsidRDefault="00C452D4" w:rsidP="00C452D4">
      <w:pPr>
        <w:spacing w:after="0" w:line="240" w:lineRule="auto"/>
        <w:ind w:left="0" w:right="406" w:firstLine="0"/>
        <w:jc w:val="left"/>
        <w:rPr>
          <w:sz w:val="26"/>
        </w:rPr>
      </w:pPr>
    </w:p>
    <w:p w:rsidR="00C452D4" w:rsidRDefault="00C452D4" w:rsidP="00C452D4">
      <w:pPr>
        <w:spacing w:after="0" w:line="240" w:lineRule="auto"/>
        <w:ind w:left="0" w:right="406" w:firstLine="0"/>
        <w:jc w:val="left"/>
        <w:rPr>
          <w:sz w:val="26"/>
        </w:rPr>
      </w:pPr>
    </w:p>
    <w:p w:rsidR="00496A6D" w:rsidRDefault="00C452D4" w:rsidP="00C452D4">
      <w:pPr>
        <w:spacing w:after="0" w:line="240" w:lineRule="auto"/>
        <w:ind w:left="0" w:right="406" w:firstLine="0"/>
        <w:jc w:val="left"/>
        <w:rPr>
          <w:szCs w:val="28"/>
        </w:rPr>
      </w:pPr>
      <w:r w:rsidRPr="009233FA">
        <w:rPr>
          <w:szCs w:val="28"/>
        </w:rPr>
        <w:t>Глава</w:t>
      </w:r>
      <w:r w:rsidR="008C4A02">
        <w:rPr>
          <w:szCs w:val="28"/>
        </w:rPr>
        <w:t xml:space="preserve"> сельского поселения</w:t>
      </w:r>
    </w:p>
    <w:p w:rsidR="008C4A02" w:rsidRPr="009233FA" w:rsidRDefault="008C4A02" w:rsidP="00C452D4">
      <w:pPr>
        <w:spacing w:after="0" w:line="240" w:lineRule="auto"/>
        <w:ind w:left="0" w:right="406" w:firstLine="0"/>
        <w:jc w:val="left"/>
        <w:rPr>
          <w:szCs w:val="28"/>
        </w:rPr>
      </w:pPr>
      <w:r>
        <w:rPr>
          <w:szCs w:val="28"/>
        </w:rPr>
        <w:t xml:space="preserve">«Вязьевская волость»                                                                     </w:t>
      </w:r>
      <w:proofErr w:type="spellStart"/>
      <w:r>
        <w:rPr>
          <w:szCs w:val="28"/>
        </w:rPr>
        <w:t>А.Д.Дубрянин</w:t>
      </w:r>
      <w:proofErr w:type="spellEnd"/>
    </w:p>
    <w:p w:rsidR="009233FA" w:rsidRDefault="009233FA" w:rsidP="009233FA">
      <w:pPr>
        <w:spacing w:after="0" w:line="240" w:lineRule="auto"/>
        <w:ind w:left="0" w:right="406" w:firstLine="567"/>
        <w:jc w:val="left"/>
        <w:rPr>
          <w:sz w:val="24"/>
        </w:rPr>
      </w:pPr>
    </w:p>
    <w:p w:rsidR="009233FA" w:rsidRDefault="009233FA" w:rsidP="008C4A02">
      <w:pPr>
        <w:spacing w:after="0" w:line="240" w:lineRule="auto"/>
        <w:ind w:left="0" w:right="406" w:firstLine="0"/>
        <w:jc w:val="left"/>
        <w:rPr>
          <w:sz w:val="24"/>
        </w:rPr>
      </w:pPr>
    </w:p>
    <w:p w:rsidR="009233FA" w:rsidRDefault="009233FA" w:rsidP="008C4A02">
      <w:pPr>
        <w:spacing w:after="0" w:line="240" w:lineRule="auto"/>
        <w:ind w:left="0" w:right="406" w:firstLine="0"/>
        <w:jc w:val="left"/>
        <w:rPr>
          <w:sz w:val="24"/>
        </w:rPr>
      </w:pPr>
    </w:p>
    <w:p w:rsidR="008C4A02" w:rsidRDefault="00C452D4" w:rsidP="009233FA">
      <w:pPr>
        <w:spacing w:after="0" w:line="240" w:lineRule="auto"/>
        <w:ind w:left="5245" w:right="406" w:firstLine="567"/>
        <w:jc w:val="center"/>
        <w:rPr>
          <w:sz w:val="24"/>
        </w:rPr>
      </w:pPr>
      <w:r>
        <w:rPr>
          <w:sz w:val="24"/>
        </w:rPr>
        <w:t xml:space="preserve">Приложение к постановлению Администрации </w:t>
      </w:r>
      <w:r w:rsidR="008C4A02">
        <w:rPr>
          <w:sz w:val="24"/>
        </w:rPr>
        <w:t>сельского поселения</w:t>
      </w:r>
    </w:p>
    <w:p w:rsidR="009233FA" w:rsidRDefault="008C4A02" w:rsidP="009233FA">
      <w:pPr>
        <w:spacing w:after="0" w:line="240" w:lineRule="auto"/>
        <w:ind w:left="5245" w:right="406" w:firstLine="567"/>
        <w:jc w:val="center"/>
        <w:rPr>
          <w:sz w:val="24"/>
        </w:rPr>
      </w:pPr>
      <w:r>
        <w:rPr>
          <w:sz w:val="24"/>
        </w:rPr>
        <w:t>«Вязьевская волость»</w:t>
      </w:r>
      <w:r w:rsidR="00C452D4">
        <w:rPr>
          <w:sz w:val="24"/>
        </w:rPr>
        <w:t xml:space="preserve"> </w:t>
      </w:r>
    </w:p>
    <w:p w:rsidR="009233FA" w:rsidRPr="009233FA" w:rsidRDefault="00E504C5" w:rsidP="009233FA">
      <w:pPr>
        <w:spacing w:after="0" w:line="240" w:lineRule="auto"/>
        <w:ind w:left="5245" w:right="406" w:firstLine="567"/>
        <w:jc w:val="center"/>
        <w:rPr>
          <w:sz w:val="24"/>
        </w:rPr>
      </w:pPr>
      <w:r>
        <w:rPr>
          <w:sz w:val="24"/>
        </w:rPr>
        <w:t>от 30.01.2024 № 5</w:t>
      </w:r>
    </w:p>
    <w:p w:rsidR="009233FA" w:rsidRDefault="009233FA" w:rsidP="009233FA">
      <w:pPr>
        <w:spacing w:after="0" w:line="240" w:lineRule="auto"/>
        <w:ind w:left="0" w:right="406" w:firstLine="567"/>
      </w:pPr>
    </w:p>
    <w:p w:rsidR="009233FA" w:rsidRDefault="009233FA" w:rsidP="009233FA">
      <w:pPr>
        <w:spacing w:after="0" w:line="240" w:lineRule="auto"/>
        <w:ind w:left="0" w:right="406" w:firstLine="567"/>
      </w:pPr>
    </w:p>
    <w:p w:rsidR="008C4A02" w:rsidRDefault="00C452D4" w:rsidP="009233FA">
      <w:pPr>
        <w:spacing w:after="0" w:line="240" w:lineRule="auto"/>
        <w:ind w:left="0" w:right="406" w:firstLine="567"/>
        <w:jc w:val="center"/>
        <w:rPr>
          <w:b/>
        </w:rPr>
      </w:pPr>
      <w:r w:rsidRPr="009233FA">
        <w:rPr>
          <w:b/>
        </w:rPr>
        <w:t>Положение о порядке организации и мониторинга дорожного движения на автомобильных дорогах общего пользования местного значения на территории муниципального образования</w:t>
      </w:r>
      <w:r w:rsidR="008C4A02">
        <w:rPr>
          <w:b/>
        </w:rPr>
        <w:t xml:space="preserve"> </w:t>
      </w:r>
    </w:p>
    <w:p w:rsidR="00496A6D" w:rsidRPr="009233FA" w:rsidRDefault="008C4A02" w:rsidP="009233FA">
      <w:pPr>
        <w:spacing w:after="0" w:line="240" w:lineRule="auto"/>
        <w:ind w:left="0" w:right="406" w:firstLine="567"/>
        <w:jc w:val="center"/>
        <w:rPr>
          <w:b/>
        </w:rPr>
      </w:pPr>
      <w:r>
        <w:rPr>
          <w:b/>
        </w:rPr>
        <w:t>«Вязьевская волость</w:t>
      </w:r>
      <w:r w:rsidR="009233FA">
        <w:rPr>
          <w:b/>
        </w:rPr>
        <w:t>»</w:t>
      </w:r>
    </w:p>
    <w:p w:rsidR="008C4A02" w:rsidRDefault="008C4A02" w:rsidP="009233FA">
      <w:pPr>
        <w:spacing w:after="0" w:line="240" w:lineRule="auto"/>
        <w:ind w:left="0" w:right="406" w:firstLine="567"/>
      </w:pPr>
    </w:p>
    <w:p w:rsidR="00496A6D" w:rsidRDefault="00C452D4" w:rsidP="009233FA">
      <w:pPr>
        <w:spacing w:after="0" w:line="240" w:lineRule="auto"/>
        <w:ind w:left="0" w:right="406" w:firstLine="567"/>
      </w:pPr>
      <w:r>
        <w:t>1. Общие положения</w:t>
      </w:r>
    </w:p>
    <w:p w:rsidR="00496A6D" w:rsidRDefault="00C452D4" w:rsidP="009233FA">
      <w:pPr>
        <w:numPr>
          <w:ilvl w:val="0"/>
          <w:numId w:val="2"/>
        </w:numPr>
        <w:spacing w:after="0" w:line="240" w:lineRule="auto"/>
        <w:ind w:left="0" w:right="406" w:firstLine="567"/>
      </w:pPr>
      <w:r>
        <w:t>Настоящий порядок организации и мониторинга дорожного движения (далее — Порядок) устанавливает периодичность и правила проведения обследований дорожного движения на автомобильных дорогах общего пользования местного значения на территории муниципально</w:t>
      </w:r>
      <w:r w:rsidR="008C4A02">
        <w:t>го образования  «Вязьевская волость</w:t>
      </w:r>
      <w:r>
        <w:t>» (далее</w:t>
      </w:r>
      <w:r w:rsidR="00E25622">
        <w:t xml:space="preserve"> </w:t>
      </w:r>
      <w:r>
        <w:t>- муниципальное образование).</w:t>
      </w:r>
    </w:p>
    <w:p w:rsidR="00496A6D" w:rsidRDefault="00C452D4" w:rsidP="009233FA">
      <w:pPr>
        <w:numPr>
          <w:ilvl w:val="0"/>
          <w:numId w:val="2"/>
        </w:numPr>
        <w:spacing w:after="0" w:line="240" w:lineRule="auto"/>
        <w:ind w:left="0" w:right="406" w:firstLine="567"/>
      </w:pPr>
      <w:r>
        <w:t>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владельцев автомобильных дорог по организации дорожного движения на автомобильных дорогах общего пользования местного значения на территории муниципального образования,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муниципального образования (далее - мониторинг дорожного движения).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3) Мониторинг дорожного движения осуществляется специалистами администрации муниципального образования,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муниципального образования.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4) Данные мониторинга дорожного движения используются при решении задач по: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а) оценке состояния дорожного движения и эффективности его организации;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б) выявлению и прогнозированию развития процессов, влияющих на состояние дорожного движения;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движения;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lastRenderedPageBreak/>
        <w:t>г) определению мероприятий по совершенствованию организации дорожного движения;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д) оценке качества реализации мероприятий, направленных на обеспечение эффективности организации дорожного движения;</w:t>
      </w:r>
    </w:p>
    <w:p w:rsidR="00496A6D" w:rsidRDefault="00C452D4" w:rsidP="009233FA">
      <w:pPr>
        <w:tabs>
          <w:tab w:val="center" w:pos="426"/>
          <w:tab w:val="center" w:pos="4245"/>
        </w:tabs>
        <w:spacing w:after="0" w:line="240" w:lineRule="auto"/>
        <w:ind w:left="0" w:right="406" w:firstLine="567"/>
        <w:jc w:val="left"/>
      </w:pPr>
      <w:r>
        <w:t>е) контролю в сфере организации дорожного движения;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ж) обеспечению потребностей государства, юридических лиц и граждан в достоверной информации о состоянии дорожного движения.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2. Правила проведения мониторинга дорожного движения</w:t>
      </w:r>
    </w:p>
    <w:p w:rsidR="00496A6D" w:rsidRDefault="00C452D4" w:rsidP="009233FA">
      <w:pPr>
        <w:numPr>
          <w:ilvl w:val="0"/>
          <w:numId w:val="3"/>
        </w:numPr>
        <w:spacing w:after="0" w:line="240" w:lineRule="auto"/>
        <w:ind w:left="0" w:right="406" w:firstLine="567"/>
      </w:pPr>
      <w:r>
        <w:t>Мониторинг дорожного движения должен осуществляться посредством сбора, обработки, накопления и анализа основных параметров дорожного движения, установленных пунктом 2 Правил определения основных параметров дорожного движения и ведения их учета, утвержденных постановлением Правительства Российской Федерации от 16 ноября 2018г. № 1379.</w:t>
      </w:r>
    </w:p>
    <w:p w:rsidR="00496A6D" w:rsidRDefault="00C452D4" w:rsidP="009233FA">
      <w:pPr>
        <w:numPr>
          <w:ilvl w:val="0"/>
          <w:numId w:val="3"/>
        </w:numPr>
        <w:spacing w:after="0" w:line="240" w:lineRule="auto"/>
        <w:ind w:left="0" w:right="406" w:firstLine="567"/>
      </w:pPr>
      <w:r>
        <w:t>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местного значения на территории муниципального образования в порядке, определенном Приказом Минтранса России от 18 апреля 2019г. № 114 «Об утверждении Порядка мониторинга дорожного движения».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3) Обследование дорожного движения следует проводить: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а) на стационарных постах учета;</w:t>
      </w:r>
    </w:p>
    <w:p w:rsidR="00496A6D" w:rsidRDefault="00C452D4" w:rsidP="009233FA">
      <w:pPr>
        <w:spacing w:after="0" w:line="240" w:lineRule="auto"/>
        <w:ind w:left="0" w:right="406" w:firstLine="567"/>
      </w:pPr>
      <w:r>
        <w:t>б) с применением контрольных транспортных средств;</w:t>
      </w:r>
    </w:p>
    <w:p w:rsidR="00496A6D" w:rsidRDefault="00C452D4" w:rsidP="00C452D4">
      <w:pPr>
        <w:spacing w:after="0" w:line="240" w:lineRule="auto"/>
        <w:ind w:left="0" w:right="406" w:firstLine="567"/>
      </w:pPr>
      <w:r>
        <w:t>в) с применением пунктов автоматизированного учета интенсивности дорожного движения.</w:t>
      </w:r>
    </w:p>
    <w:p w:rsidR="008C4A02" w:rsidRDefault="00C452D4" w:rsidP="009233FA">
      <w:pPr>
        <w:spacing w:after="0" w:line="240" w:lineRule="auto"/>
        <w:ind w:left="0" w:right="406" w:firstLine="567"/>
      </w:pPr>
      <w:r>
        <w:t>4)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муниципального образования.</w:t>
      </w:r>
    </w:p>
    <w:p w:rsidR="008C4A02" w:rsidRPr="008C4A02" w:rsidRDefault="008C4A02" w:rsidP="008C4A02"/>
    <w:p w:rsidR="008C4A02" w:rsidRP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8C4A02" w:rsidRDefault="008C4A02" w:rsidP="008C4A02"/>
    <w:p w:rsidR="00496A6D" w:rsidRPr="008C4A02" w:rsidRDefault="00496A6D" w:rsidP="008C4A02">
      <w:pPr>
        <w:ind w:left="0" w:firstLine="0"/>
      </w:pPr>
    </w:p>
    <w:sectPr w:rsidR="00496A6D" w:rsidRPr="008C4A02" w:rsidSect="0096420D">
      <w:pgSz w:w="11563" w:h="16488"/>
      <w:pgMar w:top="845" w:right="250" w:bottom="1591" w:left="15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5EE8"/>
    <w:multiLevelType w:val="hybridMultilevel"/>
    <w:tmpl w:val="8BDAC316"/>
    <w:lvl w:ilvl="0" w:tplc="98EAD2D4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AAE0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C546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583EE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4F6F2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68C46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0011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C884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AAD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283217"/>
    <w:multiLevelType w:val="hybridMultilevel"/>
    <w:tmpl w:val="CCB26872"/>
    <w:lvl w:ilvl="0" w:tplc="6F8E141A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41AD8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8BF1C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3CDFB4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10AA52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DC050C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CD77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CCF3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B8198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7764DB"/>
    <w:multiLevelType w:val="hybridMultilevel"/>
    <w:tmpl w:val="D4E62004"/>
    <w:lvl w:ilvl="0" w:tplc="824E52C6">
      <w:start w:val="1"/>
      <w:numFmt w:val="decimal"/>
      <w:lvlText w:val="%1.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60C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3EC3DA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879DC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082B48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09290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0DAE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645A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03A62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A6D"/>
    <w:rsid w:val="003273D6"/>
    <w:rsid w:val="00341A48"/>
    <w:rsid w:val="00417F53"/>
    <w:rsid w:val="00496A6D"/>
    <w:rsid w:val="008C4A02"/>
    <w:rsid w:val="009233FA"/>
    <w:rsid w:val="0096420D"/>
    <w:rsid w:val="00BE03A2"/>
    <w:rsid w:val="00C452D4"/>
    <w:rsid w:val="00CA6DE8"/>
    <w:rsid w:val="00E11045"/>
    <w:rsid w:val="00E25622"/>
    <w:rsid w:val="00E5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0D"/>
    <w:pPr>
      <w:spacing w:after="10" w:line="253" w:lineRule="auto"/>
      <w:ind w:left="158" w:right="110" w:firstLine="68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D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8C4A0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Дмитриевна</dc:creator>
  <cp:keywords/>
  <cp:lastModifiedBy>DNS</cp:lastModifiedBy>
  <cp:revision>7</cp:revision>
  <cp:lastPrinted>2023-12-29T18:40:00Z</cp:lastPrinted>
  <dcterms:created xsi:type="dcterms:W3CDTF">2023-12-29T18:23:00Z</dcterms:created>
  <dcterms:modified xsi:type="dcterms:W3CDTF">2024-02-01T07:59:00Z</dcterms:modified>
</cp:coreProperties>
</file>