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D4" w:rsidRDefault="00CA29D4" w:rsidP="005A50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CA29D4" w:rsidRDefault="00CA29D4" w:rsidP="005A50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CA29D4" w:rsidRDefault="00CA29D4" w:rsidP="005A50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5A5027" w:rsidRPr="00A71127" w:rsidRDefault="005A5027" w:rsidP="005A50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127">
        <w:rPr>
          <w:rFonts w:ascii="Times New Roman" w:hAnsi="Times New Roman" w:cs="Times New Roman"/>
          <w:b w:val="0"/>
          <w:bCs w:val="0"/>
          <w:sz w:val="28"/>
          <w:szCs w:val="28"/>
        </w:rPr>
        <w:t>ПСКОВСКАЯ ОБЛАСТЬ</w:t>
      </w:r>
    </w:p>
    <w:p w:rsidR="005A5027" w:rsidRPr="00A71127" w:rsidRDefault="005A5027" w:rsidP="005A50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127">
        <w:rPr>
          <w:rFonts w:ascii="Times New Roman" w:hAnsi="Times New Roman" w:cs="Times New Roman"/>
          <w:b w:val="0"/>
          <w:bCs w:val="0"/>
          <w:sz w:val="28"/>
          <w:szCs w:val="28"/>
        </w:rPr>
        <w:t>ДЕДОВИЧСКИЙ РАЙОН</w:t>
      </w:r>
    </w:p>
    <w:p w:rsidR="005A5027" w:rsidRPr="00A71127" w:rsidRDefault="005A5027" w:rsidP="005A50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12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МУНИЦИПАЛЬНОЕ ОБРАЗОВАНИЕ «ШЕЛОНСКАЯ ВОЛОСТЬ»</w:t>
      </w:r>
    </w:p>
    <w:p w:rsidR="005A5027" w:rsidRPr="00A71127" w:rsidRDefault="005A5027" w:rsidP="005A50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5027" w:rsidRPr="00A71127" w:rsidRDefault="005A5027" w:rsidP="005A50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127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СЕЛЬСКОГО ПОСЕЛЕНИЯ "ШЕЛОНСКАЯ ВОЛОСТЬ"</w:t>
      </w:r>
    </w:p>
    <w:p w:rsidR="005A5027" w:rsidRPr="00A71127" w:rsidRDefault="005A5027" w:rsidP="005A50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5027" w:rsidRPr="00A71127" w:rsidRDefault="005A5027" w:rsidP="005A50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127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5A5027" w:rsidRDefault="005A5027" w:rsidP="005A502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5027" w:rsidRPr="0094230C" w:rsidRDefault="005A5027" w:rsidP="005A50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DC70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CA29D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A29D4" w:rsidRPr="0094230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Pr="005A502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.2022 № </w:t>
      </w:r>
      <w:r w:rsidR="0094230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94230C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8</w:t>
      </w:r>
    </w:p>
    <w:p w:rsidR="005A5027" w:rsidRPr="00DC7049" w:rsidRDefault="005A5027" w:rsidP="005A50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7049">
        <w:rPr>
          <w:rFonts w:ascii="Times New Roman" w:hAnsi="Times New Roman" w:cs="Times New Roman"/>
          <w:b w:val="0"/>
          <w:bCs w:val="0"/>
          <w:sz w:val="28"/>
          <w:szCs w:val="28"/>
        </w:rPr>
        <w:t>д. Дубишно</w:t>
      </w:r>
    </w:p>
    <w:p w:rsidR="005A5027" w:rsidRDefault="005A5027" w:rsidP="005A5027">
      <w:pPr>
        <w:pStyle w:val="ConsPlusNormal"/>
        <w:widowControl/>
        <w:ind w:firstLine="0"/>
      </w:pPr>
    </w:p>
    <w:p w:rsidR="005A5027" w:rsidRDefault="005A5027" w:rsidP="005A5027">
      <w:pPr>
        <w:pStyle w:val="ConsPlusNormal"/>
        <w:widowControl/>
        <w:ind w:firstLine="0"/>
      </w:pPr>
    </w:p>
    <w:p w:rsidR="0016126D" w:rsidRDefault="005A5027" w:rsidP="005A5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027">
        <w:rPr>
          <w:rFonts w:ascii="Times New Roman" w:hAnsi="Times New Roman" w:cs="Times New Roman"/>
          <w:sz w:val="28"/>
          <w:szCs w:val="28"/>
        </w:rPr>
        <w:t>О заключении с ООО «Скангали» договора аренды земельного участка с кадастровым номером 60:04:0180501:108</w:t>
      </w:r>
    </w:p>
    <w:p w:rsidR="005A5027" w:rsidRDefault="005A5027" w:rsidP="005A5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5027" w:rsidRPr="005A5027" w:rsidRDefault="005A5027" w:rsidP="00E54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E54E3A">
        <w:t xml:space="preserve">     </w:t>
      </w:r>
      <w:r>
        <w:t xml:space="preserve"> </w:t>
      </w:r>
      <w:r w:rsidRPr="005A5027">
        <w:rPr>
          <w:rFonts w:ascii="Times New Roman" w:hAnsi="Times New Roman" w:cs="Times New Roman"/>
          <w:sz w:val="28"/>
          <w:szCs w:val="28"/>
        </w:rPr>
        <w:t>В соответствии с п.2 ст.3.3 Федерального закона от 25.10.2001 № 137-ФЗ «О введении в действие Земельного кодекса Российской Федерации», пп. 12. П. 2 ст.39.6 Земельного кодекса Российской Федерации и заявлением представителя ООО «Скангли» Яковлевой И.А. от 07.04.2022 Администрация сельского поселения «Шелонская волость» ПОСТАНОВЛЯЕТ:</w:t>
      </w:r>
    </w:p>
    <w:p w:rsidR="005A5027" w:rsidRDefault="005A5027" w:rsidP="00E54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5027">
        <w:rPr>
          <w:rFonts w:ascii="Times New Roman" w:hAnsi="Times New Roman" w:cs="Times New Roman"/>
          <w:sz w:val="28"/>
          <w:szCs w:val="28"/>
        </w:rPr>
        <w:t xml:space="preserve">    Заключить с ООО «Скангли»</w:t>
      </w:r>
      <w:r>
        <w:rPr>
          <w:rFonts w:ascii="Times New Roman" w:hAnsi="Times New Roman" w:cs="Times New Roman"/>
          <w:sz w:val="28"/>
          <w:szCs w:val="28"/>
        </w:rPr>
        <w:t xml:space="preserve">, ОГРН 1186027002820, ИНН 6027188135, зарегистрированное по адресу: г. Псков,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Рельсовая</w:t>
      </w:r>
      <w:proofErr w:type="gramEnd"/>
      <w:r w:rsidR="00E54E3A">
        <w:rPr>
          <w:rFonts w:ascii="Times New Roman" w:hAnsi="Times New Roman" w:cs="Times New Roman"/>
          <w:sz w:val="28"/>
          <w:szCs w:val="28"/>
        </w:rPr>
        <w:t xml:space="preserve">, д. 1 в аренду без проведения торгов земельный участок из категории земель «земли сельскохозяйственного назначения» с кадастровым номером  </w:t>
      </w:r>
      <w:r w:rsidR="00E54E3A" w:rsidRPr="005A5027">
        <w:rPr>
          <w:rFonts w:ascii="Times New Roman" w:hAnsi="Times New Roman" w:cs="Times New Roman"/>
          <w:sz w:val="28"/>
          <w:szCs w:val="28"/>
        </w:rPr>
        <w:t>60:04:0180501:108</w:t>
      </w:r>
      <w:r w:rsidR="00E54E3A">
        <w:rPr>
          <w:rFonts w:ascii="Times New Roman" w:hAnsi="Times New Roman" w:cs="Times New Roman"/>
          <w:sz w:val="28"/>
          <w:szCs w:val="28"/>
        </w:rPr>
        <w:t>, площадью 48000 кв.м., расположенного по адресу: Псковская область, Дедовичский район, СП «Шелонская волость», д. Лихачевка, ур. Слутенка, сроком на 49 лет.</w:t>
      </w:r>
    </w:p>
    <w:p w:rsidR="00E54E3A" w:rsidRDefault="00E54E3A" w:rsidP="00E54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Вид разрешенного использования земельного участка – «для сельскохозяйственного производства».</w:t>
      </w:r>
    </w:p>
    <w:p w:rsidR="00E54E3A" w:rsidRDefault="00E54E3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E3A" w:rsidRDefault="00E54E3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E3A" w:rsidRDefault="00E54E3A" w:rsidP="005A50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E54E3A" w:rsidRPr="000072F4" w:rsidRDefault="00E54E3A" w:rsidP="005A50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«Шелонская волость»                                                 </w:t>
      </w:r>
      <w:r w:rsidR="000072F4">
        <w:rPr>
          <w:rFonts w:ascii="Times New Roman" w:hAnsi="Times New Roman" w:cs="Times New Roman"/>
          <w:sz w:val="28"/>
          <w:szCs w:val="28"/>
        </w:rPr>
        <w:t xml:space="preserve">   Е.В. Николаева</w:t>
      </w:r>
    </w:p>
    <w:p w:rsidR="0029491A" w:rsidRPr="0029491A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29491A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29491A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29491A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29491A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29491A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29491A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0072F4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0072F4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0072F4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0072F4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0072F4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0072F4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91A" w:rsidRPr="000072F4" w:rsidRDefault="0029491A" w:rsidP="005A502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9491A" w:rsidRPr="000072F4" w:rsidSect="00B405E5">
      <w:pgSz w:w="11906" w:h="16838"/>
      <w:pgMar w:top="510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A5027"/>
    <w:rsid w:val="000072F4"/>
    <w:rsid w:val="001333F3"/>
    <w:rsid w:val="0029491A"/>
    <w:rsid w:val="00305263"/>
    <w:rsid w:val="003151B0"/>
    <w:rsid w:val="00521E4A"/>
    <w:rsid w:val="00573766"/>
    <w:rsid w:val="005A5027"/>
    <w:rsid w:val="005A59D2"/>
    <w:rsid w:val="00664BDB"/>
    <w:rsid w:val="007C38BD"/>
    <w:rsid w:val="00891920"/>
    <w:rsid w:val="00926418"/>
    <w:rsid w:val="0094230C"/>
    <w:rsid w:val="00B405E5"/>
    <w:rsid w:val="00CA29D4"/>
    <w:rsid w:val="00E5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0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5A50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A5027"/>
    <w:pPr>
      <w:spacing w:after="0" w:line="240" w:lineRule="auto"/>
    </w:pPr>
  </w:style>
  <w:style w:type="paragraph" w:customStyle="1" w:styleId="ConsPlusNonformat">
    <w:name w:val="ConsPlusNonformat"/>
    <w:rsid w:val="0029491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14</cp:revision>
  <cp:lastPrinted>2022-05-05T06:21:00Z</cp:lastPrinted>
  <dcterms:created xsi:type="dcterms:W3CDTF">2022-04-12T07:35:00Z</dcterms:created>
  <dcterms:modified xsi:type="dcterms:W3CDTF">2022-05-05T06:21:00Z</dcterms:modified>
</cp:coreProperties>
</file>