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ПСКОВСКАЯ ОБЛАСТЬ</w:t>
      </w:r>
    </w:p>
    <w:p w14:paraId="02000000">
      <w:pPr>
        <w:ind/>
        <w:jc w:val="center"/>
      </w:pPr>
      <w:r>
        <w:t>МУНИЦИПАЛЬНОЕ ОБРАЗОВАНИЕ «ДЕДОВИЧИ»</w:t>
      </w:r>
    </w:p>
    <w:p w14:paraId="03000000">
      <w:pPr>
        <w:ind/>
        <w:jc w:val="center"/>
      </w:pPr>
      <w:r>
        <w:t>АДМИНИСТРАЦИЯ ГОРОДСКОГО ПОСЕЛЕНИЯ «ДЕДОВИЧИ»</w:t>
      </w:r>
    </w:p>
    <w:p w14:paraId="04000000">
      <w:pPr>
        <w:ind/>
        <w:jc w:val="center"/>
      </w:pPr>
    </w:p>
    <w:p w14:paraId="05000000">
      <w:pPr>
        <w:ind/>
        <w:jc w:val="center"/>
      </w:pPr>
      <w:r>
        <w:t>ПОСТАНОВЛЕНИЕ</w:t>
      </w:r>
    </w:p>
    <w:p w14:paraId="06000000">
      <w:pPr>
        <w:ind/>
        <w:jc w:val="right"/>
      </w:pPr>
    </w:p>
    <w:p w14:paraId="07000000">
      <w:pPr>
        <w:ind/>
        <w:jc w:val="both"/>
        <w:rPr>
          <w:sz w:val="28"/>
        </w:rPr>
      </w:pPr>
    </w:p>
    <w:p w14:paraId="08000000">
      <w:pPr>
        <w:ind/>
        <w:jc w:val="both"/>
      </w:pPr>
      <w:r>
        <w:t xml:space="preserve">от </w:t>
      </w:r>
      <w:r>
        <w:t xml:space="preserve"> 19.10.2023 </w:t>
      </w:r>
      <w:r>
        <w:t xml:space="preserve">№ </w:t>
      </w:r>
      <w:r>
        <w:t>292</w:t>
      </w:r>
    </w:p>
    <w:p w14:paraId="09000000">
      <w:pPr>
        <w:ind/>
        <w:jc w:val="both"/>
      </w:pPr>
      <w:r>
        <w:t xml:space="preserve"> рп. Дедовичи</w:t>
      </w:r>
    </w:p>
    <w:p w14:paraId="0A000000">
      <w:pPr>
        <w:ind/>
        <w:jc w:val="center"/>
      </w:pPr>
    </w:p>
    <w:p w14:paraId="0B000000">
      <w:pPr>
        <w:tabs>
          <w:tab w:leader="none" w:pos="0" w:val="left"/>
        </w:tabs>
        <w:ind/>
      </w:pPr>
      <w:r>
        <w:t xml:space="preserve">О </w:t>
      </w:r>
      <w:r>
        <w:t xml:space="preserve">признании утратившим силу </w:t>
      </w:r>
    </w:p>
    <w:p w14:paraId="0C000000">
      <w:pPr>
        <w:tabs>
          <w:tab w:leader="none" w:pos="0" w:val="left"/>
        </w:tabs>
        <w:ind/>
      </w:pPr>
      <w:r>
        <w:t xml:space="preserve">некоторых правовых актов </w:t>
      </w:r>
      <w:r>
        <w:t>Администрации</w:t>
      </w:r>
    </w:p>
    <w:p w14:paraId="0D000000">
      <w:pPr>
        <w:tabs>
          <w:tab w:leader="none" w:pos="0" w:val="left"/>
        </w:tabs>
        <w:ind/>
      </w:pPr>
      <w:r>
        <w:t xml:space="preserve">городского поселения «Дедовичи» </w:t>
      </w:r>
    </w:p>
    <w:p w14:paraId="0E000000">
      <w:pPr>
        <w:tabs>
          <w:tab w:leader="none" w:pos="0" w:val="left"/>
        </w:tabs>
        <w:ind/>
        <w:rPr>
          <w:color w:val="000000"/>
        </w:rPr>
      </w:pPr>
    </w:p>
    <w:p w14:paraId="0F000000">
      <w:pPr>
        <w:tabs>
          <w:tab w:leader="none" w:pos="0" w:val="left"/>
          <w:tab w:leader="none" w:pos="1080" w:val="left"/>
        </w:tabs>
        <w:ind w:firstLine="709" w:left="0"/>
        <w:jc w:val="both"/>
        <w:rPr>
          <w:color w:val="000000"/>
        </w:rPr>
      </w:pPr>
    </w:p>
    <w:p w14:paraId="10000000">
      <w:pPr>
        <w:tabs>
          <w:tab w:leader="none" w:pos="0" w:val="left"/>
          <w:tab w:leader="none" w:pos="1080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В соответствии </w:t>
      </w:r>
      <w:r>
        <w:rPr>
          <w:color w:val="000000"/>
        </w:rPr>
        <w:t>со ст. 48 Федерального закона от</w:t>
      </w:r>
      <w:r>
        <w:rPr>
          <w:color w:val="000000"/>
        </w:rPr>
        <w:t xml:space="preserve"> </w:t>
      </w:r>
      <w:r>
        <w:rPr>
          <w:color w:val="000000"/>
        </w:rPr>
        <w:t>06.10.2003 № 131-ФЗ «Об общих принципах организации местного самоуправления в Российской Федерации</w:t>
      </w:r>
      <w:r>
        <w:rPr>
          <w:color w:val="000000"/>
        </w:rPr>
        <w:t>»</w:t>
      </w:r>
      <w:r>
        <w:rPr>
          <w:color w:val="000000"/>
        </w:rPr>
        <w:t xml:space="preserve"> Администрация </w:t>
      </w:r>
      <w:r>
        <w:rPr>
          <w:color w:val="000000"/>
        </w:rPr>
        <w:t>городского</w:t>
      </w:r>
      <w:r>
        <w:rPr>
          <w:color w:val="000000"/>
        </w:rPr>
        <w:t xml:space="preserve"> поселения «</w:t>
      </w:r>
      <w:r>
        <w:rPr>
          <w:color w:val="000000"/>
        </w:rPr>
        <w:t>Дедовичи»</w:t>
      </w:r>
      <w:r>
        <w:rPr>
          <w:color w:val="000000"/>
        </w:rPr>
        <w:t xml:space="preserve"> ПОСТАНОВЛЯЕТ</w:t>
      </w:r>
      <w:r>
        <w:rPr>
          <w:color w:val="000000"/>
        </w:rPr>
        <w:t>:</w:t>
      </w:r>
    </w:p>
    <w:p w14:paraId="11000000">
      <w:pPr>
        <w:pStyle w:val="Style_1"/>
        <w:spacing w:before="0"/>
        <w:ind w:firstLine="708" w:left="0" w:right="-318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1. </w:t>
      </w:r>
      <w:r>
        <w:rPr>
          <w:b w:val="0"/>
          <w:i w:val="0"/>
          <w:sz w:val="24"/>
        </w:rPr>
        <w:t>Признать утратившим силу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>следующие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>постановлени</w:t>
      </w:r>
      <w:r>
        <w:rPr>
          <w:b w:val="0"/>
          <w:i w:val="0"/>
          <w:sz w:val="24"/>
        </w:rPr>
        <w:t>я</w:t>
      </w:r>
      <w:r>
        <w:rPr>
          <w:b w:val="0"/>
          <w:i w:val="0"/>
          <w:sz w:val="24"/>
        </w:rPr>
        <w:t xml:space="preserve"> Администрации </w:t>
      </w:r>
      <w:r>
        <w:rPr>
          <w:b w:val="0"/>
          <w:i w:val="0"/>
          <w:sz w:val="24"/>
        </w:rPr>
        <w:t>городского поселения «Дедовичи»</w:t>
      </w:r>
      <w:r>
        <w:rPr>
          <w:b w:val="0"/>
          <w:i w:val="0"/>
          <w:sz w:val="24"/>
        </w:rPr>
        <w:t>:</w:t>
      </w:r>
    </w:p>
    <w:p w14:paraId="12000000">
      <w:pPr>
        <w:pStyle w:val="Style_2"/>
        <w:ind w:firstLine="708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постановление от 09.06.2017 № 157</w:t>
      </w:r>
      <w:r>
        <w:rPr>
          <w:b w:val="0"/>
          <w:i w:val="1"/>
          <w:sz w:val="24"/>
        </w:rPr>
        <w:t xml:space="preserve"> </w:t>
      </w:r>
      <w:r>
        <w:rPr>
          <w:rFonts w:ascii="Times New Roman" w:hAnsi="Times New Roman"/>
          <w:b w:val="0"/>
          <w:i w:val="1"/>
          <w:sz w:val="24"/>
        </w:rPr>
        <w:t>«</w:t>
      </w:r>
      <w:r>
        <w:rPr>
          <w:rFonts w:ascii="Times New Roman" w:hAnsi="Times New Roman"/>
          <w:b w:val="0"/>
          <w:sz w:val="24"/>
        </w:rPr>
        <w:t>О внесении изменени</w:t>
      </w:r>
      <w:r>
        <w:rPr>
          <w:rFonts w:ascii="Times New Roman" w:hAnsi="Times New Roman"/>
          <w:b w:val="0"/>
          <w:sz w:val="24"/>
        </w:rPr>
        <w:t>я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в Реестр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муниципальных услуг, </w:t>
      </w:r>
      <w:r>
        <w:rPr>
          <w:rFonts w:ascii="Times New Roman" w:hAnsi="Times New Roman"/>
          <w:b w:val="0"/>
          <w:sz w:val="24"/>
        </w:rPr>
        <w:t>предоставляемых Администрацией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городского </w:t>
      </w:r>
      <w:r>
        <w:rPr>
          <w:rFonts w:ascii="Times New Roman" w:hAnsi="Times New Roman"/>
          <w:b w:val="0"/>
          <w:sz w:val="24"/>
        </w:rPr>
        <w:t xml:space="preserve">поселения </w:t>
      </w: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</w:rPr>
        <w:t>Дедовичи</w:t>
      </w:r>
      <w:r>
        <w:rPr>
          <w:rFonts w:ascii="Times New Roman" w:hAnsi="Times New Roman"/>
          <w:b w:val="0"/>
          <w:sz w:val="24"/>
        </w:rPr>
        <w:t>»</w:t>
      </w:r>
      <w:r>
        <w:rPr>
          <w:rFonts w:ascii="Times New Roman" w:hAnsi="Times New Roman"/>
          <w:b w:val="0"/>
          <w:sz w:val="24"/>
        </w:rPr>
        <w:t>»;</w:t>
      </w:r>
    </w:p>
    <w:p w14:paraId="13000000">
      <w:pPr>
        <w:pStyle w:val="Style_2"/>
        <w:ind w:firstLine="708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постановление от 08</w:t>
      </w:r>
      <w:r>
        <w:rPr>
          <w:rFonts w:ascii="Times New Roman" w:hAnsi="Times New Roman"/>
          <w:b w:val="0"/>
          <w:sz w:val="24"/>
        </w:rPr>
        <w:t>.07.2019 № 168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color w:val="000000"/>
          <w:sz w:val="24"/>
        </w:rPr>
        <w:t>О внесении изменения в постановление</w:t>
      </w:r>
      <w:r>
        <w:rPr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 xml:space="preserve">Администрации городского поселения «Дедовичи» </w:t>
      </w:r>
      <w:r>
        <w:rPr>
          <w:rFonts w:ascii="Times New Roman" w:hAnsi="Times New Roman"/>
          <w:b w:val="0"/>
          <w:color w:val="000000"/>
          <w:sz w:val="24"/>
        </w:rPr>
        <w:t>от 26.06.2018 № 160</w:t>
      </w:r>
      <w:r>
        <w:rPr>
          <w:rFonts w:ascii="Times New Roman" w:hAnsi="Times New Roman"/>
          <w:b w:val="0"/>
          <w:sz w:val="24"/>
        </w:rPr>
        <w:t>».</w:t>
      </w:r>
    </w:p>
    <w:p w14:paraId="14000000">
      <w:pPr>
        <w:pStyle w:val="Style_1"/>
        <w:spacing w:before="0"/>
        <w:ind w:right="-318"/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>2</w:t>
      </w:r>
      <w:r>
        <w:rPr>
          <w:b w:val="0"/>
          <w:i w:val="0"/>
          <w:sz w:val="24"/>
        </w:rPr>
        <w:t xml:space="preserve">. Обнародовать </w:t>
      </w:r>
      <w:r>
        <w:rPr>
          <w:b w:val="0"/>
          <w:i w:val="0"/>
          <w:color w:val="000000"/>
          <w:sz w:val="24"/>
        </w:rPr>
        <w:t>настоящее постановление.</w:t>
      </w:r>
    </w:p>
    <w:p w14:paraId="15000000">
      <w:pPr>
        <w:tabs>
          <w:tab w:leader="none" w:pos="720" w:val="left"/>
        </w:tabs>
        <w:ind/>
        <w:jc w:val="both"/>
      </w:pPr>
    </w:p>
    <w:p w14:paraId="16000000">
      <w:pPr>
        <w:tabs>
          <w:tab w:leader="none" w:pos="720" w:val="left"/>
        </w:tabs>
        <w:ind/>
        <w:jc w:val="both"/>
      </w:pPr>
    </w:p>
    <w:p w14:paraId="17000000">
      <w:pPr>
        <w:tabs>
          <w:tab w:leader="none" w:pos="720" w:val="left"/>
        </w:tabs>
        <w:ind/>
        <w:jc w:val="both"/>
      </w:pPr>
      <w:r>
        <w:t>Врио. Глав</w:t>
      </w:r>
      <w:r>
        <w:t>ы</w:t>
      </w:r>
      <w:r>
        <w:t xml:space="preserve"> Администрации </w:t>
      </w:r>
      <w:r>
        <w:t>городского</w:t>
      </w:r>
    </w:p>
    <w:p w14:paraId="18000000">
      <w:pPr>
        <w:tabs>
          <w:tab w:leader="none" w:pos="720" w:val="left"/>
        </w:tabs>
        <w:ind/>
        <w:jc w:val="both"/>
      </w:pPr>
      <w:r>
        <w:t xml:space="preserve">поселения «Дедовичи»      </w:t>
      </w:r>
      <w:r>
        <w:t xml:space="preserve">                              </w:t>
      </w:r>
      <w:r>
        <w:t xml:space="preserve">         </w:t>
      </w:r>
      <w:r>
        <w:t xml:space="preserve">                       </w:t>
      </w:r>
      <w:r>
        <w:t xml:space="preserve">      </w:t>
      </w:r>
      <w:r>
        <w:t xml:space="preserve">            </w:t>
      </w:r>
      <w:r>
        <w:t xml:space="preserve">   </w:t>
      </w:r>
      <w:r>
        <w:t xml:space="preserve">     И.В. Гаврилова</w:t>
      </w:r>
    </w:p>
    <w:sectPr>
      <w:pgSz w:h="16838" w:orient="portrait" w:w="11906"/>
      <w:pgMar w:bottom="794" w:footer="709" w:gutter="0" w:header="709" w:left="1418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Для регистра"/>
    <w:basedOn w:val="Style_3"/>
    <w:link w:val="Style_10_ch"/>
    <w:pPr>
      <w:ind/>
      <w:jc w:val="both"/>
    </w:pPr>
    <w:rPr>
      <w:rFonts w:ascii="Arial" w:hAnsi="Arial"/>
      <w:sz w:val="20"/>
    </w:rPr>
  </w:style>
  <w:style w:styleId="Style_10_ch" w:type="character">
    <w:name w:val="Для регистра"/>
    <w:basedOn w:val="Style_3_ch"/>
    <w:link w:val="Style_10"/>
    <w:rPr>
      <w:rFonts w:ascii="Arial" w:hAnsi="Arial"/>
      <w:sz w:val="20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" w:type="paragraph">
    <w:name w:val="Body Text"/>
    <w:basedOn w:val="Style_3"/>
    <w:link w:val="Style_1_ch"/>
    <w:pPr>
      <w:spacing w:before="737"/>
      <w:ind w:right="-317"/>
      <w:jc w:val="center"/>
    </w:pPr>
    <w:rPr>
      <w:b w:val="1"/>
      <w:i w:val="1"/>
      <w:sz w:val="28"/>
    </w:rPr>
  </w:style>
  <w:style w:styleId="Style_1_ch" w:type="character">
    <w:name w:val="Body Text"/>
    <w:basedOn w:val="Style_3_ch"/>
    <w:link w:val="Style_1"/>
    <w:rPr>
      <w:b w:val="1"/>
      <w:i w:val="1"/>
      <w:sz w:val="28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</w:rPr>
  </w:style>
  <w:style w:styleId="Style_2_ch" w:type="character">
    <w:name w:val="ConsPlusTitle"/>
    <w:link w:val="Style_2"/>
    <w:rPr>
      <w:rFonts w:ascii="Arial" w:hAnsi="Arial"/>
      <w:b w:val="1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Знак1"/>
    <w:basedOn w:val="Style_3"/>
    <w:link w:val="Style_20_ch"/>
    <w:pPr>
      <w:spacing w:after="160" w:line="240" w:lineRule="exact"/>
      <w:ind/>
      <w:jc w:val="both"/>
    </w:pPr>
    <w:rPr>
      <w:rFonts w:ascii="Verdana" w:hAnsi="Verdana"/>
      <w:sz w:val="20"/>
    </w:rPr>
  </w:style>
  <w:style w:styleId="Style_20_ch" w:type="character">
    <w:name w:val="Знак1"/>
    <w:basedOn w:val="Style_3_ch"/>
    <w:link w:val="Style_20"/>
    <w:rPr>
      <w:rFonts w:ascii="Verdana" w:hAnsi="Verdana"/>
      <w:sz w:val="20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2023-10-19T15:32:31Z</dcterms:modified>
</cp:coreProperties>
</file>