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0" w:lineRule="atLeast"/>
        <w:ind w:firstLine="1134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2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«ДЕДОВИЧИ»</w:t>
      </w:r>
    </w:p>
    <w:p w14:paraId="03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ГОРОДСКОГО ПОСЕЛЕНИЯ «ДЕДОВИЧИ»</w:t>
      </w:r>
    </w:p>
    <w:p w14:paraId="04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</w:p>
    <w:p w14:paraId="05000000">
      <w:pPr>
        <w:widowControl w:val="0"/>
        <w:spacing w:after="0" w:line="20" w:lineRule="atLeast"/>
        <w:ind/>
        <w:jc w:val="center"/>
        <w:rPr>
          <w:rFonts w:ascii="Times New Roman" w:hAnsi="Times New Roman"/>
          <w:sz w:val="28"/>
        </w:rPr>
      </w:pPr>
    </w:p>
    <w:p w14:paraId="06000000">
      <w:pPr>
        <w:widowControl w:val="0"/>
        <w:spacing w:after="0" w:line="2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7000000">
      <w:pPr>
        <w:widowControl w:val="0"/>
        <w:spacing w:after="0" w:line="20" w:lineRule="atLeast"/>
        <w:ind/>
        <w:rPr>
          <w:rFonts w:ascii="Times New Roman" w:hAnsi="Times New Roman"/>
          <w:sz w:val="28"/>
        </w:rPr>
      </w:pPr>
    </w:p>
    <w:p w14:paraId="08000000">
      <w:pPr>
        <w:widowControl w:val="0"/>
        <w:spacing w:after="0" w:line="2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28.11.2024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369</w:t>
      </w:r>
    </w:p>
    <w:p w14:paraId="09000000">
      <w:pPr>
        <w:widowControl w:val="0"/>
        <w:spacing w:after="0" w:line="2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рп. Дедовичи</w:t>
      </w:r>
    </w:p>
    <w:p w14:paraId="0A000000">
      <w:pPr>
        <w:rPr>
          <w:sz w:val="28"/>
        </w:rPr>
      </w:pP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внесении изменени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Приложение № 1 «</w:t>
      </w:r>
      <w:r>
        <w:rPr>
          <w:rFonts w:ascii="Times New Roman" w:hAnsi="Times New Roman"/>
          <w:sz w:val="28"/>
        </w:rPr>
        <w:t>Схем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размещения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spacing w:after="0" w:line="240" w:lineRule="auto"/>
        <w:ind w:hanging="1134"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нестационарных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торговых объектов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 муниципального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«Дедовичи»</w:t>
      </w:r>
      <w:r>
        <w:rPr>
          <w:rFonts w:ascii="Times New Roman" w:hAnsi="Times New Roman"/>
          <w:sz w:val="28"/>
        </w:rPr>
        <w:t xml:space="preserve"> Псковской области»</w:t>
      </w:r>
    </w:p>
    <w:p w14:paraId="0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</w:rPr>
        <w:t>с пунктом 2.</w:t>
      </w:r>
      <w:r>
        <w:rPr>
          <w:rFonts w:ascii="Times New Roman" w:hAnsi="Times New Roman"/>
          <w:color w:val="000000"/>
          <w:sz w:val="28"/>
        </w:rPr>
        <w:t>16</w:t>
      </w:r>
      <w:r>
        <w:rPr>
          <w:rFonts w:ascii="Times New Roman" w:hAnsi="Times New Roman"/>
          <w:color w:val="000000"/>
          <w:sz w:val="28"/>
        </w:rPr>
        <w:t xml:space="preserve"> Положения о порядке</w:t>
      </w:r>
      <w:r>
        <w:rPr>
          <w:rFonts w:ascii="Times New Roman" w:hAnsi="Times New Roman"/>
          <w:sz w:val="28"/>
        </w:rPr>
        <w:t xml:space="preserve"> разработки и утверждения органами местного самоуправления городских округов, городских и сельских поселений Псковской области схем размещения нестационарных торговых объектов», утвержденного приказом Государственного комитета Псковской области по экономическому развитию, промышленности и торговле от 16.02.2011 № 55, Администрация городского поселения «Дедовичи» ПОСТАНОВЛЯЕТ</w:t>
      </w:r>
      <w:r>
        <w:rPr>
          <w:sz w:val="28"/>
        </w:rPr>
        <w:t>:</w:t>
      </w:r>
    </w:p>
    <w:p w14:paraId="12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Приложение № 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Схем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размещения нестационарных торговых объектов на территории муниципального образования «Дедовичи»</w:t>
      </w:r>
      <w:r>
        <w:rPr>
          <w:rFonts w:ascii="Times New Roman" w:hAnsi="Times New Roman"/>
          <w:sz w:val="28"/>
        </w:rPr>
        <w:t xml:space="preserve"> Псковской области»,</w:t>
      </w:r>
      <w:r>
        <w:rPr>
          <w:rFonts w:ascii="Times New Roman" w:hAnsi="Times New Roman"/>
          <w:sz w:val="28"/>
        </w:rPr>
        <w:t xml:space="preserve"> утверждённую 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городского поселения «Дедовичи» от 10.06.2015 № 111, </w:t>
      </w:r>
      <w:r>
        <w:rPr>
          <w:rFonts w:ascii="Times New Roman" w:hAnsi="Times New Roman"/>
          <w:sz w:val="28"/>
        </w:rPr>
        <w:t>изложив п. 9 в новой редакции:</w:t>
      </w:r>
    </w:p>
    <w:p w14:paraId="13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6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701"/>
        <w:gridCol w:w="1275"/>
        <w:gridCol w:w="709"/>
        <w:gridCol w:w="1418"/>
        <w:gridCol w:w="1984"/>
        <w:gridCol w:w="1559"/>
        <w:gridCol w:w="426"/>
      </w:tblGrid>
      <w:tr>
        <w:trPr>
          <w:trHeight w:hRule="atLeast" w:val="1473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рп. Дедовичи, ул. Октябрьская, рядом с домом № 30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неразграниченная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14:paraId="1A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(одежда, обувь)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2"/>
              <w:ind w:right="5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лет с правом пролонгации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 на размещение НТО № </w:t>
            </w: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 xml:space="preserve"> от</w:t>
            </w:r>
          </w:p>
          <w:p w14:paraId="1D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8"/>
        </w:rPr>
        <w:t xml:space="preserve"> 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Обнародовать настоящее постановление.</w:t>
      </w:r>
    </w:p>
    <w:p w14:paraId="20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Глава Администрации городского</w:t>
      </w: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поселения «Дедови</w:t>
      </w:r>
      <w:r>
        <w:rPr>
          <w:rFonts w:ascii="Times New Roman" w:hAnsi="Times New Roman"/>
          <w:sz w:val="28"/>
        </w:rPr>
        <w:t>чи»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                                                  И.В. Гаврилова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                                       </w:t>
      </w:r>
      <w:r>
        <w:rPr>
          <w:rFonts w:ascii="Times New Roman" w:hAnsi="Times New Roman"/>
          <w:sz w:val="28"/>
        </w:rPr>
        <w:t xml:space="preserve">         </w:t>
      </w: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567" w:footer="709" w:gutter="0" w:header="709" w:left="1560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widowControl w:val="0"/>
      <w:ind/>
    </w:pPr>
    <w:rPr>
      <w:sz w:val="22"/>
    </w:rPr>
  </w:style>
  <w:style w:styleId="Style_2_ch" w:type="character">
    <w:name w:val="ConsPlusNormal"/>
    <w:link w:val="Style_2"/>
    <w:rPr>
      <w:sz w:val="22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Title"/>
    <w:link w:val="Style_11_ch"/>
    <w:pPr>
      <w:widowControl w:val="0"/>
      <w:ind/>
    </w:pPr>
    <w:rPr>
      <w:b w:val="1"/>
      <w:sz w:val="22"/>
    </w:rPr>
  </w:style>
  <w:style w:styleId="Style_11_ch" w:type="character">
    <w:name w:val="ConsPlusTitle"/>
    <w:link w:val="Style_11"/>
    <w:rPr>
      <w:b w:val="1"/>
      <w:sz w:val="22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ConsPlusCell"/>
    <w:link w:val="Style_25_ch"/>
    <w:pPr>
      <w:widowControl w:val="0"/>
      <w:ind/>
    </w:pPr>
    <w:rPr>
      <w:rFonts w:ascii="Arial" w:hAnsi="Arial"/>
    </w:rPr>
  </w:style>
  <w:style w:styleId="Style_25_ch" w:type="character">
    <w:name w:val="ConsPlusCell"/>
    <w:link w:val="Style_25"/>
    <w:rPr>
      <w:rFonts w:ascii="Arial" w:hAnsi="Arial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2024-11-28T11:12:39Z</dcterms:modified>
</cp:coreProperties>
</file>