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67" w:left="0" w:righ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ПСКОВСКАЯ ОБЛАСТЬ</w:t>
      </w:r>
    </w:p>
    <w:p w14:paraId="02000000">
      <w:pPr>
        <w:pStyle w:val="Style_1"/>
        <w:ind w:firstLine="567" w:left="0" w:righ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МУНИЦИПАЛЬНОЕ ОБРАЗОВАНИЕ «ДЕДОВИЧИ»</w:t>
      </w:r>
    </w:p>
    <w:p w14:paraId="03000000">
      <w:pPr>
        <w:pStyle w:val="Style_2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АДМИНИСТРАЦИЯ ГОРОДСКОГО ПОСЕЛЕНИЯ «ДЕДОВИЧИ»</w:t>
      </w:r>
    </w:p>
    <w:p w14:paraId="04000000">
      <w:pPr>
        <w:pStyle w:val="Style_2"/>
        <w:ind/>
        <w:jc w:val="center"/>
        <w:rPr>
          <w:sz w:val="26"/>
        </w:rPr>
      </w:pPr>
    </w:p>
    <w:p w14:paraId="05000000">
      <w:pPr>
        <w:pStyle w:val="Style_2"/>
        <w:ind/>
        <w:jc w:val="center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 xml:space="preserve">ПОСТАНОВЛЕНИЕ                            </w:t>
      </w:r>
    </w:p>
    <w:p w14:paraId="06000000">
      <w:pPr>
        <w:pStyle w:val="Style_2"/>
        <w:ind/>
        <w:jc w:val="right"/>
        <w:rPr>
          <w:sz w:val="26"/>
        </w:rPr>
      </w:pPr>
    </w:p>
    <w:p w14:paraId="07000000">
      <w:pPr>
        <w:pStyle w:val="Style_2"/>
        <w:widowControl w:val="0"/>
        <w:spacing w:line="20" w:lineRule="atLeast"/>
        <w:ind/>
        <w:rPr>
          <w:sz w:val="26"/>
        </w:rPr>
      </w:pPr>
      <w:r>
        <w:rPr>
          <w:sz w:val="26"/>
        </w:rPr>
        <w:t>от 15.12.2023 № 373</w:t>
      </w:r>
    </w:p>
    <w:p w14:paraId="08000000">
      <w:pPr>
        <w:pStyle w:val="Style_2"/>
        <w:ind/>
        <w:jc w:val="both"/>
        <w:rPr>
          <w:sz w:val="26"/>
        </w:rPr>
      </w:pPr>
      <w:r>
        <w:rPr>
          <w:sz w:val="26"/>
        </w:rPr>
        <w:t>рп. Дедовичи</w:t>
      </w:r>
    </w:p>
    <w:p w14:paraId="09000000">
      <w:pPr>
        <w:pStyle w:val="Style_2"/>
        <w:tabs>
          <w:tab w:leader="none" w:pos="709" w:val="clear"/>
          <w:tab w:leader="none" w:pos="720" w:val="left"/>
        </w:tabs>
        <w:ind/>
        <w:rPr>
          <w:sz w:val="26"/>
        </w:rPr>
      </w:pPr>
    </w:p>
    <w:p w14:paraId="0A000000">
      <w:pPr>
        <w:pStyle w:val="Style_2"/>
        <w:tabs>
          <w:tab w:leader="none" w:pos="709" w:val="clear"/>
          <w:tab w:leader="none" w:pos="720" w:val="left"/>
        </w:tabs>
        <w:ind/>
        <w:rPr>
          <w:sz w:val="26"/>
        </w:rPr>
      </w:pPr>
    </w:p>
    <w:p w14:paraId="0B000000">
      <w:pPr>
        <w:pStyle w:val="Style_2"/>
        <w:tabs>
          <w:tab w:leader="none" w:pos="709" w:val="clear"/>
          <w:tab w:leader="none" w:pos="720" w:val="left"/>
        </w:tabs>
        <w:ind/>
        <w:rPr>
          <w:sz w:val="26"/>
        </w:rPr>
      </w:pPr>
      <w:r>
        <w:rPr>
          <w:sz w:val="26"/>
        </w:rPr>
        <w:t xml:space="preserve">Об утверждении Программы профилактики </w:t>
      </w:r>
    </w:p>
    <w:p w14:paraId="0C000000">
      <w:pPr>
        <w:pStyle w:val="Style_2"/>
        <w:tabs>
          <w:tab w:leader="none" w:pos="709" w:val="clear"/>
          <w:tab w:leader="none" w:pos="720" w:val="left"/>
        </w:tabs>
        <w:ind/>
        <w:rPr>
          <w:sz w:val="26"/>
        </w:rPr>
      </w:pPr>
      <w:r>
        <w:rPr>
          <w:sz w:val="26"/>
        </w:rPr>
        <w:t xml:space="preserve">рисков причинения вреда (ущерба) охраняемым </w:t>
      </w:r>
    </w:p>
    <w:p w14:paraId="0D000000">
      <w:pPr>
        <w:pStyle w:val="Style_2"/>
        <w:tabs>
          <w:tab w:leader="none" w:pos="709" w:val="clear"/>
          <w:tab w:leader="none" w:pos="720" w:val="left"/>
        </w:tabs>
        <w:ind/>
        <w:rPr>
          <w:sz w:val="26"/>
        </w:rPr>
      </w:pPr>
      <w:r>
        <w:rPr>
          <w:sz w:val="26"/>
        </w:rPr>
        <w:t>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«Дедовичи» на 2024 год</w:t>
      </w:r>
    </w:p>
    <w:p w14:paraId="0E000000">
      <w:pPr>
        <w:pStyle w:val="Style_2"/>
        <w:tabs>
          <w:tab w:leader="none" w:pos="709" w:val="clear"/>
          <w:tab w:leader="none" w:pos="720" w:val="left"/>
        </w:tabs>
        <w:ind/>
        <w:rPr>
          <w:color w:val="000000"/>
          <w:sz w:val="26"/>
        </w:rPr>
      </w:pPr>
    </w:p>
    <w:p w14:paraId="0F000000">
      <w:pPr>
        <w:pStyle w:val="Style_2"/>
        <w:tabs>
          <w:tab w:leader="none" w:pos="0" w:val="left"/>
          <w:tab w:leader="none" w:pos="709" w:val="clear"/>
        </w:tabs>
        <w:ind w:firstLine="709" w:left="0" w:right="0"/>
        <w:jc w:val="both"/>
        <w:rPr>
          <w:sz w:val="26"/>
        </w:rPr>
      </w:pPr>
    </w:p>
    <w:p w14:paraId="10000000">
      <w:pPr>
        <w:pStyle w:val="Style_2"/>
        <w:tabs>
          <w:tab w:leader="none" w:pos="0" w:val="left"/>
          <w:tab w:leader="none" w:pos="709" w:val="clear"/>
        </w:tabs>
        <w:ind w:firstLine="709" w:left="0" w:right="0"/>
        <w:jc w:val="both"/>
        <w:rPr>
          <w:sz w:val="26"/>
        </w:rPr>
      </w:pPr>
      <w:r>
        <w:rPr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6"/>
        </w:rPr>
        <w:t xml:space="preserve"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sz w:val="26"/>
        </w:rPr>
        <w:t>муниципальное образование «Дедовичи» ПОСТАНОВЛЯЕТ:</w:t>
      </w:r>
    </w:p>
    <w:p w14:paraId="11000000">
      <w:pPr>
        <w:pStyle w:val="Style_2"/>
        <w:tabs>
          <w:tab w:leader="none" w:pos="0" w:val="left"/>
          <w:tab w:leader="none" w:pos="709" w:val="clear"/>
          <w:tab w:leader="none" w:pos="992" w:val="left"/>
        </w:tabs>
        <w:ind w:firstLine="709" w:left="0" w:right="0"/>
        <w:jc w:val="both"/>
        <w:rPr>
          <w:sz w:val="26"/>
        </w:rPr>
      </w:pPr>
      <w:r>
        <w:rPr>
          <w:color w:val="000000"/>
          <w:sz w:val="26"/>
        </w:rPr>
        <w:t xml:space="preserve">1. Утвердить прилагаемую Программу профилактики </w:t>
      </w:r>
      <w:r>
        <w:rPr>
          <w:sz w:val="26"/>
        </w:rPr>
        <w:t xml:space="preserve">рисков причинения вреда (ущерба) охраняемым законом ценностям при осуществлении </w:t>
      </w:r>
      <w:r>
        <w:rPr>
          <w:color w:val="000000"/>
          <w:sz w:val="26"/>
        </w:rPr>
        <w:t xml:space="preserve">муниципального контроля </w:t>
      </w:r>
      <w:r>
        <w:rPr>
          <w:sz w:val="26"/>
        </w:rPr>
        <w:t>на автомобильном транспорте и в дорожном хозяйстве</w:t>
      </w:r>
      <w:r>
        <w:rPr>
          <w:color w:val="000000"/>
          <w:sz w:val="26"/>
        </w:rPr>
        <w:t xml:space="preserve"> на территории муниципального образования «Дедовичи» на 2024 год.</w:t>
      </w:r>
    </w:p>
    <w:p w14:paraId="12000000">
      <w:pPr>
        <w:pStyle w:val="Style_2"/>
        <w:tabs>
          <w:tab w:leader="none" w:pos="0" w:val="left"/>
          <w:tab w:leader="none" w:pos="709" w:val="clear"/>
        </w:tabs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2. Настоящее постановление вступает в силу с 1 января 2024 года.</w:t>
      </w:r>
    </w:p>
    <w:p w14:paraId="13000000">
      <w:pPr>
        <w:pStyle w:val="Style_2"/>
        <w:tabs>
          <w:tab w:leader="none" w:pos="0" w:val="left"/>
          <w:tab w:leader="none" w:pos="709" w:val="clear"/>
        </w:tabs>
        <w:ind w:firstLine="709" w:left="0" w:right="0"/>
        <w:jc w:val="both"/>
        <w:rPr>
          <w:sz w:val="26"/>
        </w:rPr>
      </w:pPr>
      <w:r>
        <w:rPr>
          <w:sz w:val="26"/>
        </w:rPr>
        <w:t>3. Опубликовать настоящее постановление.</w:t>
      </w:r>
    </w:p>
    <w:p w14:paraId="14000000">
      <w:pPr>
        <w:pStyle w:val="Style_2"/>
        <w:rPr>
          <w:sz w:val="26"/>
        </w:rPr>
      </w:pPr>
    </w:p>
    <w:p w14:paraId="15000000">
      <w:pPr>
        <w:pStyle w:val="Style_2"/>
        <w:rPr>
          <w:sz w:val="26"/>
        </w:rPr>
      </w:pPr>
    </w:p>
    <w:p w14:paraId="16000000">
      <w:pPr>
        <w:pStyle w:val="Style_2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Врио. Главы Администрации городского </w:t>
      </w:r>
    </w:p>
    <w:p w14:paraId="17000000">
      <w:pPr>
        <w:pStyle w:val="Style_2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поселения «Дедовичи»                                                                            И.В. Гаврилова </w:t>
      </w:r>
      <w:r>
        <w:br w:type="page"/>
      </w:r>
    </w:p>
    <w:p w14:paraId="18000000">
      <w:pPr>
        <w:pStyle w:val="Style_2"/>
        <w:spacing w:after="0" w:before="0"/>
        <w:ind w:firstLine="0" w:left="0" w:right="0"/>
        <w:rPr>
          <w:color w:themeColor="text1" w:val="000000"/>
          <w:sz w:val="26"/>
        </w:rPr>
      </w:pPr>
      <w:r>
        <w:rPr>
          <w:sz w:val="24"/>
        </w:rPr>
        <w:t xml:space="preserve">                                                                                    </w:t>
      </w:r>
      <w:r>
        <w:rPr>
          <w:color w:themeColor="text1" w:val="000000"/>
          <w:sz w:val="26"/>
        </w:rPr>
        <w:t>Приложение</w:t>
      </w:r>
    </w:p>
    <w:p w14:paraId="19000000">
      <w:pPr>
        <w:pStyle w:val="Style_2"/>
        <w:ind w:firstLine="0" w:left="4536" w:right="0"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к постановлению Администрации                                 городского поселения «Дедовичи»</w:t>
      </w:r>
    </w:p>
    <w:p w14:paraId="1A000000">
      <w:pPr>
        <w:pStyle w:val="Style_2"/>
        <w:numPr>
          <w:ilvl w:val="0"/>
          <w:numId w:val="0"/>
        </w:numPr>
        <w:tabs>
          <w:tab w:leader="none" w:pos="200" w:val="left"/>
          <w:tab w:leader="none" w:pos="709" w:val="clear"/>
        </w:tabs>
        <w:ind w:firstLine="0" w:left="4536" w:right="0"/>
        <w:outlineLvl w:val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 </w:t>
      </w:r>
      <w:r>
        <w:rPr>
          <w:color w:themeColor="text1" w:val="000000"/>
          <w:sz w:val="26"/>
        </w:rPr>
        <w:t>от 15.12.2023 № 373</w:t>
      </w:r>
    </w:p>
    <w:p w14:paraId="1B000000">
      <w:pPr>
        <w:pStyle w:val="Style_2"/>
        <w:ind/>
        <w:jc w:val="center"/>
        <w:rPr>
          <w:color w:themeColor="text1" w:val="000000"/>
          <w:sz w:val="26"/>
        </w:rPr>
      </w:pPr>
      <w:bookmarkStart w:id="1" w:name="_GoBack"/>
      <w:bookmarkEnd w:id="1"/>
    </w:p>
    <w:p w14:paraId="1C000000">
      <w:pPr>
        <w:pStyle w:val="Style_2"/>
        <w:rPr>
          <w:sz w:val="24"/>
        </w:rPr>
      </w:pPr>
      <w:r>
        <w:rPr>
          <w:sz w:val="24"/>
        </w:rPr>
        <w:t xml:space="preserve"> </w:t>
      </w:r>
    </w:p>
    <w:p w14:paraId="1D000000">
      <w:pPr>
        <w:pStyle w:val="Style_2"/>
        <w:ind/>
        <w:jc w:val="center"/>
        <w:rPr>
          <w:b w:val="1"/>
          <w:sz w:val="24"/>
        </w:rPr>
      </w:pPr>
      <w:r>
        <w:rPr>
          <w:b w:val="1"/>
          <w:color w:val="000000"/>
          <w:sz w:val="26"/>
        </w:rPr>
        <w:t xml:space="preserve">Программа профилактики </w:t>
      </w:r>
      <w:r>
        <w:rPr>
          <w:b w:val="1"/>
          <w:sz w:val="26"/>
        </w:rPr>
        <w:t xml:space="preserve">рисков причинения вреда (ущерба) охраняемым законом ценностям при осуществлении </w:t>
      </w:r>
      <w:r>
        <w:rPr>
          <w:b w:val="1"/>
          <w:color w:val="000000"/>
          <w:sz w:val="26"/>
        </w:rPr>
        <w:t xml:space="preserve">муниципального контроля </w:t>
      </w:r>
      <w:r>
        <w:rPr>
          <w:b w:val="1"/>
          <w:sz w:val="26"/>
        </w:rPr>
        <w:t>на автомобильном транспорте и в дорожном хозяйстве</w:t>
      </w:r>
      <w:r>
        <w:rPr>
          <w:b w:val="1"/>
          <w:color w:val="000000"/>
          <w:sz w:val="26"/>
        </w:rPr>
        <w:t xml:space="preserve"> на территории муниципального образования «Дедовичи» на 2024 год</w:t>
      </w:r>
    </w:p>
    <w:p w14:paraId="1E000000">
      <w:pPr>
        <w:pStyle w:val="Style_2"/>
        <w:rPr>
          <w:sz w:val="24"/>
        </w:rPr>
      </w:pPr>
    </w:p>
    <w:p w14:paraId="1F000000">
      <w:pPr>
        <w:pStyle w:val="Style_3"/>
        <w:numPr>
          <w:ilvl w:val="0"/>
          <w:numId w:val="1"/>
        </w:numPr>
        <w:ind w:hanging="360" w:left="720" w:right="0"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4"/>
        </w:rPr>
        <w:t xml:space="preserve">Анализ текущего состояния осуществления муниципального </w:t>
      </w:r>
      <w:r>
        <w:rPr>
          <w:rFonts w:ascii="Times New Roman" w:hAnsi="Times New Roman"/>
          <w:color w:val="000000"/>
          <w:sz w:val="24"/>
        </w:rPr>
        <w:t>контроля на автомобильном транспорте и в дорожном хозяйстве на территории городского поселения «Дедовичи»</w:t>
      </w:r>
      <w:r>
        <w:rPr>
          <w:rFonts w:ascii="Times New Roman" w:hAnsi="Times New Roman"/>
          <w:sz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0000000">
      <w:pPr>
        <w:pStyle w:val="Style_2"/>
        <w:ind/>
        <w:jc w:val="center"/>
        <w:rPr>
          <w:sz w:val="24"/>
        </w:rPr>
      </w:pPr>
    </w:p>
    <w:p w14:paraId="21000000">
      <w:pPr>
        <w:pStyle w:val="Style_4"/>
        <w:ind w:firstLine="567" w:left="0" w:right="0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1.1.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«Дедовичи» на 2024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действующего законодательства.</w:t>
      </w:r>
    </w:p>
    <w:p w14:paraId="22000000">
      <w:pPr>
        <w:pStyle w:val="Style_4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Предметом муниципального контроля на территории муниципального образования «Дедовичи» является соблюдение обязательных требований:</w:t>
      </w:r>
    </w:p>
    <w:p w14:paraId="23000000">
      <w:pPr>
        <w:pStyle w:val="Style_2"/>
        <w:ind w:firstLine="567" w:left="0" w:right="0"/>
        <w:jc w:val="both"/>
        <w:rPr>
          <w:sz w:val="24"/>
        </w:rPr>
      </w:pPr>
      <w:r>
        <w:rPr>
          <w:sz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24000000">
      <w:pPr>
        <w:pStyle w:val="Style_2"/>
        <w:ind w:firstLine="567" w:left="0" w:right="0"/>
        <w:jc w:val="both"/>
        <w:rPr>
          <w:sz w:val="24"/>
        </w:rPr>
      </w:pPr>
      <w:r>
        <w:rPr>
          <w:sz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5000000">
      <w:pPr>
        <w:pStyle w:val="Style_2"/>
        <w:ind w:firstLine="567" w:left="0" w:right="0"/>
        <w:jc w:val="both"/>
        <w:rPr>
          <w:sz w:val="24"/>
        </w:rPr>
      </w:pPr>
      <w:r>
        <w:rPr>
          <w:sz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6000000">
      <w:pPr>
        <w:pStyle w:val="Style_2"/>
        <w:ind w:firstLine="567" w:left="0" w:right="0"/>
        <w:jc w:val="both"/>
        <w:rPr>
          <w:sz w:val="24"/>
        </w:rPr>
      </w:pPr>
      <w:r>
        <w:rPr>
          <w:sz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27000000">
      <w:pPr>
        <w:pStyle w:val="Style_4"/>
        <w:ind w:firstLine="567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Предметом муниципального контроля также являются:</w:t>
      </w:r>
    </w:p>
    <w:p w14:paraId="28000000">
      <w:pPr>
        <w:pStyle w:val="Style_4"/>
        <w:ind w:firstLine="567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соблюдение (реализация) требований, содержащихся в разрешительных документах;</w:t>
      </w:r>
    </w:p>
    <w:p w14:paraId="29000000">
      <w:pPr>
        <w:pStyle w:val="Style_4"/>
        <w:ind w:firstLine="567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14:paraId="2A000000">
      <w:pPr>
        <w:pStyle w:val="Style_4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исполнение решений, принимаемых по результатам контрольных (надзорных) мероприятий.</w:t>
      </w:r>
    </w:p>
    <w:p w14:paraId="2B000000">
      <w:pPr>
        <w:pStyle w:val="Style_4"/>
        <w:ind w:firstLine="567" w:left="0" w:right="0"/>
        <w:jc w:val="both"/>
        <w:rPr>
          <w:rFonts w:ascii="Times New Roman" w:hAnsi="Times New Roman"/>
          <w:color w:val="000000"/>
          <w:sz w:val="24"/>
          <w:highlight w:val="yellow"/>
        </w:rPr>
      </w:pPr>
      <w:r>
        <w:rPr>
          <w:rFonts w:ascii="Times New Roman" w:hAnsi="Times New Roman"/>
          <w:color w:val="000000"/>
          <w:sz w:val="24"/>
        </w:rPr>
        <w:t>В 2023 году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4"/>
          <w:highlight w:val="white"/>
        </w:rPr>
        <w:t>Администрацией городского поселения «Дедовичи»</w:t>
      </w:r>
      <w:r>
        <w:rPr>
          <w:rFonts w:ascii="Times New Roman" w:hAnsi="Times New Roman"/>
          <w:color w:val="000000"/>
          <w:sz w:val="24"/>
          <w:highlight w:val="white"/>
        </w:rPr>
        <w:t xml:space="preserve"> проверок </w:t>
      </w:r>
      <w:r>
        <w:rPr>
          <w:rFonts w:ascii="Times New Roman" w:hAnsi="Times New Roman"/>
          <w:sz w:val="24"/>
          <w:highlight w:val="white"/>
        </w:rPr>
        <w:t>с</w:t>
      </w:r>
      <w:r>
        <w:rPr>
          <w:rFonts w:ascii="Times New Roman" w:hAnsi="Times New Roman"/>
          <w:sz w:val="24"/>
        </w:rPr>
        <w:t>облюдения действующего законодательства Российской Федерации в указанной сфере не проводилось.</w:t>
      </w:r>
    </w:p>
    <w:p w14:paraId="2C000000">
      <w:pPr>
        <w:pStyle w:val="Style_2"/>
        <w:tabs>
          <w:tab w:leader="none" w:pos="709" w:val="clear"/>
          <w:tab w:leader="none" w:pos="720" w:val="left"/>
        </w:tabs>
        <w:ind/>
        <w:jc w:val="both"/>
        <w:rPr>
          <w:color w:val="000000"/>
          <w:sz w:val="24"/>
        </w:rPr>
      </w:pPr>
    </w:p>
    <w:p w14:paraId="2D000000">
      <w:pPr>
        <w:pStyle w:val="Style_2"/>
        <w:ind/>
        <w:jc w:val="center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2. Цели и задачи реализации Программы</w:t>
      </w:r>
    </w:p>
    <w:p w14:paraId="2E000000">
      <w:pPr>
        <w:pStyle w:val="Style_3"/>
        <w:ind w:firstLine="0" w:left="0" w:right="0"/>
        <w:rPr>
          <w:sz w:val="24"/>
        </w:rPr>
      </w:pPr>
    </w:p>
    <w:p w14:paraId="2F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2.1. Целями Программы являются:</w:t>
      </w:r>
    </w:p>
    <w:p w14:paraId="30000000">
      <w:pPr>
        <w:pStyle w:val="Style_3"/>
        <w:tabs>
          <w:tab w:leader="none" w:pos="709" w:val="clear"/>
          <w:tab w:leader="none" w:pos="992" w:val="left"/>
        </w:tabs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31000000">
      <w:pPr>
        <w:pStyle w:val="Style_3"/>
        <w:tabs>
          <w:tab w:leader="none" w:pos="709" w:val="clear"/>
          <w:tab w:leader="none" w:pos="992" w:val="left"/>
        </w:tabs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Стимулирование добросовестного соблюдения обязательных требований всеми контролируемыми лицами.</w:t>
      </w:r>
    </w:p>
    <w:p w14:paraId="32000000">
      <w:pPr>
        <w:pStyle w:val="Style_3"/>
        <w:tabs>
          <w:tab w:leader="none" w:pos="709" w:val="clear"/>
          <w:tab w:leader="none" w:pos="992" w:val="left"/>
        </w:tabs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3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2.2. Задачами Программы являются:</w:t>
      </w:r>
    </w:p>
    <w:p w14:paraId="34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снижению.</w:t>
      </w:r>
    </w:p>
    <w:p w14:paraId="35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14:paraId="36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14:paraId="37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4) Обеспечение доступности информации об обязательных требованиях </w:t>
      </w:r>
      <w:r>
        <w:rPr>
          <w:spacing w:val="-1"/>
          <w:sz w:val="24"/>
        </w:rPr>
        <w:t xml:space="preserve">и </w:t>
      </w:r>
      <w:r>
        <w:rPr>
          <w:sz w:val="24"/>
        </w:rPr>
        <w:t>необходимых мерах по их исполнению.</w:t>
      </w:r>
    </w:p>
    <w:p w14:paraId="38000000">
      <w:pPr>
        <w:pStyle w:val="Style_2"/>
        <w:ind/>
        <w:jc w:val="both"/>
        <w:rPr>
          <w:color w:val="000000"/>
          <w:sz w:val="24"/>
        </w:rPr>
      </w:pPr>
    </w:p>
    <w:p w14:paraId="39000000">
      <w:pPr>
        <w:pStyle w:val="Style_2"/>
        <w:ind/>
        <w:jc w:val="center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3. Перечень профилактических мероприятий, сроки (периодичность) их проведения</w:t>
      </w:r>
    </w:p>
    <w:p w14:paraId="3A000000">
      <w:pPr>
        <w:pStyle w:val="Style_2"/>
        <w:rPr>
          <w:color w:val="000000"/>
          <w:sz w:val="24"/>
          <w:highlight w:val="white"/>
        </w:rPr>
      </w:pPr>
    </w:p>
    <w:tbl>
      <w:tblPr>
        <w:tblStyle w:val="Style_5"/>
        <w:tblInd w:type="dxa" w:w="15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435"/>
        <w:gridCol w:w="3878"/>
        <w:gridCol w:w="1932"/>
        <w:gridCol w:w="1587"/>
        <w:gridCol w:w="1508"/>
      </w:tblGrid>
      <w:tr>
        <w:trPr>
          <w:trHeight w:hRule="exact" w:val="519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 xml:space="preserve">№ </w:t>
            </w:r>
            <w:r>
              <w:rPr>
                <w:color w:val="000000"/>
                <w:spacing w:val="0"/>
                <w:sz w:val="18"/>
              </w:rPr>
              <w:t>п/п</w:t>
            </w:r>
          </w:p>
        </w:tc>
        <w:tc>
          <w:tcPr>
            <w:tcW w:type="dxa" w:w="3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Наименование мероприятия</w:t>
            </w:r>
          </w:p>
        </w:tc>
        <w:tc>
          <w:tcPr>
            <w:tcW w:type="dxa" w:w="3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Срок реализации мероприятия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Ответственное должностное лицо</w:t>
            </w:r>
          </w:p>
        </w:tc>
      </w:tr>
      <w:tr>
        <w:trPr>
          <w:trHeight w:hRule="atLeast" w:val="2556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1</w:t>
            </w:r>
          </w:p>
        </w:tc>
        <w:tc>
          <w:tcPr>
            <w:tcW w:type="dxa" w:w="3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Информирование</w:t>
            </w:r>
          </w:p>
          <w:p w14:paraId="41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Администрация городского поселения «Дедовичи» (далее- Администрация поселения) 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контроля муниципального контроля на автомобильном транспорте и в дорожном хозяйстве</w:t>
            </w:r>
          </w:p>
        </w:tc>
        <w:tc>
          <w:tcPr>
            <w:tcW w:type="dxa" w:w="3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постоянно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exact" w:val="2955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2</w:t>
            </w:r>
          </w:p>
        </w:tc>
        <w:tc>
          <w:tcPr>
            <w:tcW w:type="dxa" w:w="3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Обобщение правоприменительной практики</w:t>
            </w:r>
          </w:p>
          <w:p w14:paraId="46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Обобщение правоприменительной практики осуществляется Муниципальным образованием «Дедовичи» посредством сбора и анализа данных о проведенных контрольных мероприятиях и их результатах.</w:t>
            </w:r>
          </w:p>
          <w:p w14:paraId="47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По итогам обобщения правоприменительной практики Администрация поселения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Интернет.</w:t>
            </w:r>
          </w:p>
        </w:tc>
        <w:tc>
          <w:tcPr>
            <w:tcW w:type="dxa" w:w="3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00000">
            <w:pPr>
              <w:pStyle w:val="Style_6"/>
              <w:tabs>
                <w:tab w:leader="none" w:pos="916" w:val="clear"/>
                <w:tab w:leader="none" w:pos="1832" w:val="clear"/>
                <w:tab w:leader="none" w:pos="2748" w:val="clear"/>
                <w:tab w:leader="none" w:pos="3664" w:val="clear"/>
                <w:tab w:leader="none" w:pos="4580" w:val="clear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не позднее 30 января года, следующего за годом обобщения правоприменительной практики.</w:t>
            </w:r>
          </w:p>
          <w:p w14:paraId="49000000">
            <w:pPr>
              <w:pStyle w:val="Style_2"/>
              <w:widowControl w:val="1"/>
              <w:tabs>
                <w:tab w:leader="none" w:pos="709" w:val="clear"/>
                <w:tab w:leader="none" w:pos="1691" w:val="left"/>
              </w:tabs>
              <w:spacing w:after="0" w:before="0" w:line="240" w:lineRule="auto"/>
              <w:ind w:firstLine="0" w:left="0" w:right="0"/>
              <w:jc w:val="both"/>
              <w:rPr>
                <w:color w:val="000000"/>
                <w:spacing w:val="0"/>
                <w:sz w:val="18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00000">
            <w:pPr>
              <w:pStyle w:val="Style_2"/>
              <w:widowControl w:val="1"/>
              <w:tabs>
                <w:tab w:leader="none" w:pos="709" w:val="clear"/>
                <w:tab w:leader="none" w:pos="1691" w:val="left"/>
              </w:tabs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atLeast" w:val="130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3</w:t>
            </w:r>
          </w:p>
        </w:tc>
        <w:tc>
          <w:tcPr>
            <w:tcW w:type="dxa" w:w="3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Объявление предостережения</w:t>
            </w:r>
          </w:p>
          <w:p w14:paraId="4D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type="dxa" w:w="3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  <w:highlight w:val="white"/>
              </w:rPr>
              <w:t>по мере появления оснований, предусмотренных законодательством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atLeast" w:val="589"/>
        </w:trPr>
        <w:tc>
          <w:tcPr>
            <w:tcW w:type="dxa" w:w="4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4</w:t>
            </w:r>
          </w:p>
        </w:tc>
        <w:tc>
          <w:tcPr>
            <w:tcW w:type="dxa" w:w="3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>
              <w:rPr>
                <w:color w:themeColor="text1" w:val="000000"/>
                <w:spacing w:val="-6"/>
                <w:sz w:val="18"/>
              </w:rPr>
              <w:t xml:space="preserve"> </w:t>
            </w:r>
            <w:r>
              <w:rPr>
                <w:color w:themeColor="text1" w:val="000000"/>
                <w:spacing w:val="0"/>
                <w:sz w:val="18"/>
              </w:rPr>
              <w:t>на автомобильном транспорте и в дорожном хозяйстве на территории муниципального образования «Дедовичи»</w:t>
            </w:r>
            <w:r>
              <w:rPr>
                <w:color w:themeColor="text1" w:val="000000"/>
                <w:spacing w:val="0"/>
                <w:sz w:val="18"/>
              </w:rPr>
              <w:t>:</w:t>
            </w:r>
          </w:p>
          <w:p w14:paraId="5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- организация и осуществление контроля;</w:t>
            </w:r>
          </w:p>
          <w:p w14:paraId="5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- порядок осуществления контрольных мероприятий;</w:t>
            </w:r>
          </w:p>
          <w:p w14:paraId="5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5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поселения в рамках контрольных мероприятий</w:t>
            </w:r>
          </w:p>
          <w:p w14:paraId="5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FF0000"/>
                <w:spacing w:val="0"/>
                <w:sz w:val="18"/>
              </w:rPr>
            </w:pPr>
          </w:p>
          <w:p w14:paraId="57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FF0000"/>
                <w:spacing w:val="0"/>
                <w:sz w:val="18"/>
              </w:rPr>
            </w:pP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При обращении лица, нуждающегося в консультировании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atLeast" w:val="589"/>
        </w:trPr>
        <w:tc>
          <w:tcPr>
            <w:tcW w:type="dxa" w:w="4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932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type="dxa" w:w="15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 xml:space="preserve">При обращении лица, нуждающегося в консультировании, в течение 30 дней со дня регистрации Администрацией </w:t>
            </w:r>
            <w:r>
              <w:rPr>
                <w:color w:val="000000"/>
                <w:spacing w:val="0"/>
                <w:sz w:val="18"/>
              </w:rPr>
              <w:t>поселения</w:t>
            </w:r>
            <w:r>
              <w:rPr>
                <w:color w:val="000000"/>
                <w:spacing w:val="0"/>
                <w:sz w:val="18"/>
              </w:rPr>
              <w:t xml:space="preserve"> письменного обращения, если более короткий срок не предусмотрен законодательством</w:t>
            </w:r>
          </w:p>
        </w:tc>
        <w:tc>
          <w:tcPr>
            <w:tcW w:type="dxa" w:w="15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atLeast" w:val="589"/>
        </w:trPr>
        <w:tc>
          <w:tcPr>
            <w:tcW w:type="dxa" w:w="4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932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 xml:space="preserve">3. Консультирование контролируемых лиц путем размещения на официальном сайте муниципального образования «Дедовичи» письменного разъяснения, подписанного Главой </w:t>
            </w:r>
            <w:r>
              <w:rPr>
                <w:color w:val="000000"/>
                <w:spacing w:val="0"/>
                <w:sz w:val="18"/>
              </w:rPr>
              <w:t>Администрации</w:t>
            </w:r>
            <w:r>
              <w:rPr>
                <w:color w:val="000000"/>
                <w:spacing w:val="0"/>
                <w:sz w:val="18"/>
              </w:rPr>
              <w:t xml:space="preserve"> </w:t>
            </w:r>
            <w:r>
              <w:rPr>
                <w:color w:val="000000"/>
                <w:spacing w:val="0"/>
                <w:sz w:val="18"/>
              </w:rPr>
              <w:t xml:space="preserve">городского </w:t>
            </w:r>
            <w:r>
              <w:rPr>
                <w:color w:val="000000"/>
                <w:spacing w:val="0"/>
                <w:sz w:val="18"/>
              </w:rPr>
              <w:t>поселения «</w:t>
            </w:r>
            <w:r>
              <w:rPr>
                <w:color w:val="000000"/>
                <w:spacing w:val="0"/>
                <w:sz w:val="18"/>
              </w:rPr>
              <w:t>Дедовичи</w:t>
            </w:r>
            <w:r>
              <w:rPr>
                <w:color w:val="000000"/>
                <w:spacing w:val="0"/>
                <w:sz w:val="18"/>
              </w:rPr>
              <w:t xml:space="preserve">»  или должностным лицом, уполномоченным осуществлять муниципальный контроль на автомобильном транспорте и в дорожном хозяйстве (в случае поступления в Администрацию </w:t>
            </w:r>
            <w:r>
              <w:rPr>
                <w:color w:val="000000"/>
                <w:spacing w:val="0"/>
                <w:sz w:val="18"/>
              </w:rPr>
              <w:t xml:space="preserve">поселения </w:t>
            </w:r>
            <w:r>
              <w:rPr>
                <w:color w:val="000000"/>
                <w:spacing w:val="0"/>
                <w:sz w:val="18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type="dxa" w:w="15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В течение 30 дней со дня регистрации Администрацией поселения пятого однотипного обращения контролируемых лиц и их представителей</w:t>
            </w:r>
          </w:p>
        </w:tc>
        <w:tc>
          <w:tcPr>
            <w:tcW w:type="dxa" w:w="15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atLeast" w:val="589"/>
        </w:trPr>
        <w:tc>
          <w:tcPr>
            <w:tcW w:type="dxa" w:w="4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1932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type="dxa" w:w="15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на автомобильном транспорте и в дорожном хозяйстве в день проведения собрания (конференции) граждан</w:t>
            </w:r>
          </w:p>
        </w:tc>
        <w:tc>
          <w:tcPr>
            <w:tcW w:type="dxa" w:w="15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  <w:tr>
        <w:trPr>
          <w:trHeight w:hRule="atLeast" w:val="2359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>5.</w:t>
            </w:r>
          </w:p>
        </w:tc>
        <w:tc>
          <w:tcPr>
            <w:tcW w:type="dxa" w:w="3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type="dxa" w:w="3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18"/>
              </w:rPr>
            </w:pPr>
            <w:r>
              <w:rPr>
                <w:color w:val="000000"/>
                <w:spacing w:val="0"/>
                <w:sz w:val="18"/>
              </w:rPr>
              <w:t xml:space="preserve">Ежеквартально 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themeColor="text1" w:val="000000"/>
                <w:spacing w:val="0"/>
                <w:sz w:val="18"/>
              </w:rPr>
            </w:pPr>
            <w:r>
              <w:rPr>
                <w:color w:themeColor="text1" w:val="000000"/>
                <w:spacing w:val="0"/>
                <w:sz w:val="18"/>
              </w:rPr>
              <w:t>Глава Администрации городского поселения «Дедовичи»</w:t>
            </w:r>
          </w:p>
        </w:tc>
      </w:tr>
    </w:tbl>
    <w:p w14:paraId="68000000">
      <w:pPr>
        <w:pStyle w:val="Style_2"/>
        <w:rPr>
          <w:sz w:val="24"/>
        </w:rPr>
      </w:pPr>
    </w:p>
    <w:p w14:paraId="69000000">
      <w:pPr>
        <w:pStyle w:val="Style_2"/>
        <w:ind/>
        <w:jc w:val="center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4. Показатели результативности и эффективности Программы</w:t>
      </w:r>
    </w:p>
    <w:p w14:paraId="6A000000">
      <w:pPr>
        <w:pStyle w:val="Style_2"/>
        <w:ind w:firstLine="567" w:left="0" w:right="0"/>
        <w:jc w:val="center"/>
        <w:rPr>
          <w:sz w:val="24"/>
        </w:rPr>
      </w:pPr>
    </w:p>
    <w:tbl>
      <w:tblPr>
        <w:tblStyle w:val="Style_5"/>
        <w:tblInd w:type="dxa" w:w="15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88"/>
        <w:gridCol w:w="6914"/>
        <w:gridCol w:w="1838"/>
      </w:tblGrid>
      <w:tr>
        <w:trPr>
          <w:trHeight w:hRule="exact" w:val="641"/>
        </w:trPr>
        <w:tc>
          <w:tcPr>
            <w:tcW w:type="dxa" w:w="58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№</w:t>
            </w:r>
          </w:p>
          <w:p w14:paraId="6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6914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Наименование показателя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Величина</w:t>
            </w:r>
          </w:p>
        </w:tc>
      </w:tr>
      <w:tr>
        <w:trPr>
          <w:trHeight w:hRule="exact" w:val="656"/>
        </w:trPr>
        <w:tc>
          <w:tcPr>
            <w:tcW w:type="dxa" w:w="58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1.</w:t>
            </w:r>
          </w:p>
        </w:tc>
        <w:tc>
          <w:tcPr>
            <w:tcW w:type="dxa" w:w="6914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100%</w:t>
            </w:r>
          </w:p>
        </w:tc>
      </w:tr>
      <w:tr>
        <w:trPr>
          <w:trHeight w:hRule="exact" w:val="613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  <w:highlight w:val="white"/>
              </w:rPr>
              <w:t>2.</w:t>
            </w:r>
          </w:p>
        </w:tc>
        <w:tc>
          <w:tcPr>
            <w:tcW w:type="dxa" w:w="6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00000">
            <w:pPr>
              <w:pStyle w:val="Style_4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  <w:spacing w:val="0"/>
                <w:highlight w:val="white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80%</w:t>
            </w:r>
          </w:p>
        </w:tc>
      </w:tr>
      <w:tr>
        <w:trPr>
          <w:trHeight w:hRule="exact" w:val="641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  <w:highlight w:val="white"/>
              </w:rPr>
              <w:t>3.</w:t>
            </w:r>
          </w:p>
        </w:tc>
        <w:tc>
          <w:tcPr>
            <w:tcW w:type="dxa" w:w="6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100%</w:t>
            </w:r>
          </w:p>
        </w:tc>
      </w:tr>
    </w:tbl>
    <w:p w14:paraId="78000000">
      <w:pPr>
        <w:pStyle w:val="Style_2"/>
        <w:ind w:firstLine="567" w:left="0" w:right="0"/>
        <w:jc w:val="center"/>
        <w:rPr>
          <w:sz w:val="24"/>
        </w:rPr>
      </w:pPr>
    </w:p>
    <w:sectPr>
      <w:type w:val="nextPage"/>
      <w:pgSz w:h="16838" w:orient="portrait" w:w="11906"/>
      <w:pgMar w:bottom="709" w:footer="0" w:gutter="0" w:header="0" w:left="1701" w:right="850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1">
    <w:lvl w:ilvl="0">
      <w:start w:val="1"/>
      <w:numFmt w:val="decimal"/>
      <w:pStyle w:val="Style_16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81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0"/>
    </w:rPr>
  </w:style>
  <w:style w:styleId="Style_7" w:type="paragraph">
    <w:name w:val="Основной текст с отступом 211"/>
    <w:basedOn w:val="Style_2"/>
    <w:link w:val="Style_7_ch"/>
    <w:pPr>
      <w:ind w:firstLine="720" w:left="0"/>
      <w:jc w:val="both"/>
    </w:pPr>
    <w:rPr>
      <w:rFonts w:ascii="Liberation Serif" w:hAnsi="Liberation Serif"/>
      <w:sz w:val="28"/>
    </w:rPr>
  </w:style>
  <w:style w:styleId="Style_7_ch" w:type="character">
    <w:name w:val="Основной текст с отступом 211"/>
    <w:basedOn w:val="Style_2_ch"/>
    <w:link w:val="Style_7"/>
    <w:rPr>
      <w:rFonts w:ascii="Liberation Serif" w:hAnsi="Liberation Serif"/>
      <w:sz w:val="28"/>
    </w:rPr>
  </w:style>
  <w:style w:styleId="Style_8" w:type="paragraph">
    <w:name w:val="Heading 811"/>
    <w:link w:val="Style_8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7"/>
    </w:pPr>
    <w:rPr>
      <w:rFonts w:ascii="Arial" w:hAnsi="Arial"/>
      <w:i w:val="1"/>
      <w:color w:val="000000"/>
      <w:spacing w:val="0"/>
      <w:sz w:val="22"/>
    </w:rPr>
  </w:style>
  <w:style w:styleId="Style_8_ch" w:type="character">
    <w:name w:val="Heading 811"/>
    <w:link w:val="Style_8"/>
    <w:rPr>
      <w:rFonts w:ascii="Arial" w:hAnsi="Arial"/>
      <w:i w:val="1"/>
      <w:color w:val="000000"/>
      <w:spacing w:val="0"/>
      <w:sz w:val="22"/>
    </w:rPr>
  </w:style>
  <w:style w:styleId="Style_9" w:type="paragraph">
    <w:name w:val="toc 2"/>
    <w:basedOn w:val="Style_2"/>
    <w:link w:val="Style_9_ch"/>
    <w:uiPriority w:val="39"/>
    <w:pPr>
      <w:spacing w:after="57" w:before="0"/>
      <w:ind w:firstLine="0" w:left="283"/>
    </w:pPr>
  </w:style>
  <w:style w:styleId="Style_9_ch" w:type="character">
    <w:name w:val="toc 2"/>
    <w:basedOn w:val="Style_2_ch"/>
    <w:link w:val="Style_9"/>
  </w:style>
  <w:style w:styleId="Style_10" w:type="paragraph">
    <w:name w:val="toc 4"/>
    <w:basedOn w:val="Style_2"/>
    <w:link w:val="Style_10_ch"/>
    <w:uiPriority w:val="39"/>
    <w:pPr>
      <w:spacing w:after="57" w:before="0"/>
      <w:ind w:firstLine="0" w:left="850"/>
    </w:pPr>
  </w:style>
  <w:style w:styleId="Style_10_ch" w:type="character">
    <w:name w:val="toc 4"/>
    <w:basedOn w:val="Style_2_ch"/>
    <w:link w:val="Style_10"/>
  </w:style>
  <w:style w:styleId="Style_11" w:type="paragraph">
    <w:name w:val="Нижний колонтитул11"/>
    <w:basedOn w:val="Style_2"/>
    <w:link w:val="Style_11_ch"/>
    <w:pPr>
      <w:tabs>
        <w:tab w:leader="none" w:pos="709" w:val="clear"/>
        <w:tab w:leader="none" w:pos="7143" w:val="center"/>
        <w:tab w:leader="none" w:pos="14287" w:val="right"/>
      </w:tabs>
      <w:ind/>
    </w:pPr>
  </w:style>
  <w:style w:styleId="Style_11_ch" w:type="character">
    <w:name w:val="Нижний колонтитул11"/>
    <w:basedOn w:val="Style_2_ch"/>
    <w:link w:val="Style_11"/>
  </w:style>
  <w:style w:styleId="Style_12" w:type="paragraph">
    <w:name w:val="Заголовок 711"/>
    <w:basedOn w:val="Style_2"/>
    <w:next w:val="Style_2"/>
    <w:link w:val="Style_12_ch"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Заголовок 711"/>
    <w:basedOn w:val="Style_2_ch"/>
    <w:link w:val="Style_12"/>
    <w:rPr>
      <w:rFonts w:ascii="Arial" w:hAnsi="Arial"/>
      <w:b w:val="1"/>
      <w:i w:val="1"/>
      <w:sz w:val="22"/>
    </w:rPr>
  </w:style>
  <w:style w:styleId="Style_13" w:type="paragraph">
    <w:name w:val="Contents 1"/>
    <w:link w:val="Style_13_ch"/>
  </w:style>
  <w:style w:styleId="Style_13_ch" w:type="character">
    <w:name w:val="Contents 1"/>
    <w:link w:val="Style_13"/>
  </w:style>
  <w:style w:styleId="Style_14" w:type="paragraph">
    <w:name w:val="toc 6"/>
    <w:basedOn w:val="Style_2"/>
    <w:link w:val="Style_14_ch"/>
    <w:uiPriority w:val="39"/>
    <w:pPr>
      <w:spacing w:after="57" w:before="0"/>
      <w:ind w:firstLine="0" w:left="1417"/>
    </w:pPr>
  </w:style>
  <w:style w:styleId="Style_14_ch" w:type="character">
    <w:name w:val="toc 6"/>
    <w:basedOn w:val="Style_2_ch"/>
    <w:link w:val="Style_14"/>
  </w:style>
  <w:style w:styleId="Style_15" w:type="paragraph">
    <w:name w:val="toc 7"/>
    <w:basedOn w:val="Style_2"/>
    <w:link w:val="Style_15_ch"/>
    <w:uiPriority w:val="39"/>
    <w:pPr>
      <w:spacing w:after="57" w:before="0"/>
      <w:ind w:firstLine="0" w:left="1701"/>
    </w:pPr>
  </w:style>
  <w:style w:styleId="Style_15_ch" w:type="character">
    <w:name w:val="toc 7"/>
    <w:basedOn w:val="Style_2_ch"/>
    <w:link w:val="Style_15"/>
  </w:style>
  <w:style w:styleId="Style_16" w:type="paragraph">
    <w:name w:val="Заголовок 111"/>
    <w:basedOn w:val="Style_2"/>
    <w:next w:val="Style_2"/>
    <w:link w:val="Style_16_ch"/>
    <w:pPr>
      <w:keepNext w:val="1"/>
      <w:widowControl w:val="0"/>
      <w:numPr>
        <w:ilvl w:val="0"/>
        <w:numId w:val="2"/>
      </w:numPr>
      <w:spacing w:after="60" w:before="240"/>
      <w:ind/>
      <w:outlineLvl w:val="0"/>
    </w:pPr>
    <w:rPr>
      <w:rFonts w:ascii="Cambria" w:hAnsi="Cambria"/>
      <w:b w:val="1"/>
      <w:sz w:val="32"/>
    </w:rPr>
  </w:style>
  <w:style w:styleId="Style_16_ch" w:type="character">
    <w:name w:val="Заголовок 111"/>
    <w:basedOn w:val="Style_2_ch"/>
    <w:link w:val="Style_16"/>
    <w:rPr>
      <w:rFonts w:ascii="Cambria" w:hAnsi="Cambria"/>
      <w:b w:val="1"/>
      <w:sz w:val="32"/>
    </w:rPr>
  </w:style>
  <w:style w:styleId="Style_17" w:type="paragraph">
    <w:name w:val="Header11"/>
    <w:link w:val="Style_17_ch"/>
    <w:pPr>
      <w:widowControl w:val="1"/>
      <w:tabs>
        <w:tab w:leader="none" w:pos="709" w:val="clear"/>
        <w:tab w:leader="none" w:pos="7143" w:val="center"/>
        <w:tab w:leader="none" w:pos="14287" w:val="right"/>
      </w:tabs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7_ch" w:type="character">
    <w:name w:val="Header11"/>
    <w:link w:val="Style_17"/>
    <w:rPr>
      <w:rFonts w:ascii="Calibri" w:hAnsi="Calibri"/>
      <w:color w:val="000000"/>
      <w:spacing w:val="0"/>
      <w:sz w:val="22"/>
    </w:rPr>
  </w:style>
  <w:style w:styleId="Style_18" w:type="paragraph">
    <w:name w:val="Heading 32"/>
    <w:link w:val="Style_18_ch"/>
    <w:rPr>
      <w:rFonts w:ascii="XO Thames" w:hAnsi="XO Thames"/>
      <w:b w:val="1"/>
      <w:sz w:val="26"/>
    </w:rPr>
  </w:style>
  <w:style w:styleId="Style_18_ch" w:type="character">
    <w:name w:val="Heading 32"/>
    <w:link w:val="Style_18"/>
    <w:rPr>
      <w:rFonts w:ascii="XO Thames" w:hAnsi="XO Thames"/>
      <w:b w:val="1"/>
      <w:sz w:val="26"/>
    </w:rPr>
  </w:style>
  <w:style w:styleId="Style_19" w:type="paragraph">
    <w:name w:val="Standard1"/>
    <w:link w:val="Style_19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9_ch" w:type="character">
    <w:name w:val="Standard1"/>
    <w:link w:val="Style_19"/>
    <w:rPr>
      <w:rFonts w:ascii="Times New Roman" w:hAnsi="Times New Roman"/>
      <w:color w:val="000000"/>
      <w:spacing w:val="0"/>
      <w:sz w:val="24"/>
    </w:rPr>
  </w:style>
  <w:style w:styleId="Style_20" w:type="paragraph">
    <w:name w:val="Heading 211"/>
    <w:link w:val="Style_20_ch"/>
    <w:pPr>
      <w:keepNext w:val="1"/>
      <w:keepLines w:val="1"/>
      <w:widowControl w:val="1"/>
      <w:spacing w:after="200" w:before="360" w:line="240" w:lineRule="auto"/>
      <w:ind w:firstLine="0" w:left="0" w:right="0"/>
      <w:jc w:val="left"/>
      <w:outlineLvl w:val="1"/>
    </w:pPr>
    <w:rPr>
      <w:rFonts w:ascii="Arial" w:hAnsi="Arial"/>
      <w:color w:val="000000"/>
      <w:spacing w:val="0"/>
      <w:sz w:val="34"/>
    </w:rPr>
  </w:style>
  <w:style w:styleId="Style_20_ch" w:type="character">
    <w:name w:val="Heading 211"/>
    <w:link w:val="Style_20"/>
    <w:rPr>
      <w:rFonts w:ascii="Arial" w:hAnsi="Arial"/>
      <w:color w:val="000000"/>
      <w:spacing w:val="0"/>
      <w:sz w:val="34"/>
    </w:rPr>
  </w:style>
  <w:style w:styleId="Style_21" w:type="paragraph">
    <w:name w:val="TOC Heading"/>
    <w:basedOn w:val="Style_16"/>
    <w:link w:val="Style_21_ch"/>
    <w:pPr>
      <w:keepNext w:val="0"/>
      <w:widowControl w:val="1"/>
      <w:numPr>
        <w:ilvl w:val="0"/>
        <w:numId w:val="0"/>
      </w:numPr>
      <w:spacing w:after="0" w:before="0"/>
      <w:ind w:firstLine="0" w:left="0"/>
      <w:contextualSpacing w:val="1"/>
      <w:outlineLvl w:val="8"/>
    </w:pPr>
    <w:rPr>
      <w:rFonts w:ascii="Calibri" w:hAnsi="Calibri"/>
      <w:b w:val="0"/>
      <w:sz w:val="22"/>
    </w:rPr>
  </w:style>
  <w:style w:styleId="Style_21_ch" w:type="character">
    <w:name w:val="TOC Heading"/>
    <w:basedOn w:val="Style_16_ch"/>
    <w:link w:val="Style_21"/>
    <w:rPr>
      <w:rFonts w:ascii="Calibri" w:hAnsi="Calibri"/>
      <w:b w:val="0"/>
      <w:sz w:val="22"/>
    </w:rPr>
  </w:style>
  <w:style w:styleId="Style_22" w:type="paragraph">
    <w:name w:val="Body Text"/>
    <w:link w:val="Style_22_ch"/>
    <w:pPr>
      <w:widowControl w:val="0"/>
      <w:spacing w:after="0" w:before="0" w:line="240" w:lineRule="auto"/>
      <w:ind w:firstLine="0" w:left="221" w:right="0"/>
      <w:jc w:val="left"/>
    </w:pPr>
    <w:rPr>
      <w:rFonts w:ascii="Times New Roman" w:hAnsi="Times New Roman"/>
      <w:color w:val="000000"/>
      <w:spacing w:val="0"/>
      <w:sz w:val="28"/>
    </w:rPr>
  </w:style>
  <w:style w:styleId="Style_22_ch" w:type="character">
    <w:name w:val="Body Text"/>
    <w:link w:val="Style_22"/>
    <w:rPr>
      <w:rFonts w:ascii="Times New Roman" w:hAnsi="Times New Roman"/>
      <w:color w:val="000000"/>
      <w:spacing w:val="0"/>
      <w:sz w:val="28"/>
    </w:rPr>
  </w:style>
  <w:style w:styleId="Style_23" w:type="paragraph">
    <w:name w:val="Contents 3"/>
    <w:link w:val="Style_23_ch"/>
  </w:style>
  <w:style w:styleId="Style_23_ch" w:type="character">
    <w:name w:val="Contents 3"/>
    <w:link w:val="Style_23"/>
  </w:style>
  <w:style w:styleId="Style_24" w:type="paragraph">
    <w:name w:val="Footnote Text Char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18"/>
    </w:rPr>
  </w:style>
  <w:style w:styleId="Style_24_ch" w:type="character">
    <w:name w:val="Footnote Text Char1"/>
    <w:link w:val="Style_24"/>
    <w:rPr>
      <w:rFonts w:ascii="Calibri" w:hAnsi="Calibri"/>
      <w:color w:val="000000"/>
      <w:spacing w:val="0"/>
      <w:sz w:val="18"/>
    </w:rPr>
  </w:style>
  <w:style w:styleId="Style_25" w:type="paragraph">
    <w:name w:val="heading 3"/>
    <w:next w:val="Style_2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5_ch" w:type="character">
    <w:name w:val="heading 3"/>
    <w:link w:val="Style_25"/>
    <w:rPr>
      <w:rFonts w:ascii="XO Thames" w:hAnsi="XO Thames"/>
      <w:b w:val="1"/>
      <w:color w:val="000000"/>
      <w:spacing w:val="0"/>
      <w:sz w:val="26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Endnote"/>
    <w:link w:val="Style_27_ch"/>
    <w:rPr>
      <w:rFonts w:ascii="Calibri" w:hAnsi="Calibri"/>
    </w:rPr>
  </w:style>
  <w:style w:styleId="Style_27_ch" w:type="character">
    <w:name w:val="Endnote"/>
    <w:link w:val="Style_27"/>
    <w:rPr>
      <w:rFonts w:ascii="Calibri" w:hAnsi="Calibri"/>
    </w:rPr>
  </w:style>
  <w:style w:styleId="Style_28" w:type="paragraph">
    <w:name w:val="Endnote Text Char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8_ch" w:type="character">
    <w:name w:val="Endnote Text Char1"/>
    <w:link w:val="Style_28"/>
    <w:rPr>
      <w:rFonts w:ascii="Calibri" w:hAnsi="Calibri"/>
      <w:color w:val="000000"/>
      <w:spacing w:val="0"/>
      <w:sz w:val="20"/>
    </w:rPr>
  </w:style>
  <w:style w:styleId="Style_29" w:type="paragraph">
    <w:name w:val="Heading 911"/>
    <w:link w:val="Style_29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8"/>
    </w:pPr>
    <w:rPr>
      <w:rFonts w:ascii="Arial" w:hAnsi="Arial"/>
      <w:i w:val="1"/>
      <w:color w:val="000000"/>
      <w:spacing w:val="0"/>
      <w:sz w:val="22"/>
    </w:rPr>
  </w:style>
  <w:style w:styleId="Style_29_ch" w:type="character">
    <w:name w:val="Heading 911"/>
    <w:link w:val="Style_29"/>
    <w:rPr>
      <w:rFonts w:ascii="Arial" w:hAnsi="Arial"/>
      <w:i w:val="1"/>
      <w:color w:val="000000"/>
      <w:spacing w:val="0"/>
      <w:sz w:val="22"/>
    </w:rPr>
  </w:style>
  <w:style w:styleId="Style_30" w:type="paragraph">
    <w:name w:val="Subtitle1"/>
    <w:link w:val="Style_30_ch"/>
    <w:rPr>
      <w:rFonts w:ascii="Calibri" w:hAnsi="Calibri"/>
      <w:sz w:val="24"/>
    </w:rPr>
  </w:style>
  <w:style w:styleId="Style_30_ch" w:type="character">
    <w:name w:val="Subtitle1"/>
    <w:link w:val="Style_30"/>
    <w:rPr>
      <w:rFonts w:ascii="Calibri" w:hAnsi="Calibri"/>
      <w:sz w:val="24"/>
    </w:rPr>
  </w:style>
  <w:style w:styleId="Style_31" w:type="paragraph">
    <w:name w:val="Quote Char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0"/>
    </w:rPr>
  </w:style>
  <w:style w:styleId="Style_31_ch" w:type="character">
    <w:name w:val="Quote Char1"/>
    <w:link w:val="Style_31"/>
    <w:rPr>
      <w:rFonts w:ascii="Calibri" w:hAnsi="Calibri"/>
      <w:i w:val="1"/>
      <w:color w:val="000000"/>
      <w:spacing w:val="0"/>
      <w:sz w:val="20"/>
    </w:rPr>
  </w:style>
  <w:style w:styleId="Style_32" w:type="paragraph">
    <w:name w:val="Заголовок1"/>
    <w:basedOn w:val="Style_2"/>
    <w:next w:val="Style_22"/>
    <w:link w:val="Style_32_ch"/>
    <w:pPr>
      <w:spacing w:after="200" w:before="300"/>
      <w:ind/>
      <w:contextualSpacing w:val="1"/>
    </w:pPr>
    <w:rPr>
      <w:rFonts w:ascii="Calibri" w:hAnsi="Calibri"/>
      <w:sz w:val="48"/>
    </w:rPr>
  </w:style>
  <w:style w:styleId="Style_32_ch" w:type="character">
    <w:name w:val="Заголовок1"/>
    <w:basedOn w:val="Style_2_ch"/>
    <w:link w:val="Style_32"/>
    <w:rPr>
      <w:rFonts w:ascii="Calibri" w:hAnsi="Calibri"/>
      <w:sz w:val="48"/>
    </w:rPr>
  </w:style>
  <w:style w:styleId="Style_33" w:type="paragraph">
    <w:name w:val="Contents 7"/>
    <w:link w:val="Style_33_ch"/>
  </w:style>
  <w:style w:styleId="Style_33_ch" w:type="character">
    <w:name w:val="Contents 7"/>
    <w:link w:val="Style_33"/>
  </w:style>
  <w:style w:styleId="Style_34" w:type="paragraph">
    <w:name w:val="Footer11"/>
    <w:link w:val="Style_34_ch"/>
    <w:pPr>
      <w:widowControl w:val="1"/>
      <w:tabs>
        <w:tab w:leader="none" w:pos="709" w:val="clear"/>
        <w:tab w:leader="none" w:pos="7143" w:val="center"/>
        <w:tab w:leader="none" w:pos="14287" w:val="right"/>
      </w:tabs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34_ch" w:type="character">
    <w:name w:val="Footer11"/>
    <w:link w:val="Style_34"/>
    <w:rPr>
      <w:rFonts w:ascii="Calibri" w:hAnsi="Calibri"/>
      <w:color w:val="000000"/>
      <w:spacing w:val="0"/>
      <w:sz w:val="22"/>
    </w:rPr>
  </w:style>
  <w:style w:styleId="Style_35" w:type="paragraph">
    <w:name w:val="Заголовок 911"/>
    <w:basedOn w:val="Style_2"/>
    <w:next w:val="Style_2"/>
    <w:link w:val="Style_35_ch"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5_ch" w:type="character">
    <w:name w:val="Заголовок 911"/>
    <w:basedOn w:val="Style_2_ch"/>
    <w:link w:val="Style_35"/>
    <w:rPr>
      <w:rFonts w:ascii="Arial" w:hAnsi="Arial"/>
      <w:i w:val="1"/>
      <w:sz w:val="21"/>
    </w:rPr>
  </w:style>
  <w:style w:styleId="Style_36" w:type="paragraph">
    <w:name w:val="Contents 9"/>
    <w:link w:val="Style_36_ch"/>
  </w:style>
  <w:style w:styleId="Style_36_ch" w:type="character">
    <w:name w:val="Contents 9"/>
    <w:link w:val="Style_36"/>
  </w:style>
  <w:style w:styleId="Style_37" w:type="paragraph">
    <w:name w:val="Contents 2"/>
    <w:link w:val="Style_37_ch"/>
  </w:style>
  <w:style w:styleId="Style_37_ch" w:type="character">
    <w:name w:val="Contents 2"/>
    <w:link w:val="Style_37"/>
  </w:style>
  <w:style w:styleId="Style_38" w:type="paragraph">
    <w:name w:val="List"/>
    <w:basedOn w:val="Style_22"/>
    <w:link w:val="Style_38_ch"/>
  </w:style>
  <w:style w:styleId="Style_38_ch" w:type="character">
    <w:name w:val="List"/>
    <w:basedOn w:val="Style_22_ch"/>
    <w:link w:val="Style_38"/>
  </w:style>
  <w:style w:styleId="Style_39" w:type="paragraph">
    <w:name w:val="Интернет-ссылка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39_ch" w:type="character">
    <w:name w:val="Интернет-ссылка"/>
    <w:link w:val="Style_39"/>
    <w:rPr>
      <w:rFonts w:ascii="Calibri" w:hAnsi="Calibri"/>
      <w:color w:val="0000FF"/>
      <w:spacing w:val="0"/>
      <w:sz w:val="20"/>
      <w:u w:val="single"/>
    </w:rPr>
  </w:style>
  <w:style w:styleId="Style_40" w:type="paragraph">
    <w:name w:val="Caption"/>
    <w:basedOn w:val="Style_2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Caption"/>
    <w:basedOn w:val="Style_2_ch"/>
    <w:link w:val="Style_40"/>
    <w:rPr>
      <w:i w:val="1"/>
      <w:sz w:val="24"/>
    </w:rPr>
  </w:style>
  <w:style w:styleId="Style_1" w:type="paragraph">
    <w:name w:val="ConsPlusTitle1"/>
    <w:link w:val="Style_1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1_ch" w:type="character">
    <w:name w:val="ConsPlusTitle1"/>
    <w:link w:val="Style_1"/>
    <w:rPr>
      <w:rFonts w:ascii="Calibri" w:hAnsi="Calibri"/>
      <w:b w:val="1"/>
      <w:color w:val="000000"/>
      <w:spacing w:val="0"/>
      <w:sz w:val="22"/>
    </w:rPr>
  </w:style>
  <w:style w:styleId="Style_41" w:type="paragraph">
    <w:name w:val="toc 3"/>
    <w:basedOn w:val="Style_2"/>
    <w:link w:val="Style_41_ch"/>
    <w:uiPriority w:val="39"/>
    <w:pPr>
      <w:spacing w:after="57" w:before="0"/>
      <w:ind w:firstLine="0" w:left="567"/>
    </w:pPr>
  </w:style>
  <w:style w:styleId="Style_41_ch" w:type="character">
    <w:name w:val="toc 3"/>
    <w:basedOn w:val="Style_2_ch"/>
    <w:link w:val="Style_41"/>
  </w:style>
  <w:style w:styleId="Style_42" w:type="paragraph">
    <w:name w:val="Title Char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48"/>
    </w:rPr>
  </w:style>
  <w:style w:styleId="Style_42_ch" w:type="character">
    <w:name w:val="Title Char1"/>
    <w:link w:val="Style_42"/>
    <w:rPr>
      <w:rFonts w:ascii="Calibri" w:hAnsi="Calibri"/>
      <w:color w:val="000000"/>
      <w:spacing w:val="0"/>
      <w:sz w:val="48"/>
    </w:rPr>
  </w:style>
  <w:style w:styleId="Style_43" w:type="paragraph">
    <w:name w:val="Heading 22"/>
    <w:link w:val="Style_43_ch"/>
    <w:rPr>
      <w:rFonts w:ascii="XO Thames" w:hAnsi="XO Thames"/>
      <w:b w:val="1"/>
      <w:sz w:val="28"/>
    </w:rPr>
  </w:style>
  <w:style w:styleId="Style_43_ch" w:type="character">
    <w:name w:val="Heading 22"/>
    <w:link w:val="Style_43"/>
    <w:rPr>
      <w:rFonts w:ascii="XO Thames" w:hAnsi="XO Thames"/>
      <w:b w:val="1"/>
      <w:sz w:val="28"/>
    </w:rPr>
  </w:style>
  <w:style w:styleId="Style_44" w:type="paragraph">
    <w:name w:val="Footnote Symbol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44_ch" w:type="character">
    <w:name w:val="Footnote Symbol"/>
    <w:link w:val="Style_44"/>
    <w:rPr>
      <w:rFonts w:ascii="Calibri" w:hAnsi="Calibri"/>
      <w:color w:val="000000"/>
      <w:spacing w:val="0"/>
      <w:sz w:val="20"/>
      <w:vertAlign w:val="superscript"/>
    </w:rPr>
  </w:style>
  <w:style w:styleId="Style_45" w:type="paragraph">
    <w:name w:val="Указатель"/>
    <w:basedOn w:val="Style_2"/>
    <w:link w:val="Style_45_ch"/>
  </w:style>
  <w:style w:styleId="Style_45_ch" w:type="character">
    <w:name w:val="Указатель"/>
    <w:basedOn w:val="Style_2_ch"/>
    <w:link w:val="Style_45"/>
  </w:style>
  <w:style w:styleId="Style_46" w:type="paragraph">
    <w:name w:val="Table of Figures"/>
    <w:basedOn w:val="Style_2"/>
    <w:next w:val="Style_2"/>
    <w:link w:val="Style_46_ch"/>
  </w:style>
  <w:style w:styleId="Style_46_ch" w:type="character">
    <w:name w:val="Table of Figures"/>
    <w:basedOn w:val="Style_2_ch"/>
    <w:link w:val="Style_46"/>
  </w:style>
  <w:style w:styleId="Style_47" w:type="paragraph">
    <w:name w:val="Заголовок 411"/>
    <w:basedOn w:val="Style_2"/>
    <w:next w:val="Style_2"/>
    <w:link w:val="Style_47_ch"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7_ch" w:type="character">
    <w:name w:val="Заголовок 411"/>
    <w:basedOn w:val="Style_2_ch"/>
    <w:link w:val="Style_47"/>
    <w:rPr>
      <w:rFonts w:ascii="Arial" w:hAnsi="Arial"/>
      <w:b w:val="1"/>
      <w:sz w:val="26"/>
    </w:rPr>
  </w:style>
  <w:style w:styleId="Style_48" w:type="paragraph">
    <w:name w:val="Endnote Symbol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48_ch" w:type="character">
    <w:name w:val="Endnote Symbol"/>
    <w:link w:val="Style_48"/>
    <w:rPr>
      <w:rFonts w:ascii="Calibri" w:hAnsi="Calibri"/>
      <w:color w:val="000000"/>
      <w:spacing w:val="0"/>
      <w:sz w:val="20"/>
      <w:vertAlign w:val="superscript"/>
    </w:rPr>
  </w:style>
  <w:style w:styleId="Style_49" w:type="paragraph">
    <w:name w:val="Intense Quote Char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0"/>
    </w:rPr>
  </w:style>
  <w:style w:styleId="Style_49_ch" w:type="character">
    <w:name w:val="Intense Quote Char1"/>
    <w:link w:val="Style_49"/>
    <w:rPr>
      <w:rFonts w:ascii="Calibri" w:hAnsi="Calibri"/>
      <w:i w:val="1"/>
      <w:color w:val="000000"/>
      <w:spacing w:val="0"/>
      <w:sz w:val="20"/>
    </w:rPr>
  </w:style>
  <w:style w:styleId="Style_50" w:type="paragraph">
    <w:name w:val="Title1"/>
    <w:link w:val="Style_50_ch"/>
    <w:rPr>
      <w:rFonts w:ascii="XO Thames" w:hAnsi="XO Thames"/>
      <w:b w:val="1"/>
      <w:caps w:val="1"/>
      <w:sz w:val="40"/>
    </w:rPr>
  </w:style>
  <w:style w:styleId="Style_50_ch" w:type="character">
    <w:name w:val="Title1"/>
    <w:link w:val="Style_50"/>
    <w:rPr>
      <w:rFonts w:ascii="XO Thames" w:hAnsi="XO Thames"/>
      <w:b w:val="1"/>
      <w:caps w:val="1"/>
      <w:sz w:val="40"/>
    </w:rPr>
  </w:style>
  <w:style w:styleId="Style_51" w:type="paragraph">
    <w:name w:val="Endnote Reference"/>
    <w:link w:val="Style_51_ch"/>
    <w:rPr>
      <w:vertAlign w:val="superscript"/>
    </w:rPr>
  </w:style>
  <w:style w:styleId="Style_51_ch" w:type="character">
    <w:name w:val="Endnote Reference"/>
    <w:link w:val="Style_51"/>
    <w:rPr>
      <w:vertAlign w:val="superscript"/>
    </w:rPr>
  </w:style>
  <w:style w:styleId="Style_52" w:type="paragraph">
    <w:name w:val="heading 5"/>
    <w:next w:val="Style_2"/>
    <w:link w:val="Style_5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2_ch" w:type="character">
    <w:name w:val="heading 5"/>
    <w:link w:val="Style_52"/>
    <w:rPr>
      <w:rFonts w:ascii="XO Thames" w:hAnsi="XO Thames"/>
      <w:b w:val="1"/>
      <w:color w:val="000000"/>
      <w:spacing w:val="0"/>
      <w:sz w:val="22"/>
    </w:rPr>
  </w:style>
  <w:style w:styleId="Style_53" w:type="paragraph">
    <w:name w:val="Intense Quote1"/>
    <w:basedOn w:val="Style_2"/>
    <w:link w:val="Style_53_ch"/>
    <w:pPr>
      <w:ind w:firstLine="0" w:left="720" w:right="720"/>
    </w:pPr>
    <w:rPr>
      <w:rFonts w:ascii="Calibri" w:hAnsi="Calibri"/>
      <w:i w:val="1"/>
      <w:sz w:val="22"/>
    </w:rPr>
  </w:style>
  <w:style w:styleId="Style_53_ch" w:type="character">
    <w:name w:val="Intense Quote1"/>
    <w:basedOn w:val="Style_2_ch"/>
    <w:link w:val="Style_53"/>
    <w:rPr>
      <w:rFonts w:ascii="Calibri" w:hAnsi="Calibri"/>
      <w:i w:val="1"/>
      <w:sz w:val="22"/>
    </w:rPr>
  </w:style>
  <w:style w:styleId="Style_54" w:type="paragraph">
    <w:name w:val="Heading 51"/>
    <w:link w:val="Style_54_ch"/>
    <w:rPr>
      <w:rFonts w:ascii="XO Thames" w:hAnsi="XO Thames"/>
      <w:b w:val="1"/>
      <w:sz w:val="22"/>
    </w:rPr>
  </w:style>
  <w:style w:styleId="Style_54_ch" w:type="character">
    <w:name w:val="Heading 51"/>
    <w:link w:val="Style_54"/>
    <w:rPr>
      <w:rFonts w:ascii="XO Thames" w:hAnsi="XO Thames"/>
      <w:b w:val="1"/>
      <w:sz w:val="22"/>
    </w:rPr>
  </w:style>
  <w:style w:styleId="Style_55" w:type="paragraph">
    <w:name w:val="Contents 4"/>
    <w:link w:val="Style_55_ch"/>
  </w:style>
  <w:style w:styleId="Style_55_ch" w:type="character">
    <w:name w:val="Contents 4"/>
    <w:link w:val="Style_55"/>
  </w:style>
  <w:style w:styleId="Style_56" w:type="paragraph">
    <w:name w:val="Heading 311"/>
    <w:link w:val="Style_56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2"/>
    </w:pPr>
    <w:rPr>
      <w:rFonts w:ascii="Arial" w:hAnsi="Arial"/>
      <w:color w:val="000000"/>
      <w:spacing w:val="0"/>
      <w:sz w:val="22"/>
    </w:rPr>
  </w:style>
  <w:style w:styleId="Style_56_ch" w:type="character">
    <w:name w:val="Heading 311"/>
    <w:link w:val="Style_56"/>
    <w:rPr>
      <w:rFonts w:ascii="Arial" w:hAnsi="Arial"/>
      <w:color w:val="000000"/>
      <w:spacing w:val="0"/>
      <w:sz w:val="22"/>
    </w:rPr>
  </w:style>
  <w:style w:styleId="Style_57" w:type="paragraph">
    <w:name w:val="Символ сноски"/>
    <w:link w:val="Style_57_ch"/>
    <w:rPr>
      <w:vertAlign w:val="superscript"/>
    </w:rPr>
  </w:style>
  <w:style w:styleId="Style_57_ch" w:type="character">
    <w:name w:val="Символ сноски"/>
    <w:link w:val="Style_57"/>
    <w:rPr>
      <w:vertAlign w:val="superscript"/>
    </w:rPr>
  </w:style>
  <w:style w:styleId="Style_58" w:type="paragraph">
    <w:name w:val="heading 1"/>
    <w:next w:val="Style_2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8_ch" w:type="character">
    <w:name w:val="heading 1"/>
    <w:link w:val="Style_58"/>
    <w:rPr>
      <w:rFonts w:ascii="XO Thames" w:hAnsi="XO Thames"/>
      <w:b w:val="1"/>
      <w:color w:val="000000"/>
      <w:spacing w:val="0"/>
      <w:sz w:val="32"/>
    </w:rPr>
  </w:style>
  <w:style w:styleId="Style_59" w:type="paragraph">
    <w:name w:val="Internet link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59_ch" w:type="character">
    <w:name w:val="Internet link"/>
    <w:link w:val="Style_59"/>
    <w:rPr>
      <w:rFonts w:ascii="Calibri" w:hAnsi="Calibri"/>
      <w:color w:val="0000FF"/>
      <w:spacing w:val="0"/>
      <w:sz w:val="20"/>
      <w:u w:val="single"/>
    </w:rPr>
  </w:style>
  <w:style w:styleId="Style_60" w:type="paragraph">
    <w:name w:val="Верхний колонтитул11"/>
    <w:basedOn w:val="Style_2"/>
    <w:link w:val="Style_60_ch"/>
    <w:pPr>
      <w:tabs>
        <w:tab w:leader="none" w:pos="709" w:val="clear"/>
        <w:tab w:leader="none" w:pos="7143" w:val="center"/>
        <w:tab w:leader="none" w:pos="14287" w:val="right"/>
      </w:tabs>
      <w:ind/>
    </w:pPr>
  </w:style>
  <w:style w:styleId="Style_60_ch" w:type="character">
    <w:name w:val="Верхний колонтитул11"/>
    <w:basedOn w:val="Style_2_ch"/>
    <w:link w:val="Style_60"/>
  </w:style>
  <w:style w:styleId="Style_61" w:type="paragraph">
    <w:name w:val="Heading 411"/>
    <w:link w:val="Style_61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3"/>
    </w:pPr>
    <w:rPr>
      <w:rFonts w:ascii="Arial" w:hAnsi="Arial"/>
      <w:b w:val="1"/>
      <w:color w:val="000000"/>
      <w:spacing w:val="0"/>
      <w:sz w:val="22"/>
    </w:rPr>
  </w:style>
  <w:style w:styleId="Style_61_ch" w:type="character">
    <w:name w:val="Heading 411"/>
    <w:link w:val="Style_61"/>
    <w:rPr>
      <w:rFonts w:ascii="Arial" w:hAnsi="Arial"/>
      <w:b w:val="1"/>
      <w:color w:val="000000"/>
      <w:spacing w:val="0"/>
      <w:sz w:val="22"/>
    </w:rPr>
  </w:style>
  <w:style w:styleId="Style_62" w:type="paragraph">
    <w:name w:val="Hyperlink"/>
    <w:link w:val="Style_62_ch"/>
    <w:rPr>
      <w:color w:val="0000FF"/>
      <w:u w:val="single"/>
    </w:rPr>
  </w:style>
  <w:style w:styleId="Style_62_ch" w:type="character">
    <w:name w:val="Hyperlink"/>
    <w:link w:val="Style_62"/>
    <w:rPr>
      <w:color w:val="0000FF"/>
      <w:u w:val="single"/>
    </w:rPr>
  </w:style>
  <w:style w:styleId="Style_63" w:type="paragraph">
    <w:name w:val="Footnote"/>
    <w:link w:val="Style_63_ch"/>
    <w:pPr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Footnote"/>
    <w:link w:val="Style_63"/>
    <w:rPr>
      <w:rFonts w:ascii="XO Thames" w:hAnsi="XO Thames"/>
      <w:sz w:val="22"/>
    </w:rPr>
  </w:style>
  <w:style w:styleId="Style_64" w:type="paragraph">
    <w:name w:val="Название объекта11"/>
    <w:basedOn w:val="Style_2"/>
    <w:next w:val="Style_2"/>
    <w:link w:val="Style_64_ch"/>
    <w:pPr>
      <w:spacing w:line="276" w:lineRule="auto"/>
      <w:ind/>
    </w:pPr>
    <w:rPr>
      <w:b w:val="1"/>
      <w:color w:val="4F81BD"/>
      <w:sz w:val="18"/>
    </w:rPr>
  </w:style>
  <w:style w:styleId="Style_64_ch" w:type="character">
    <w:name w:val="Название объекта11"/>
    <w:basedOn w:val="Style_2_ch"/>
    <w:link w:val="Style_64"/>
    <w:rPr>
      <w:b w:val="1"/>
      <w:color w:val="4F81BD"/>
      <w:sz w:val="18"/>
    </w:rPr>
  </w:style>
  <w:style w:styleId="Style_65" w:type="paragraph">
    <w:name w:val="Заголовок 611"/>
    <w:basedOn w:val="Style_2"/>
    <w:next w:val="Style_2"/>
    <w:link w:val="Style_65_ch"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Заголовок 611"/>
    <w:basedOn w:val="Style_2_ch"/>
    <w:link w:val="Style_65"/>
    <w:rPr>
      <w:rFonts w:ascii="Arial" w:hAnsi="Arial"/>
      <w:b w:val="1"/>
      <w:sz w:val="22"/>
    </w:rPr>
  </w:style>
  <w:style w:styleId="Style_66" w:type="paragraph">
    <w:name w:val="toc 1"/>
    <w:basedOn w:val="Style_2"/>
    <w:link w:val="Style_66_ch"/>
    <w:uiPriority w:val="39"/>
    <w:pPr>
      <w:spacing w:after="57" w:before="0"/>
      <w:ind/>
    </w:pPr>
  </w:style>
  <w:style w:styleId="Style_66_ch" w:type="character">
    <w:name w:val="toc 1"/>
    <w:basedOn w:val="Style_2_ch"/>
    <w:link w:val="Style_66"/>
  </w:style>
  <w:style w:styleId="Style_67" w:type="paragraph">
    <w:name w:val="Header and Footer"/>
    <w:link w:val="Style_67_ch"/>
    <w:rPr>
      <w:rFonts w:ascii="XO Thames" w:hAnsi="XO Thames"/>
      <w:sz w:val="20"/>
    </w:rPr>
  </w:style>
  <w:style w:styleId="Style_67_ch" w:type="character">
    <w:name w:val="Header and Footer"/>
    <w:link w:val="Style_67"/>
    <w:rPr>
      <w:rFonts w:ascii="XO Thames" w:hAnsi="XO Thames"/>
      <w:sz w:val="20"/>
    </w:rPr>
  </w:style>
  <w:style w:styleId="Style_68" w:type="paragraph">
    <w:name w:val="Заголовок 311"/>
    <w:basedOn w:val="Style_2"/>
    <w:next w:val="Style_2"/>
    <w:link w:val="Style_68_ch"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68_ch" w:type="character">
    <w:name w:val="Заголовок 311"/>
    <w:basedOn w:val="Style_2_ch"/>
    <w:link w:val="Style_68"/>
    <w:rPr>
      <w:rFonts w:ascii="Arial" w:hAnsi="Arial"/>
      <w:sz w:val="30"/>
    </w:rPr>
  </w:style>
  <w:style w:styleId="Style_69" w:type="paragraph">
    <w:name w:val="Footnote1"/>
    <w:basedOn w:val="Style_2"/>
    <w:link w:val="Style_69_ch"/>
    <w:pPr>
      <w:spacing w:after="40" w:before="0"/>
      <w:ind/>
    </w:pPr>
    <w:rPr>
      <w:rFonts w:ascii="Calibri" w:hAnsi="Calibri"/>
      <w:sz w:val="22"/>
    </w:rPr>
  </w:style>
  <w:style w:styleId="Style_69_ch" w:type="character">
    <w:name w:val="Footnote1"/>
    <w:basedOn w:val="Style_2_ch"/>
    <w:link w:val="Style_69"/>
    <w:rPr>
      <w:rFonts w:ascii="Calibri" w:hAnsi="Calibri"/>
      <w:sz w:val="22"/>
    </w:rPr>
  </w:style>
  <w:style w:styleId="Style_70" w:type="paragraph">
    <w:name w:val="Index Heading"/>
    <w:basedOn w:val="Style_32"/>
    <w:link w:val="Style_70_ch"/>
  </w:style>
  <w:style w:styleId="Style_70_ch" w:type="character">
    <w:name w:val="Index Heading"/>
    <w:basedOn w:val="Style_32_ch"/>
    <w:link w:val="Style_70"/>
  </w:style>
  <w:style w:styleId="Style_71" w:type="paragraph">
    <w:name w:val="toc 9"/>
    <w:basedOn w:val="Style_2"/>
    <w:link w:val="Style_71_ch"/>
    <w:uiPriority w:val="39"/>
    <w:pPr>
      <w:spacing w:after="57" w:before="0"/>
      <w:ind w:firstLine="0" w:left="2268"/>
    </w:pPr>
  </w:style>
  <w:style w:styleId="Style_71_ch" w:type="character">
    <w:name w:val="toc 9"/>
    <w:basedOn w:val="Style_2_ch"/>
    <w:link w:val="Style_71"/>
  </w:style>
  <w:style w:styleId="Style_72" w:type="paragraph">
    <w:name w:val="Quote1"/>
    <w:basedOn w:val="Style_2"/>
    <w:link w:val="Style_72_ch"/>
    <w:pPr>
      <w:ind w:firstLine="0" w:left="720" w:right="720"/>
    </w:pPr>
    <w:rPr>
      <w:rFonts w:ascii="Calibri" w:hAnsi="Calibri"/>
      <w:i w:val="1"/>
      <w:sz w:val="22"/>
    </w:rPr>
  </w:style>
  <w:style w:styleId="Style_72_ch" w:type="character">
    <w:name w:val="Quote1"/>
    <w:basedOn w:val="Style_2_ch"/>
    <w:link w:val="Style_72"/>
    <w:rPr>
      <w:rFonts w:ascii="Calibri" w:hAnsi="Calibri"/>
      <w:i w:val="1"/>
      <w:sz w:val="22"/>
    </w:rPr>
  </w:style>
  <w:style w:styleId="Style_73" w:type="paragraph">
    <w:name w:val="ConsPlusNonformat1"/>
    <w:link w:val="Style_7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2"/>
    </w:rPr>
  </w:style>
  <w:style w:styleId="Style_73_ch" w:type="character">
    <w:name w:val="ConsPlusNonformat1"/>
    <w:link w:val="Style_73"/>
    <w:rPr>
      <w:rFonts w:ascii="Courier New" w:hAnsi="Courier New"/>
      <w:color w:val="000000"/>
      <w:spacing w:val="0"/>
      <w:sz w:val="22"/>
    </w:rPr>
  </w:style>
  <w:style w:styleId="Style_74" w:type="paragraph">
    <w:name w:val="Endnote Text"/>
    <w:basedOn w:val="Style_2"/>
    <w:link w:val="Style_74_ch"/>
    <w:rPr>
      <w:rFonts w:ascii="Calibri" w:hAnsi="Calibri"/>
    </w:rPr>
  </w:style>
  <w:style w:styleId="Style_74_ch" w:type="character">
    <w:name w:val="Endnote Text"/>
    <w:basedOn w:val="Style_2_ch"/>
    <w:link w:val="Style_74"/>
    <w:rPr>
      <w:rFonts w:ascii="Calibri" w:hAnsi="Calibri"/>
    </w:rPr>
  </w:style>
  <w:style w:styleId="Style_6" w:type="paragraph">
    <w:name w:val="HTML Preformatted1"/>
    <w:basedOn w:val="Style_2"/>
    <w:link w:val="Style_6_ch"/>
    <w:pPr>
      <w:widowControl w:val="0"/>
      <w:tabs>
        <w:tab w:leader="none" w:pos="709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612"/>
    </w:pPr>
    <w:rPr>
      <w:rFonts w:ascii="Courier New" w:hAnsi="Courier New"/>
    </w:rPr>
  </w:style>
  <w:style w:styleId="Style_6_ch" w:type="character">
    <w:name w:val="HTML Preformatted1"/>
    <w:basedOn w:val="Style_2_ch"/>
    <w:link w:val="Style_6"/>
    <w:rPr>
      <w:rFonts w:ascii="Courier New" w:hAnsi="Courier New"/>
    </w:rPr>
  </w:style>
  <w:style w:styleId="Style_4" w:type="paragraph">
    <w:name w:val="ConsPlusNormal1"/>
    <w:link w:val="Style_4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4_ch" w:type="character">
    <w:name w:val="ConsPlusNormal1"/>
    <w:link w:val="Style_4"/>
    <w:rPr>
      <w:rFonts w:ascii="Calibri" w:hAnsi="Calibri"/>
      <w:color w:val="000000"/>
      <w:spacing w:val="0"/>
      <w:sz w:val="22"/>
    </w:rPr>
  </w:style>
  <w:style w:styleId="Style_75" w:type="paragraph">
    <w:name w:val="Footer Char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75_ch" w:type="character">
    <w:name w:val="Footer Char1"/>
    <w:link w:val="Style_75"/>
    <w:rPr>
      <w:rFonts w:ascii="Calibri" w:hAnsi="Calibri"/>
      <w:color w:val="000000"/>
      <w:spacing w:val="0"/>
      <w:sz w:val="20"/>
    </w:rPr>
  </w:style>
  <w:style w:styleId="Style_3" w:type="paragraph">
    <w:name w:val="List Paragraph1"/>
    <w:basedOn w:val="Style_2"/>
    <w:link w:val="Style_3_ch"/>
    <w:pPr>
      <w:spacing w:after="0" w:before="0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1"/>
    <w:basedOn w:val="Style_2_ch"/>
    <w:link w:val="Style_3"/>
    <w:rPr>
      <w:rFonts w:ascii="Calibri" w:hAnsi="Calibri"/>
      <w:sz w:val="22"/>
    </w:rPr>
  </w:style>
  <w:style w:styleId="Style_76" w:type="paragraph">
    <w:name w:val="toc 8"/>
    <w:basedOn w:val="Style_2"/>
    <w:link w:val="Style_76_ch"/>
    <w:uiPriority w:val="39"/>
    <w:pPr>
      <w:spacing w:after="57" w:before="0"/>
      <w:ind w:firstLine="0" w:left="1984"/>
    </w:pPr>
  </w:style>
  <w:style w:styleId="Style_76_ch" w:type="character">
    <w:name w:val="toc 8"/>
    <w:basedOn w:val="Style_2_ch"/>
    <w:link w:val="Style_76"/>
  </w:style>
  <w:style w:styleId="Style_77" w:type="paragraph">
    <w:name w:val="Default Paragraph Font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77_ch" w:type="character">
    <w:name w:val="Default Paragraph Font1"/>
    <w:link w:val="Style_77"/>
    <w:rPr>
      <w:rFonts w:ascii="Calibri" w:hAnsi="Calibri"/>
      <w:color w:val="000000"/>
      <w:spacing w:val="0"/>
      <w:sz w:val="20"/>
    </w:rPr>
  </w:style>
  <w:style w:styleId="Style_78" w:type="paragraph">
    <w:name w:val="Заголовок 811"/>
    <w:basedOn w:val="Style_2"/>
    <w:next w:val="Style_2"/>
    <w:link w:val="Style_78_ch"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78_ch" w:type="character">
    <w:name w:val="Заголовок 811"/>
    <w:basedOn w:val="Style_2_ch"/>
    <w:link w:val="Style_78"/>
    <w:rPr>
      <w:rFonts w:ascii="Arial" w:hAnsi="Arial"/>
      <w:i w:val="1"/>
      <w:sz w:val="22"/>
    </w:rPr>
  </w:style>
  <w:style w:styleId="Style_79" w:type="paragraph">
    <w:name w:val="Figure Index 1"/>
    <w:link w:val="Style_79_ch"/>
  </w:style>
  <w:style w:styleId="Style_79_ch" w:type="character">
    <w:name w:val="Figure Index 1"/>
    <w:link w:val="Style_79"/>
  </w:style>
  <w:style w:styleId="Style_80" w:type="paragraph">
    <w:name w:val="Contents 5"/>
    <w:link w:val="Style_80_ch"/>
  </w:style>
  <w:style w:styleId="Style_80_ch" w:type="character">
    <w:name w:val="Contents 5"/>
    <w:link w:val="Style_80"/>
  </w:style>
  <w:style w:styleId="Style_81" w:type="paragraph">
    <w:name w:val="Заголовок 211"/>
    <w:basedOn w:val="Style_2"/>
    <w:next w:val="Style_2"/>
    <w:link w:val="Style_81_ch"/>
    <w:pPr>
      <w:keepNext w:val="1"/>
      <w:widowControl w:val="0"/>
      <w:numPr>
        <w:ilvl w:val="1"/>
        <w:numId w:val="2"/>
      </w:numPr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81_ch" w:type="character">
    <w:name w:val="Заголовок 211"/>
    <w:basedOn w:val="Style_2_ch"/>
    <w:link w:val="Style_81"/>
    <w:rPr>
      <w:rFonts w:ascii="Cambria" w:hAnsi="Cambria"/>
      <w:b w:val="1"/>
      <w:i w:val="1"/>
      <w:sz w:val="28"/>
    </w:rPr>
  </w:style>
  <w:style w:styleId="Style_82" w:type="paragraph">
    <w:name w:val="Contents 8"/>
    <w:link w:val="Style_82_ch"/>
  </w:style>
  <w:style w:styleId="Style_82_ch" w:type="character">
    <w:name w:val="Contents 8"/>
    <w:link w:val="Style_82"/>
  </w:style>
  <w:style w:styleId="Style_83" w:type="paragraph">
    <w:name w:val="Heading 42"/>
    <w:link w:val="Style_83_ch"/>
    <w:rPr>
      <w:rFonts w:ascii="XO Thames" w:hAnsi="XO Thames"/>
      <w:b w:val="1"/>
      <w:sz w:val="24"/>
    </w:rPr>
  </w:style>
  <w:style w:styleId="Style_83_ch" w:type="character">
    <w:name w:val="Heading 42"/>
    <w:link w:val="Style_83"/>
    <w:rPr>
      <w:rFonts w:ascii="XO Thames" w:hAnsi="XO Thames"/>
      <w:b w:val="1"/>
      <w:sz w:val="24"/>
    </w:rPr>
  </w:style>
  <w:style w:styleId="Style_84" w:type="paragraph">
    <w:name w:val="Contents 6"/>
    <w:link w:val="Style_84_ch"/>
  </w:style>
  <w:style w:styleId="Style_84_ch" w:type="character">
    <w:name w:val="Contents 6"/>
    <w:link w:val="Style_84"/>
  </w:style>
  <w:style w:styleId="Style_85" w:type="paragraph">
    <w:name w:val="Heading 512"/>
    <w:link w:val="Style_85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4"/>
    </w:pPr>
    <w:rPr>
      <w:rFonts w:ascii="Arial" w:hAnsi="Arial"/>
      <w:b w:val="1"/>
      <w:color w:val="000000"/>
      <w:spacing w:val="0"/>
      <w:sz w:val="22"/>
    </w:rPr>
  </w:style>
  <w:style w:styleId="Style_85_ch" w:type="character">
    <w:name w:val="Heading 512"/>
    <w:link w:val="Style_85"/>
    <w:rPr>
      <w:rFonts w:ascii="Arial" w:hAnsi="Arial"/>
      <w:b w:val="1"/>
      <w:color w:val="000000"/>
      <w:spacing w:val="0"/>
      <w:sz w:val="22"/>
    </w:rPr>
  </w:style>
  <w:style w:styleId="Style_86" w:type="paragraph">
    <w:name w:val="toc 5"/>
    <w:basedOn w:val="Style_2"/>
    <w:link w:val="Style_86_ch"/>
    <w:uiPriority w:val="39"/>
    <w:pPr>
      <w:spacing w:after="57" w:before="0"/>
      <w:ind w:firstLine="0" w:left="1134"/>
    </w:pPr>
  </w:style>
  <w:style w:styleId="Style_86_ch" w:type="character">
    <w:name w:val="toc 5"/>
    <w:basedOn w:val="Style_2_ch"/>
    <w:link w:val="Style_86"/>
  </w:style>
  <w:style w:styleId="Style_87" w:type="paragraph">
    <w:name w:val="Contents Heading"/>
    <w:basedOn w:val="Style_16"/>
    <w:link w:val="Style_87_ch"/>
    <w:rPr>
      <w:rFonts w:ascii="Calibri" w:hAnsi="Calibri"/>
      <w:b w:val="0"/>
      <w:sz w:val="22"/>
    </w:rPr>
  </w:style>
  <w:style w:styleId="Style_87_ch" w:type="character">
    <w:name w:val="Contents Heading"/>
    <w:basedOn w:val="Style_16_ch"/>
    <w:link w:val="Style_87"/>
    <w:rPr>
      <w:rFonts w:ascii="Calibri" w:hAnsi="Calibri"/>
      <w:b w:val="0"/>
      <w:sz w:val="22"/>
    </w:rPr>
  </w:style>
  <w:style w:styleId="Style_88" w:type="paragraph">
    <w:name w:val="Колонтитул"/>
    <w:link w:val="Style_8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88_ch" w:type="character">
    <w:name w:val="Колонтитул"/>
    <w:link w:val="Style_88"/>
    <w:rPr>
      <w:rFonts w:ascii="XO Thames" w:hAnsi="XO Thames"/>
      <w:color w:val="000000"/>
      <w:spacing w:val="0"/>
      <w:sz w:val="20"/>
    </w:rPr>
  </w:style>
  <w:style w:styleId="Style_89" w:type="paragraph">
    <w:name w:val="Balloon Text1"/>
    <w:basedOn w:val="Style_2"/>
    <w:link w:val="Style_89_ch"/>
    <w:rPr>
      <w:sz w:val="2"/>
    </w:rPr>
  </w:style>
  <w:style w:styleId="Style_89_ch" w:type="character">
    <w:name w:val="Balloon Text1"/>
    <w:basedOn w:val="Style_2_ch"/>
    <w:link w:val="Style_89"/>
    <w:rPr>
      <w:sz w:val="2"/>
    </w:rPr>
  </w:style>
  <w:style w:styleId="Style_90" w:type="paragraph">
    <w:name w:val="Heading 711"/>
    <w:link w:val="Style_90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90_ch" w:type="character">
    <w:name w:val="Heading 711"/>
    <w:link w:val="Style_90"/>
    <w:rPr>
      <w:rFonts w:ascii="Arial" w:hAnsi="Arial"/>
      <w:b w:val="1"/>
      <w:i w:val="1"/>
      <w:color w:val="000000"/>
      <w:spacing w:val="0"/>
      <w:sz w:val="22"/>
    </w:rPr>
  </w:style>
  <w:style w:styleId="Style_91" w:type="paragraph">
    <w:name w:val="No Spacing1"/>
    <w:link w:val="Style_91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91_ch" w:type="character">
    <w:name w:val="No Spacing1"/>
    <w:link w:val="Style_91"/>
    <w:rPr>
      <w:rFonts w:ascii="Times New Roman" w:hAnsi="Times New Roman"/>
      <w:color w:val="000000"/>
      <w:spacing w:val="0"/>
      <w:sz w:val="24"/>
    </w:rPr>
  </w:style>
  <w:style w:styleId="Style_92" w:type="paragraph">
    <w:name w:val="Heading 111"/>
    <w:link w:val="Style_92_ch"/>
    <w:pPr>
      <w:keepNext w:val="1"/>
      <w:keepLines w:val="1"/>
      <w:widowControl w:val="1"/>
      <w:spacing w:after="200" w:before="480" w:line="240" w:lineRule="auto"/>
      <w:ind w:firstLine="0" w:left="0" w:right="0"/>
      <w:jc w:val="left"/>
      <w:outlineLvl w:val="0"/>
    </w:pPr>
    <w:rPr>
      <w:rFonts w:ascii="Arial" w:hAnsi="Arial"/>
      <w:color w:val="000000"/>
      <w:spacing w:val="0"/>
      <w:sz w:val="40"/>
    </w:rPr>
  </w:style>
  <w:style w:styleId="Style_92_ch" w:type="character">
    <w:name w:val="Heading 111"/>
    <w:link w:val="Style_92"/>
    <w:rPr>
      <w:rFonts w:ascii="Arial" w:hAnsi="Arial"/>
      <w:color w:val="000000"/>
      <w:spacing w:val="0"/>
      <w:sz w:val="40"/>
    </w:rPr>
  </w:style>
  <w:style w:styleId="Style_93" w:type="paragraph">
    <w:name w:val="Text body"/>
    <w:link w:val="Style_93_ch"/>
    <w:rPr>
      <w:rFonts w:ascii="Times New Roman" w:hAnsi="Times New Roman"/>
      <w:sz w:val="28"/>
    </w:rPr>
  </w:style>
  <w:style w:styleId="Style_93_ch" w:type="character">
    <w:name w:val="Text body"/>
    <w:link w:val="Style_93"/>
    <w:rPr>
      <w:rFonts w:ascii="Times New Roman" w:hAnsi="Times New Roman"/>
      <w:sz w:val="28"/>
    </w:rPr>
  </w:style>
  <w:style w:styleId="Style_94" w:type="paragraph">
    <w:name w:val="Subtitle"/>
    <w:basedOn w:val="Style_2"/>
    <w:link w:val="Style_94_ch"/>
    <w:uiPriority w:val="11"/>
    <w:qFormat/>
    <w:pPr>
      <w:spacing w:after="200" w:before="200"/>
      <w:ind/>
    </w:pPr>
    <w:rPr>
      <w:rFonts w:ascii="Calibri" w:hAnsi="Calibri"/>
      <w:sz w:val="24"/>
    </w:rPr>
  </w:style>
  <w:style w:styleId="Style_94_ch" w:type="character">
    <w:name w:val="Subtitle"/>
    <w:basedOn w:val="Style_2_ch"/>
    <w:link w:val="Style_94"/>
    <w:rPr>
      <w:rFonts w:ascii="Calibri" w:hAnsi="Calibri"/>
      <w:sz w:val="24"/>
    </w:rPr>
  </w:style>
  <w:style w:styleId="Style_95" w:type="paragraph">
    <w:name w:val="Subtitle Char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4"/>
    </w:rPr>
  </w:style>
  <w:style w:styleId="Style_95_ch" w:type="character">
    <w:name w:val="Subtitle Char1"/>
    <w:link w:val="Style_95"/>
    <w:rPr>
      <w:rFonts w:ascii="Calibri" w:hAnsi="Calibri"/>
      <w:color w:val="000000"/>
      <w:spacing w:val="0"/>
      <w:sz w:val="24"/>
    </w:rPr>
  </w:style>
  <w:style w:styleId="Style_96" w:type="paragraph">
    <w:name w:val="Caption11"/>
    <w:link w:val="Style_96_ch"/>
    <w:pPr>
      <w:widowControl w:val="1"/>
      <w:spacing w:after="0" w:before="0" w:line="276" w:lineRule="auto"/>
      <w:ind w:firstLine="0" w:left="0" w:right="0"/>
      <w:jc w:val="left"/>
    </w:pPr>
    <w:rPr>
      <w:rFonts w:ascii="Calibri" w:hAnsi="Calibri"/>
      <w:b w:val="1"/>
      <w:color w:val="4F81BD"/>
      <w:spacing w:val="0"/>
      <w:sz w:val="18"/>
    </w:rPr>
  </w:style>
  <w:style w:styleId="Style_96_ch" w:type="character">
    <w:name w:val="Caption11"/>
    <w:link w:val="Style_96"/>
    <w:rPr>
      <w:rFonts w:ascii="Calibri" w:hAnsi="Calibri"/>
      <w:b w:val="1"/>
      <w:color w:val="4F81BD"/>
      <w:spacing w:val="0"/>
      <w:sz w:val="18"/>
    </w:rPr>
  </w:style>
  <w:style w:styleId="Style_97" w:type="paragraph">
    <w:name w:val="Символ концевой сноски"/>
    <w:link w:val="Style_97_ch"/>
    <w:rPr>
      <w:vertAlign w:val="superscript"/>
    </w:rPr>
  </w:style>
  <w:style w:styleId="Style_97_ch" w:type="character">
    <w:name w:val="Символ концевой сноски"/>
    <w:link w:val="Style_97"/>
    <w:rPr>
      <w:vertAlign w:val="superscript"/>
    </w:rPr>
  </w:style>
  <w:style w:styleId="Style_98" w:type="paragraph">
    <w:name w:val="Title"/>
    <w:next w:val="Style_2"/>
    <w:link w:val="Style_98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8_ch" w:type="character">
    <w:name w:val="Title"/>
    <w:link w:val="Style_98"/>
    <w:rPr>
      <w:rFonts w:ascii="XO Thames" w:hAnsi="XO Thames"/>
      <w:b w:val="1"/>
      <w:caps w:val="1"/>
      <w:color w:val="000000"/>
      <w:spacing w:val="0"/>
      <w:sz w:val="40"/>
    </w:rPr>
  </w:style>
  <w:style w:styleId="Style_99" w:type="paragraph">
    <w:name w:val="heading 4"/>
    <w:next w:val="Style_2"/>
    <w:link w:val="Style_9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99_ch" w:type="character">
    <w:name w:val="heading 4"/>
    <w:link w:val="Style_99"/>
    <w:rPr>
      <w:rFonts w:ascii="XO Thames" w:hAnsi="XO Thames"/>
      <w:b w:val="1"/>
      <w:color w:val="000000"/>
      <w:spacing w:val="0"/>
      <w:sz w:val="24"/>
    </w:rPr>
  </w:style>
  <w:style w:styleId="Style_100" w:type="paragraph">
    <w:name w:val="Heading 611"/>
    <w:link w:val="Style_100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5"/>
    </w:pPr>
    <w:rPr>
      <w:rFonts w:ascii="Arial" w:hAnsi="Arial"/>
      <w:b w:val="1"/>
      <w:color w:val="000000"/>
      <w:spacing w:val="0"/>
      <w:sz w:val="22"/>
    </w:rPr>
  </w:style>
  <w:style w:styleId="Style_100_ch" w:type="character">
    <w:name w:val="Heading 611"/>
    <w:link w:val="Style_100"/>
    <w:rPr>
      <w:rFonts w:ascii="Arial" w:hAnsi="Arial"/>
      <w:b w:val="1"/>
      <w:color w:val="000000"/>
      <w:spacing w:val="0"/>
      <w:sz w:val="22"/>
    </w:rPr>
  </w:style>
  <w:style w:styleId="Style_101" w:type="paragraph">
    <w:name w:val="heading 2"/>
    <w:next w:val="Style_2"/>
    <w:link w:val="Style_10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heading 2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Heading 12"/>
    <w:link w:val="Style_102_ch"/>
    <w:rPr>
      <w:rFonts w:ascii="XO Thames" w:hAnsi="XO Thames"/>
      <w:b w:val="1"/>
      <w:sz w:val="32"/>
    </w:rPr>
  </w:style>
  <w:style w:styleId="Style_102_ch" w:type="character">
    <w:name w:val="Heading 12"/>
    <w:link w:val="Style_102"/>
    <w:rPr>
      <w:rFonts w:ascii="XO Thames" w:hAnsi="XO Thames"/>
      <w:b w:val="1"/>
      <w:sz w:val="32"/>
    </w:rPr>
  </w:style>
  <w:style w:styleId="Style_103" w:type="paragraph">
    <w:name w:val="ConsPlusCell1"/>
    <w:link w:val="Style_103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03_ch" w:type="character">
    <w:name w:val="ConsPlusCell1"/>
    <w:link w:val="Style_103"/>
    <w:rPr>
      <w:rFonts w:ascii="Calibri" w:hAnsi="Calibri"/>
      <w:color w:val="000000"/>
      <w:spacing w:val="0"/>
      <w:sz w:val="22"/>
    </w:rPr>
  </w:style>
  <w:style w:styleId="Style_104" w:type="paragraph">
    <w:name w:val="Заголовок 511"/>
    <w:basedOn w:val="Style_2"/>
    <w:next w:val="Style_2"/>
    <w:link w:val="Style_104_ch"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04_ch" w:type="character">
    <w:name w:val="Заголовок 511"/>
    <w:basedOn w:val="Style_2_ch"/>
    <w:link w:val="Style_104"/>
    <w:rPr>
      <w:rFonts w:ascii="Arial" w:hAnsi="Arial"/>
      <w:b w:val="1"/>
      <w:sz w:val="24"/>
    </w:rPr>
  </w:style>
  <w:style w:styleId="Style_105" w:type="paragraph">
    <w:name w:val="Table Paragraph1"/>
    <w:link w:val="Style_105_ch"/>
    <w:pPr>
      <w:widowControl w:val="0"/>
      <w:spacing w:after="0" w:before="0" w:line="240" w:lineRule="auto"/>
      <w:ind w:firstLine="0" w:left="107" w:right="0"/>
      <w:jc w:val="left"/>
    </w:pPr>
    <w:rPr>
      <w:rFonts w:ascii="Times New Roman" w:hAnsi="Times New Roman"/>
      <w:color w:val="000000"/>
      <w:spacing w:val="0"/>
      <w:sz w:val="22"/>
    </w:rPr>
  </w:style>
  <w:style w:styleId="Style_105_ch" w:type="character">
    <w:name w:val="Table Paragraph1"/>
    <w:link w:val="Style_105"/>
    <w:rPr>
      <w:rFonts w:ascii="Times New Roman" w:hAnsi="Times New Roman"/>
      <w:color w:val="000000"/>
      <w:spacing w:val="0"/>
      <w:sz w:val="22"/>
    </w:rPr>
  </w:style>
  <w:style w:styleId="Style_106" w:type="table">
    <w:name w:val="Таблица-сетка 7 цветная1"/>
    <w:rPr>
      <w:sz w:val="22"/>
    </w:rPr>
    <w:tblPr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7 Colorful - Accent 3"/>
    <w:rPr>
      <w:sz w:val="22"/>
    </w:rPr>
    <w:tblPr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3 - Accent 1"/>
    <w:rPr>
      <w:sz w:val="22"/>
    </w:rPr>
    <w:tblPr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Таблица-сетка 21"/>
    <w:rPr>
      <w:sz w:val="22"/>
    </w:rPr>
    <w:tblPr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Список-таблица 31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7 Colorful - Accent 5"/>
    <w:rPr>
      <w:sz w:val="22"/>
    </w:rPr>
    <w:tblPr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3 - Accent 1"/>
    <w:rPr>
      <w:sz w:val="22"/>
    </w:rPr>
    <w:tblPr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5 Dark - Accent 5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3 - Accent 6"/>
    <w:rPr>
      <w:sz w:val="22"/>
    </w:rPr>
    <w:tblPr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2 - Accent 6"/>
    <w:rPr>
      <w:sz w:val="22"/>
    </w:rPr>
    <w:tblPr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5 Dark - Accent 6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3 - Accent 6"/>
    <w:rPr>
      <w:sz w:val="22"/>
    </w:rPr>
    <w:tblPr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1 Light - Accent 1"/>
    <w:rPr>
      <w:sz w:val="22"/>
    </w:rPr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- Accent 6"/>
    <w:rPr>
      <w:sz w:val="22"/>
    </w:rPr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6 Colorful - Accent 6"/>
    <w:rPr>
      <w:sz w:val="22"/>
    </w:rPr>
    <w:tblPr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Bordered - Accent 3"/>
    <w:rPr>
      <w:sz w:val="22"/>
    </w:rPr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7 Colorful - Accent 2"/>
    <w:rPr>
      <w:sz w:val="22"/>
    </w:rPr>
    <w:tblPr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Таблица простая 41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1 Light - Accent 4"/>
    <w:rPr>
      <w:sz w:val="22"/>
    </w:rPr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4 - Accent 4"/>
    <w:rPr>
      <w:sz w:val="22"/>
    </w:rPr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7 Colorful - Accent 4"/>
    <w:rPr>
      <w:sz w:val="22"/>
    </w:rPr>
    <w:tblPr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6 Colorful - Accent 1"/>
    <w:rPr>
      <w:sz w:val="22"/>
    </w:rPr>
    <w:tblPr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5 Dark - Accent 6"/>
    <w:rPr>
      <w:sz w:val="22"/>
    </w:rPr>
    <w:tblPr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7 Colorful - Accent 4"/>
    <w:rPr>
      <w:sz w:val="22"/>
    </w:rPr>
    <w:tblPr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Table Grid Light"/>
    <w:rPr>
      <w:sz w:val="22"/>
    </w:rPr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1 Light - Accent 6"/>
    <w:rPr>
      <w:sz w:val="22"/>
    </w:rPr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Таблица простая 51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4 - Accent 1"/>
    <w:rPr>
      <w:sz w:val="22"/>
    </w:rPr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5 Dark - Accent 3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4 - Accent 1"/>
    <w:rPr>
      <w:sz w:val="22"/>
    </w:rPr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6 Colorful - Accent 5"/>
    <w:rPr>
      <w:sz w:val="22"/>
    </w:rPr>
    <w:tblPr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3 - Accent 2"/>
    <w:rPr>
      <w:sz w:val="22"/>
    </w:rPr>
    <w:tblPr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- Accent 2"/>
    <w:rPr>
      <w:sz w:val="22"/>
    </w:rPr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3 - Accent 4"/>
    <w:rPr>
      <w:sz w:val="22"/>
    </w:rPr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1 Light - Accent 1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7 Colorful - Accent 6"/>
    <w:rPr>
      <w:sz w:val="22"/>
    </w:rPr>
    <w:tblPr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3 - Accent 3"/>
    <w:rPr>
      <w:sz w:val="22"/>
    </w:rPr>
    <w:tblPr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1 Light - Accent 2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Таблица простая 31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ned - Accent 4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6 Colorful - Accent 3"/>
    <w:rPr>
      <w:sz w:val="22"/>
    </w:rPr>
    <w:tblPr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4 - Accent 2"/>
    <w:rPr>
      <w:sz w:val="22"/>
    </w:rPr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Список-таблица 5 темная1"/>
    <w:rPr>
      <w:sz w:val="22"/>
    </w:rPr>
    <w:tblPr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Bordered"/>
    <w:rPr>
      <w:sz w:val="22"/>
    </w:rPr>
    <w:tblPr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1 Light - Accent 3"/>
    <w:rPr>
      <w:sz w:val="22"/>
    </w:rPr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5 Dark - Accent 2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6 Colorful - Accent 2"/>
    <w:rPr>
      <w:sz w:val="22"/>
    </w:rPr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ned - Accent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Таблица-сетка 1 светлая1"/>
    <w:rPr>
      <w:sz w:val="22"/>
    </w:rPr>
    <w:tblPr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4 - Accent 4"/>
    <w:rPr>
      <w:sz w:val="22"/>
    </w:rPr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3 - Accent 5"/>
    <w:rPr>
      <w:sz w:val="22"/>
    </w:rPr>
    <w:tblPr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4 - Accent 6"/>
    <w:rPr>
      <w:sz w:val="22"/>
    </w:rPr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ned - Accent 5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5 Dark- Accent 1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6 Colorful - Accent 4"/>
    <w:rPr>
      <w:sz w:val="22"/>
    </w:rPr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ned - Accent 2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2 - Accent 5"/>
    <w:rPr>
      <w:sz w:val="22"/>
    </w:rPr>
    <w:tblPr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7 Colorful - Accent 3"/>
    <w:rPr>
      <w:sz w:val="22"/>
    </w:rPr>
    <w:tblPr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6 Colorful - Accent 4"/>
    <w:rPr>
      <w:sz w:val="22"/>
    </w:rPr>
    <w:tblPr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Список-таблица 6 цветная1"/>
    <w:rPr>
      <w:sz w:val="22"/>
    </w:rPr>
    <w:tblPr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ned - Accent 1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st Table 7 Colorful - Accent 6"/>
    <w:rPr>
      <w:sz w:val="22"/>
    </w:rPr>
    <w:tblPr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Список-таблица 41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1 Light - Accent 6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7 Colorful - Accent 1"/>
    <w:rPr>
      <w:sz w:val="22"/>
    </w:rPr>
    <w:tblPr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5 Dark - Accent 4"/>
    <w:rPr>
      <w:sz w:val="22"/>
    </w:rPr>
    <w:tblPr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Таблица-сетка 5 темная1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5 Dark - Accent 1"/>
    <w:rPr>
      <w:sz w:val="22"/>
    </w:rPr>
    <w:tblPr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6 Colorful - Accent 2"/>
    <w:rPr>
      <w:sz w:val="22"/>
    </w:rPr>
    <w:tblPr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Bordered - Accent 4"/>
    <w:rPr>
      <w:sz w:val="22"/>
    </w:rPr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3 - Accent 5"/>
    <w:rPr>
      <w:sz w:val="22"/>
    </w:rPr>
    <w:tblPr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2 - Accent 3"/>
    <w:rPr>
      <w:sz w:val="22"/>
    </w:rPr>
    <w:tblPr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Список-таблица 21"/>
    <w:rPr>
      <w:sz w:val="22"/>
    </w:rPr>
    <w:tblPr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Список-таблица 7 цветная1"/>
    <w:rPr>
      <w:sz w:val="22"/>
    </w:rPr>
    <w:tblPr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4 - Accent 5"/>
    <w:rPr>
      <w:sz w:val="22"/>
    </w:rPr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3 - Accent 3"/>
    <w:rPr>
      <w:sz w:val="22"/>
    </w:rPr>
    <w:tblPr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ned - Accent 3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Список-таблица 1 светлая1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Таблица-сетка 6 цветная1"/>
    <w:rPr>
      <w:sz w:val="22"/>
    </w:rPr>
    <w:tblPr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Таблица-сетка 31"/>
    <w:rPr>
      <w:sz w:val="22"/>
    </w:rPr>
    <w:tblPr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2 - Accent 2"/>
    <w:rPr>
      <w:sz w:val="22"/>
    </w:rPr>
    <w:tblPr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1 Light - Accent 2"/>
    <w:rPr>
      <w:sz w:val="22"/>
    </w:rPr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7 Colorful - Accent 5"/>
    <w:rPr>
      <w:sz w:val="22"/>
    </w:rPr>
    <w:tblPr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List Table 4 - Accent 3"/>
    <w:rPr>
      <w:sz w:val="22"/>
    </w:rPr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2 - Accent 1"/>
    <w:rPr>
      <w:sz w:val="22"/>
    </w:rPr>
    <w:tblPr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List Table 5 Dark - Accent 2"/>
    <w:rPr>
      <w:sz w:val="22"/>
    </w:rPr>
    <w:tblPr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Bordered &amp; Lined - Accent 3"/>
    <w:rPr>
      <w:sz w:val="22"/>
    </w:rPr>
    <w:tblPr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List Table 1 Light - Accent 3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Bordered &amp; Lined - Accent 1"/>
    <w:rPr>
      <w:sz w:val="22"/>
    </w:rPr>
    <w:tblPr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List Table 2 - Accent 1"/>
    <w:rPr>
      <w:sz w:val="22"/>
    </w:rPr>
    <w:tblPr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Grid Table 2 - Accent 4"/>
    <w:rPr>
      <w:sz w:val="22"/>
    </w:rPr>
    <w:tblPr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List Table 7 Colorful - Accent 1"/>
    <w:rPr>
      <w:sz w:val="22"/>
    </w:rPr>
    <w:tblPr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2 - Accent 5"/>
    <w:rPr>
      <w:sz w:val="22"/>
    </w:rPr>
    <w:tblPr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Bordered &amp; Lined - Accent 5"/>
    <w:rPr>
      <w:sz w:val="22"/>
    </w:rPr>
    <w:tblPr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Таблица простая 21"/>
    <w:rPr>
      <w:sz w:val="22"/>
    </w:rPr>
    <w:tblPr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4 - Accent 6"/>
    <w:rPr>
      <w:sz w:val="22"/>
    </w:rPr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Grid Table 6 Colorful - Accent 1"/>
    <w:rPr>
      <w:sz w:val="22"/>
    </w:rPr>
    <w:tblPr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Grid Table 5 Dark- Accent 4"/>
    <w:rPr>
      <w:sz w:val="22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Таблица-сетка 41"/>
    <w:rPr>
      <w:sz w:val="22"/>
    </w:rPr>
    <w:tblPr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Grid Table 2 - Accent 3"/>
    <w:rPr>
      <w:sz w:val="22"/>
    </w:rPr>
    <w:tblPr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Bordered - Accent 1"/>
    <w:rPr>
      <w:sz w:val="22"/>
    </w:rPr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Grid Table 6 Colorful - Accent 5"/>
    <w:rPr>
      <w:sz w:val="22"/>
    </w:rPr>
    <w:tblPr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Lined - Accent 6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Таблица простая 11"/>
    <w:rPr>
      <w:sz w:val="22"/>
    </w:rPr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Grid Table 1 Light - Accent 5"/>
    <w:rPr>
      <w:sz w:val="22"/>
    </w:rPr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List Table 1 Light - Accent 5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Grid Table 2 - Accent 2"/>
    <w:rPr>
      <w:sz w:val="22"/>
    </w:rPr>
    <w:tblPr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List Table 4 - Accent 5"/>
    <w:rPr>
      <w:sz w:val="22"/>
    </w:rPr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List Table 5 Dark - Accent 5"/>
    <w:rPr>
      <w:sz w:val="22"/>
    </w:rPr>
    <w:tblPr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Grid Table 3 - Accent 4"/>
    <w:rPr>
      <w:sz w:val="22"/>
    </w:rPr>
    <w:tblPr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Bordered &amp; Lined - Accent"/>
    <w:rPr>
      <w:sz w:val="22"/>
    </w:rPr>
    <w:tblPr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7" w:type="table">
    <w:name w:val="Grid Table 6 Colorful - Accent 3"/>
    <w:rPr>
      <w:sz w:val="22"/>
    </w:rPr>
    <w:tblPr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Bordered &amp; Lined - Accent 4"/>
    <w:rPr>
      <w:sz w:val="22"/>
    </w:rPr>
    <w:tblPr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Grid Table 6 Colorful - Accent 6"/>
    <w:rPr>
      <w:sz w:val="22"/>
    </w:rPr>
    <w:tblPr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4 - Accent 2"/>
    <w:rPr>
      <w:sz w:val="22"/>
    </w:rPr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Bordered &amp; Lined - Accent 2"/>
    <w:rPr>
      <w:sz w:val="22"/>
    </w:rPr>
    <w:tblPr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st Table 3 - Accent 2"/>
    <w:rPr>
      <w:sz w:val="22"/>
    </w:rPr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2 - Accent 6"/>
    <w:rPr>
      <w:sz w:val="22"/>
    </w:rPr>
    <w:tblPr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4 - Accent 3"/>
    <w:rPr>
      <w:sz w:val="22"/>
    </w:rPr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6" w:type="table">
    <w:name w:val="List Table 2 - Accent 4"/>
    <w:rPr>
      <w:sz w:val="22"/>
    </w:rPr>
    <w:tblPr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1 Light - Accent 4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Bordered &amp; Lined - Accent 6"/>
    <w:rPr>
      <w:sz w:val="22"/>
    </w:rPr>
    <w:tblPr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Bordered - Accent 5"/>
    <w:rPr>
      <w:sz w:val="22"/>
    </w:rPr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Grid Table 7 Colorful - Accent 2"/>
    <w:rPr>
      <w:sz w:val="22"/>
    </w:rPr>
    <w:tblPr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List Table 5 Dark - Accent 3"/>
    <w:rPr>
      <w:sz w:val="22"/>
    </w:rPr>
    <w:tblPr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2023-12-15T15:33:10Z</dcterms:modified>
</cp:coreProperties>
</file>