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27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>2</w:t>
      </w:r>
      <w:r>
        <w:rPr>
          <w:sz w:val="28"/>
        </w:rPr>
        <w:t>.202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4</w:t>
      </w:r>
      <w:r>
        <w:rPr>
          <w:sz w:val="28"/>
        </w:rPr>
        <w:t>28</w:t>
      </w:r>
    </w:p>
    <w:p w14:paraId="08000000">
      <w:pPr>
        <w:rPr>
          <w:sz w:val="28"/>
        </w:rPr>
      </w:pPr>
      <w:r>
        <w:rPr>
          <w:sz w:val="28"/>
        </w:rPr>
        <w:t>рп</w:t>
      </w:r>
      <w:r>
        <w:rPr>
          <w:sz w:val="28"/>
        </w:rPr>
        <w:t>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 xml:space="preserve">присвоении адреса </w:t>
      </w:r>
      <w:r>
        <w:rPr>
          <w:sz w:val="28"/>
        </w:rPr>
        <w:t>земельным участкам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рп</w:t>
      </w:r>
      <w:r>
        <w:rPr>
          <w:sz w:val="28"/>
        </w:rPr>
        <w:t>. Дедовичи</w:t>
      </w:r>
    </w:p>
    <w:p w14:paraId="0C000000">
      <w:pPr>
        <w:ind/>
        <w:jc w:val="both"/>
        <w:rPr>
          <w:sz w:val="28"/>
        </w:rPr>
      </w:pPr>
    </w:p>
    <w:p w14:paraId="0D000000">
      <w:pPr>
        <w:ind w:firstLine="417" w:left="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 xml:space="preserve"> </w:t>
      </w:r>
      <w:r>
        <w:rPr>
          <w:sz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№1221 и </w:t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Администрация городского поселения «Дедовичи» ПОСТАНОВЛЯЕТ:</w:t>
      </w:r>
    </w:p>
    <w:p w14:paraId="0E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1. Присвоить адрес</w:t>
      </w:r>
      <w:r>
        <w:rPr>
          <w:sz w:val="28"/>
        </w:rPr>
        <w:t>а</w:t>
      </w:r>
      <w:r>
        <w:rPr>
          <w:sz w:val="28"/>
        </w:rPr>
        <w:t xml:space="preserve"> земельным участкам</w:t>
      </w:r>
      <w:r>
        <w:rPr>
          <w:sz w:val="28"/>
        </w:rPr>
        <w:t xml:space="preserve">, расположенных в </w:t>
      </w:r>
      <w:r>
        <w:rPr>
          <w:sz w:val="28"/>
        </w:rPr>
        <w:t xml:space="preserve">рабочем поселке Дедовичи, </w:t>
      </w:r>
      <w:r>
        <w:rPr>
          <w:sz w:val="28"/>
        </w:rPr>
        <w:t xml:space="preserve">Дедовичского района, Псковской области, </w:t>
      </w:r>
      <w:r>
        <w:rPr>
          <w:sz w:val="28"/>
        </w:rPr>
        <w:t>согласно приложению</w:t>
      </w:r>
      <w:r>
        <w:rPr>
          <w:sz w:val="28"/>
        </w:rPr>
        <w:t xml:space="preserve"> к настоящему постановлению.</w:t>
      </w:r>
    </w:p>
    <w:p w14:paraId="0F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(ФИАС).</w:t>
      </w:r>
    </w:p>
    <w:p w14:paraId="10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подписания.</w:t>
      </w:r>
    </w:p>
    <w:p w14:paraId="11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 4</w:t>
      </w:r>
      <w:r>
        <w:rPr>
          <w:sz w:val="28"/>
        </w:rPr>
        <w:t>.</w:t>
      </w:r>
      <w:r>
        <w:rPr>
          <w:sz w:val="28"/>
        </w:rPr>
        <w:t xml:space="preserve"> Контроль за исполнением настоящего постановления оставляю за собой.</w:t>
      </w:r>
    </w:p>
    <w:p w14:paraId="12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</w:p>
    <w:p w14:paraId="13000000">
      <w:pPr>
        <w:tabs>
          <w:tab w:leader="none" w:pos="4488" w:val="left"/>
          <w:tab w:leader="none" w:pos="4675" w:val="left"/>
          <w:tab w:leader="none" w:pos="5423" w:val="left"/>
        </w:tabs>
        <w:ind w:firstLine="748" w:left="0"/>
        <w:jc w:val="both"/>
        <w:rPr>
          <w:sz w:val="28"/>
        </w:rPr>
      </w:pPr>
    </w:p>
    <w:p w14:paraId="1400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500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ородского</w:t>
      </w:r>
      <w:r>
        <w:rPr>
          <w:sz w:val="28"/>
        </w:rPr>
        <w:t xml:space="preserve"> </w:t>
      </w:r>
      <w:r>
        <w:rPr>
          <w:sz w:val="28"/>
        </w:rPr>
        <w:t>поселения «</w:t>
      </w:r>
      <w:r>
        <w:rPr>
          <w:sz w:val="28"/>
        </w:rPr>
        <w:t xml:space="preserve">Дедовичи»   </w:t>
      </w:r>
      <w:r>
        <w:rPr>
          <w:sz w:val="28"/>
        </w:rPr>
        <w:t xml:space="preserve">                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  И.В. Гаврилова</w:t>
      </w:r>
    </w:p>
    <w:p w14:paraId="16000000">
      <w:pPr>
        <w:rPr>
          <w:sz w:val="28"/>
        </w:rPr>
      </w:pPr>
    </w:p>
    <w:p w14:paraId="17000000">
      <w:pPr>
        <w:rPr>
          <w:sz w:val="28"/>
        </w:rPr>
      </w:pPr>
    </w:p>
    <w:p w14:paraId="18000000">
      <w:pPr>
        <w:rPr>
          <w:sz w:val="28"/>
        </w:rPr>
      </w:pPr>
    </w:p>
    <w:p w14:paraId="19000000">
      <w:pPr>
        <w:rPr>
          <w:sz w:val="28"/>
        </w:rPr>
      </w:pPr>
    </w:p>
    <w:p w14:paraId="1A000000">
      <w:pPr>
        <w:rPr>
          <w:sz w:val="28"/>
        </w:rPr>
      </w:pPr>
    </w:p>
    <w:p w14:paraId="1B000000">
      <w:pPr>
        <w:rPr>
          <w:sz w:val="28"/>
        </w:rPr>
      </w:pPr>
    </w:p>
    <w:p w14:paraId="1C000000">
      <w:pPr>
        <w:rPr>
          <w:sz w:val="28"/>
        </w:rPr>
      </w:pP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rPr>
          <w:sz w:val="28"/>
        </w:rPr>
      </w:pPr>
    </w:p>
    <w:p w14:paraId="20000000">
      <w:pPr>
        <w:rPr>
          <w:sz w:val="28"/>
        </w:rPr>
      </w:pPr>
    </w:p>
    <w:p w14:paraId="21000000">
      <w:pPr>
        <w:rPr>
          <w:sz w:val="28"/>
        </w:rPr>
      </w:pPr>
    </w:p>
    <w:p w14:paraId="22000000">
      <w:pPr>
        <w:ind/>
        <w:jc w:val="right"/>
      </w:pPr>
      <w:r>
        <w:t>Приложение</w:t>
      </w:r>
    </w:p>
    <w:p w14:paraId="23000000">
      <w:pPr>
        <w:ind/>
        <w:jc w:val="right"/>
      </w:pPr>
      <w:r>
        <w:t xml:space="preserve">к </w:t>
      </w:r>
      <w:r>
        <w:t>п</w:t>
      </w:r>
      <w:r>
        <w:t xml:space="preserve">остановлению Администрации </w:t>
      </w:r>
    </w:p>
    <w:p w14:paraId="24000000">
      <w:pPr>
        <w:ind/>
        <w:jc w:val="right"/>
      </w:pPr>
      <w:r>
        <w:t>городского поселения «</w:t>
      </w:r>
      <w:r>
        <w:t>Дедовичи</w:t>
      </w:r>
      <w:r>
        <w:t>»</w:t>
      </w:r>
    </w:p>
    <w:p w14:paraId="25000000">
      <w:pPr>
        <w:ind/>
        <w:jc w:val="center"/>
      </w:pPr>
      <w:r>
        <w:t xml:space="preserve">                                                                                                           </w:t>
      </w:r>
      <w:r>
        <w:t xml:space="preserve">              </w:t>
      </w:r>
      <w:r>
        <w:t xml:space="preserve"> </w:t>
      </w:r>
      <w:r>
        <w:t xml:space="preserve">от </w:t>
      </w:r>
      <w:r>
        <w:t>27</w:t>
      </w:r>
      <w:r>
        <w:t>.1</w:t>
      </w:r>
      <w:r>
        <w:t>2</w:t>
      </w:r>
      <w:r>
        <w:t xml:space="preserve">.2024 </w:t>
      </w:r>
      <w:r>
        <w:t>№</w:t>
      </w:r>
      <w:r>
        <w:t>4</w:t>
      </w:r>
      <w:r>
        <w:t>28</w:t>
      </w:r>
      <w:r>
        <w:t xml:space="preserve">      </w:t>
      </w:r>
    </w:p>
    <w:p w14:paraId="26000000">
      <w:pPr>
        <w:ind/>
        <w:jc w:val="center"/>
      </w:pPr>
    </w:p>
    <w:p w14:paraId="27000000">
      <w:pPr>
        <w:ind/>
        <w:jc w:val="center"/>
        <w:rPr>
          <w:sz w:val="28"/>
        </w:rPr>
      </w:pPr>
      <w:r>
        <w:rPr>
          <w:sz w:val="28"/>
        </w:rPr>
        <w:t>ПЕРЕЧЕНЬ</w:t>
      </w:r>
    </w:p>
    <w:p w14:paraId="28000000">
      <w:pPr>
        <w:ind/>
        <w:jc w:val="center"/>
        <w:rPr>
          <w:sz w:val="28"/>
        </w:rPr>
      </w:pPr>
      <w:r>
        <w:rPr>
          <w:sz w:val="28"/>
        </w:rPr>
        <w:t xml:space="preserve">адресов земельных участков в </w:t>
      </w:r>
      <w:r>
        <w:rPr>
          <w:sz w:val="28"/>
        </w:rPr>
        <w:t>рп</w:t>
      </w:r>
      <w:r>
        <w:rPr>
          <w:sz w:val="28"/>
        </w:rPr>
        <w:t>. Дедовичи</w:t>
      </w:r>
      <w:r>
        <w:rPr>
          <w:sz w:val="28"/>
        </w:rPr>
        <w:t xml:space="preserve">       </w:t>
      </w:r>
    </w:p>
    <w:p w14:paraId="29000000">
      <w:pPr>
        <w:ind/>
        <w:jc w:val="right"/>
      </w:pPr>
    </w:p>
    <w:tbl>
      <w:tblPr>
        <w:tblStyle w:val="Style_1"/>
        <w:tblInd w:type="dxa" w:w="-431"/>
        <w:tblLayout w:type="fixed"/>
      </w:tblPr>
      <w:tblGrid>
        <w:gridCol w:w="603"/>
        <w:gridCol w:w="5762"/>
        <w:gridCol w:w="1430"/>
        <w:gridCol w:w="2270"/>
      </w:tblGrid>
      <w:tr>
        <w:tc>
          <w:tcPr>
            <w:tcW w:type="dxa" w:w="603"/>
          </w:tcPr>
          <w:p w14:paraId="2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№ п/п</w:t>
            </w:r>
          </w:p>
        </w:tc>
        <w:tc>
          <w:tcPr>
            <w:tcW w:type="dxa" w:w="5762"/>
          </w:tcPr>
          <w:p w14:paraId="2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Адрес объекта адресации</w:t>
            </w:r>
          </w:p>
        </w:tc>
        <w:tc>
          <w:tcPr>
            <w:tcW w:type="dxa" w:w="1430"/>
          </w:tcPr>
          <w:p w14:paraId="2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Площадь</w:t>
            </w:r>
            <w:r>
              <w:rPr>
                <w:b w:val="1"/>
              </w:rPr>
              <w:t>,</w:t>
            </w:r>
          </w:p>
          <w:p w14:paraId="2D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кв.м</w:t>
            </w:r>
          </w:p>
        </w:tc>
        <w:tc>
          <w:tcPr>
            <w:tcW w:type="dxa" w:w="2270"/>
          </w:tcPr>
          <w:p w14:paraId="2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Кадастровый номер</w:t>
            </w:r>
          </w:p>
        </w:tc>
      </w:tr>
      <w:tr>
        <w:tc>
          <w:tcPr>
            <w:tcW w:type="dxa" w:w="603"/>
          </w:tcPr>
          <w:p w14:paraId="2F000000">
            <w:pPr>
              <w:ind/>
              <w:jc w:val="center"/>
            </w:pPr>
            <w:r>
              <w:t>1</w:t>
            </w:r>
          </w:p>
        </w:tc>
        <w:tc>
          <w:tcPr>
            <w:tcW w:type="dxa" w:w="5762"/>
          </w:tcPr>
          <w:p w14:paraId="30000000">
            <w:pPr>
              <w:ind/>
              <w:jc w:val="both"/>
            </w:pPr>
            <w: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t xml:space="preserve"> Комсомольская</w:t>
            </w:r>
            <w:r>
              <w:t xml:space="preserve">, земельный участок </w:t>
            </w:r>
            <w:r>
              <w:t>3</w:t>
            </w:r>
          </w:p>
        </w:tc>
        <w:tc>
          <w:tcPr>
            <w:tcW w:type="dxa" w:w="1430"/>
          </w:tcPr>
          <w:p w14:paraId="31000000">
            <w:pPr>
              <w:ind/>
              <w:jc w:val="center"/>
            </w:pPr>
            <w:r>
              <w:t>2823</w:t>
            </w:r>
          </w:p>
        </w:tc>
        <w:tc>
          <w:tcPr>
            <w:tcW w:type="dxa" w:w="2270"/>
          </w:tcPr>
          <w:p w14:paraId="32000000">
            <w:pPr>
              <w:ind/>
              <w:jc w:val="center"/>
            </w:pPr>
            <w:r>
              <w:t>60:04:0010101:39</w:t>
            </w:r>
          </w:p>
        </w:tc>
      </w:tr>
      <w:tr>
        <w:tc>
          <w:tcPr>
            <w:tcW w:type="dxa" w:w="603"/>
          </w:tcPr>
          <w:p w14:paraId="33000000">
            <w:pPr>
              <w:ind/>
              <w:jc w:val="center"/>
            </w:pPr>
            <w:r>
              <w:t>2</w:t>
            </w:r>
          </w:p>
        </w:tc>
        <w:tc>
          <w:tcPr>
            <w:tcW w:type="dxa" w:w="5762"/>
          </w:tcPr>
          <w:p w14:paraId="34000000">
            <w:pPr>
              <w:ind/>
              <w:jc w:val="both"/>
            </w:pPr>
            <w: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t xml:space="preserve"> Школьная</w:t>
            </w:r>
            <w:r>
              <w:t>, земельный участок</w:t>
            </w:r>
            <w:r>
              <w:t xml:space="preserve"> 32</w:t>
            </w:r>
            <w:r>
              <w:t>/1</w:t>
            </w:r>
          </w:p>
        </w:tc>
        <w:tc>
          <w:tcPr>
            <w:tcW w:type="dxa" w:w="1430"/>
          </w:tcPr>
          <w:p w14:paraId="35000000">
            <w:pPr>
              <w:ind/>
              <w:jc w:val="center"/>
            </w:pPr>
            <w:r>
              <w:t>528</w:t>
            </w:r>
          </w:p>
        </w:tc>
        <w:tc>
          <w:tcPr>
            <w:tcW w:type="dxa" w:w="2270"/>
          </w:tcPr>
          <w:p w14:paraId="36000000">
            <w:pPr>
              <w:ind/>
              <w:jc w:val="center"/>
            </w:pPr>
            <w:r>
              <w:t>60:04:0010114:43</w:t>
            </w:r>
          </w:p>
        </w:tc>
      </w:tr>
      <w:tr>
        <w:tc>
          <w:tcPr>
            <w:tcW w:type="dxa" w:w="603"/>
          </w:tcPr>
          <w:p w14:paraId="37000000">
            <w:pPr>
              <w:ind/>
              <w:jc w:val="center"/>
            </w:pPr>
            <w:r>
              <w:t>3</w:t>
            </w:r>
          </w:p>
        </w:tc>
        <w:tc>
          <w:tcPr>
            <w:tcW w:type="dxa" w:w="5762"/>
          </w:tcPr>
          <w:p w14:paraId="38000000">
            <w:pPr>
              <w:ind/>
              <w:jc w:val="both"/>
            </w:pPr>
            <w:r>
              <w:t>Российская Федерация, Псковская область, Дедовичский муниципальный район, городское поселение «Дедовичи», рабочий поселок Дедовичи, улица Школьная, земельный участок 32/</w:t>
            </w:r>
            <w:r>
              <w:t>2</w:t>
            </w:r>
          </w:p>
        </w:tc>
        <w:tc>
          <w:tcPr>
            <w:tcW w:type="dxa" w:w="1430"/>
          </w:tcPr>
          <w:p w14:paraId="39000000">
            <w:pPr>
              <w:ind/>
              <w:jc w:val="center"/>
            </w:pPr>
            <w:r>
              <w:t>409</w:t>
            </w:r>
          </w:p>
        </w:tc>
        <w:tc>
          <w:tcPr>
            <w:tcW w:type="dxa" w:w="2270"/>
          </w:tcPr>
          <w:p w14:paraId="3A000000">
            <w:pPr>
              <w:ind/>
              <w:jc w:val="center"/>
            </w:pPr>
            <w:r>
              <w:t>60:04:0010114:93</w:t>
            </w:r>
          </w:p>
        </w:tc>
      </w:tr>
      <w:tr>
        <w:tc>
          <w:tcPr>
            <w:tcW w:type="dxa" w:w="603"/>
          </w:tcPr>
          <w:p w14:paraId="3B000000">
            <w:pPr>
              <w:ind/>
              <w:jc w:val="center"/>
            </w:pPr>
            <w:r>
              <w:t>4</w:t>
            </w:r>
          </w:p>
        </w:tc>
        <w:tc>
          <w:tcPr>
            <w:tcW w:type="dxa" w:w="5762"/>
          </w:tcPr>
          <w:p w14:paraId="3C000000">
            <w:pPr>
              <w:ind/>
              <w:jc w:val="both"/>
            </w:pPr>
            <w: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t xml:space="preserve"> </w:t>
            </w:r>
            <w:r>
              <w:t>Ю. Иванова</w:t>
            </w:r>
            <w:r>
              <w:t xml:space="preserve">, земельный участок </w:t>
            </w:r>
            <w:r>
              <w:t>8</w:t>
            </w:r>
          </w:p>
        </w:tc>
        <w:tc>
          <w:tcPr>
            <w:tcW w:type="dxa" w:w="1430"/>
          </w:tcPr>
          <w:p w14:paraId="3D000000">
            <w:pPr>
              <w:ind/>
              <w:jc w:val="center"/>
            </w:pPr>
            <w:r>
              <w:t>1520</w:t>
            </w:r>
          </w:p>
        </w:tc>
        <w:tc>
          <w:tcPr>
            <w:tcW w:type="dxa" w:w="2270"/>
          </w:tcPr>
          <w:p w14:paraId="3E000000">
            <w:pPr>
              <w:ind/>
              <w:jc w:val="center"/>
            </w:pPr>
            <w:r>
              <w:t>60:04:0010229:6</w:t>
            </w:r>
          </w:p>
        </w:tc>
      </w:tr>
      <w:tr>
        <w:tc>
          <w:tcPr>
            <w:tcW w:type="dxa" w:w="603"/>
          </w:tcPr>
          <w:p w14:paraId="3F000000">
            <w:pPr>
              <w:ind/>
              <w:jc w:val="center"/>
            </w:pPr>
            <w:r>
              <w:t>5</w:t>
            </w:r>
          </w:p>
        </w:tc>
        <w:tc>
          <w:tcPr>
            <w:tcW w:type="dxa" w:w="5762"/>
          </w:tcPr>
          <w:p w14:paraId="40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t>территория ГК</w:t>
            </w:r>
            <w:r>
              <w:t xml:space="preserve"> Строитель</w:t>
            </w:r>
            <w:r>
              <w:t xml:space="preserve">, </w:t>
            </w:r>
            <w:r>
              <w:t xml:space="preserve">земельный </w:t>
            </w:r>
            <w:r>
              <w:t xml:space="preserve">участок </w:t>
            </w:r>
            <w:r>
              <w:t>6</w:t>
            </w:r>
            <w:r>
              <w:t>8</w:t>
            </w:r>
          </w:p>
        </w:tc>
        <w:tc>
          <w:tcPr>
            <w:tcW w:type="dxa" w:w="1430"/>
          </w:tcPr>
          <w:p w14:paraId="41000000">
            <w:pPr>
              <w:ind/>
              <w:jc w:val="center"/>
            </w:pPr>
            <w:r>
              <w:t>19.5</w:t>
            </w:r>
          </w:p>
        </w:tc>
        <w:tc>
          <w:tcPr>
            <w:tcW w:type="dxa" w:w="2270"/>
          </w:tcPr>
          <w:p w14:paraId="42000000">
            <w:pPr>
              <w:ind/>
              <w:jc w:val="center"/>
            </w:pPr>
            <w:r>
              <w:t>60:04:00102</w:t>
            </w:r>
            <w:r>
              <w:t>5</w:t>
            </w:r>
            <w:r>
              <w:t>0:68</w:t>
            </w:r>
          </w:p>
        </w:tc>
      </w:tr>
      <w:tr>
        <w:tc>
          <w:tcPr>
            <w:tcW w:type="dxa" w:w="603"/>
          </w:tcPr>
          <w:p w14:paraId="43000000">
            <w:pPr>
              <w:ind/>
              <w:jc w:val="center"/>
            </w:pPr>
            <w:r>
              <w:t>6</w:t>
            </w:r>
          </w:p>
        </w:tc>
        <w:tc>
          <w:tcPr>
            <w:tcW w:type="dxa" w:w="5762"/>
          </w:tcPr>
          <w:p w14:paraId="44000000">
            <w:pPr>
              <w:ind/>
              <w:jc w:val="both"/>
            </w:pPr>
            <w: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t>территория ГК Энергетик</w:t>
            </w:r>
            <w:r>
              <w:t xml:space="preserve">, земельный участок </w:t>
            </w:r>
            <w:r>
              <w:t>7</w:t>
            </w:r>
          </w:p>
        </w:tc>
        <w:tc>
          <w:tcPr>
            <w:tcW w:type="dxa" w:w="1430"/>
          </w:tcPr>
          <w:p w14:paraId="45000000">
            <w:pPr>
              <w:ind/>
              <w:jc w:val="center"/>
            </w:pPr>
            <w:r>
              <w:t>43.6</w:t>
            </w:r>
          </w:p>
        </w:tc>
        <w:tc>
          <w:tcPr>
            <w:tcW w:type="dxa" w:w="2270"/>
          </w:tcPr>
          <w:p w14:paraId="46000000">
            <w:pPr>
              <w:ind/>
              <w:jc w:val="center"/>
            </w:pPr>
            <w:r>
              <w:t>60:04:0010253:7</w:t>
            </w:r>
          </w:p>
        </w:tc>
      </w:tr>
    </w:tbl>
    <w:p w14:paraId="47000000">
      <w:pPr>
        <w:rPr>
          <w:sz w:val="26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endnote text"/>
    <w:basedOn w:val="Style_2"/>
    <w:link w:val="Style_8_ch"/>
    <w:rPr>
      <w:sz w:val="20"/>
    </w:rPr>
  </w:style>
  <w:style w:styleId="Style_8_ch" w:type="character">
    <w:name w:val="endnote text"/>
    <w:basedOn w:val="Style_2_ch"/>
    <w:link w:val="Style_8"/>
    <w:rPr>
      <w:sz w:val="20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Normal (Web)"/>
    <w:basedOn w:val="Style_2"/>
    <w:link w:val="Style_15_ch"/>
    <w:pPr>
      <w:spacing w:beforeAutospacing="on" w:line="288" w:lineRule="auto"/>
      <w:ind/>
      <w:jc w:val="center"/>
    </w:pPr>
  </w:style>
  <w:style w:styleId="Style_15_ch" w:type="character">
    <w:name w:val="Normal (Web)"/>
    <w:basedOn w:val="Style_2_ch"/>
    <w:link w:val="Style_15"/>
  </w:style>
  <w:style w:styleId="Style_16" w:type="paragraph">
    <w:name w:val="endnote reference"/>
    <w:basedOn w:val="Style_17"/>
    <w:link w:val="Style_16_ch"/>
    <w:rPr>
      <w:vertAlign w:val="superscript"/>
    </w:rPr>
  </w:style>
  <w:style w:styleId="Style_16_ch" w:type="character">
    <w:name w:val="endnote reference"/>
    <w:basedOn w:val="Style_17_ch"/>
    <w:link w:val="Style_16"/>
    <w:rPr>
      <w:vertAlign w:val="superscript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List Paragraph"/>
    <w:basedOn w:val="Style_2"/>
    <w:link w:val="Style_26_ch"/>
    <w:pPr>
      <w:ind w:firstLine="0" w:left="720"/>
      <w:contextualSpacing w:val="1"/>
    </w:pPr>
  </w:style>
  <w:style w:styleId="Style_26_ch" w:type="character">
    <w:name w:val="List Paragraph"/>
    <w:basedOn w:val="Style_2_ch"/>
    <w:link w:val="Style_26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2025-01-13T11:33:03Z</dcterms:modified>
</cp:coreProperties>
</file>