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ПСКОВСКАЯ ОБЛАСТЬ</w:t>
      </w:r>
    </w:p>
    <w:p w14:paraId="02000000">
      <w:pPr>
        <w:ind/>
        <w:jc w:val="center"/>
      </w:pPr>
      <w:r>
        <w:t>МУНИЦИПАЛЬНОЕ ОБРАЗОВАНИЕ «ДЕДОВИЧИ»</w:t>
      </w:r>
    </w:p>
    <w:p w14:paraId="03000000">
      <w:pPr>
        <w:ind/>
        <w:jc w:val="center"/>
      </w:pPr>
      <w:r>
        <w:t>ГЛАВА ГОРОДСКОГО ПОСЕЛЕНИЯ «ДЕДОВИЧИ»</w:t>
      </w:r>
    </w:p>
    <w:p w14:paraId="04000000">
      <w:pPr>
        <w:ind/>
        <w:jc w:val="center"/>
      </w:pPr>
    </w:p>
    <w:p w14:paraId="05000000">
      <w:pPr>
        <w:ind/>
        <w:jc w:val="center"/>
      </w:pPr>
    </w:p>
    <w:p w14:paraId="06000000">
      <w:pPr>
        <w:ind/>
        <w:jc w:val="center"/>
      </w:pPr>
      <w:r>
        <w:t>ПОСТАНОВЛЕНИЕ</w:t>
      </w:r>
    </w:p>
    <w:p w14:paraId="07000000">
      <w:pPr>
        <w:ind/>
        <w:jc w:val="center"/>
      </w:pPr>
    </w:p>
    <w:p w14:paraId="08000000">
      <w:pPr>
        <w:ind/>
        <w:jc w:val="center"/>
      </w:pPr>
    </w:p>
    <w:p w14:paraId="09000000">
      <w:r>
        <w:t>от 26</w:t>
      </w:r>
      <w:r>
        <w:t>.11</w:t>
      </w:r>
      <w:r>
        <w:t>.20</w:t>
      </w:r>
      <w:r>
        <w:t>24</w:t>
      </w:r>
      <w:r>
        <w:t xml:space="preserve"> № 23</w:t>
      </w:r>
    </w:p>
    <w:p w14:paraId="0A000000">
      <w:r>
        <w:t>р</w:t>
      </w:r>
      <w:r>
        <w:t>п. Дедовичи</w:t>
      </w:r>
    </w:p>
    <w:p w14:paraId="0B000000"/>
    <w:p w14:paraId="0C000000">
      <w:r>
        <w:t>О созыве вне</w:t>
      </w:r>
      <w:r>
        <w:t>очередного</w:t>
      </w:r>
      <w:r>
        <w:t xml:space="preserve"> заседания</w:t>
      </w:r>
    </w:p>
    <w:p w14:paraId="0D000000">
      <w:pPr>
        <w:ind/>
        <w:jc w:val="both"/>
      </w:pPr>
      <w:r>
        <w:t>Собрания депутатов городского поселения «Дедовичи»</w:t>
      </w:r>
    </w:p>
    <w:p w14:paraId="0E000000">
      <w:pPr>
        <w:ind/>
        <w:jc w:val="both"/>
      </w:pPr>
    </w:p>
    <w:p w14:paraId="0F000000">
      <w:pPr>
        <w:ind/>
        <w:jc w:val="both"/>
      </w:pPr>
      <w:r>
        <w:tab/>
      </w:r>
    </w:p>
    <w:p w14:paraId="10000000">
      <w:pPr>
        <w:ind w:firstLine="708" w:left="0"/>
        <w:jc w:val="both"/>
      </w:pPr>
      <w:r>
        <w:t>В соответствии со ст.</w:t>
      </w:r>
      <w:r>
        <w:t xml:space="preserve"> </w:t>
      </w:r>
      <w:r>
        <w:t>ст. 18 и 33 Устава муниципального образования «Дедовичи» ПОСТАНОВЛЯЮ:</w:t>
      </w:r>
    </w:p>
    <w:p w14:paraId="11000000">
      <w:pPr>
        <w:ind w:firstLine="708" w:left="0"/>
        <w:jc w:val="both"/>
      </w:pPr>
      <w:r>
        <w:t>1. Созвать тридцать второе внеочередное</w:t>
      </w:r>
      <w:r>
        <w:t xml:space="preserve"> </w:t>
      </w:r>
      <w:r>
        <w:t xml:space="preserve">заседание Собрания депутатов городского поселения «Дедовичи» </w:t>
      </w:r>
      <w:r>
        <w:t>четвертого</w:t>
      </w:r>
      <w:r>
        <w:t xml:space="preserve"> созыва </w:t>
      </w:r>
      <w:r>
        <w:t xml:space="preserve"> 09</w:t>
      </w:r>
      <w:r>
        <w:t xml:space="preserve"> декабря</w:t>
      </w:r>
      <w:r>
        <w:t xml:space="preserve"> 20</w:t>
      </w:r>
      <w:r>
        <w:t>24</w:t>
      </w:r>
      <w:r>
        <w:t xml:space="preserve"> года в </w:t>
      </w:r>
      <w:r>
        <w:t>14</w:t>
      </w:r>
      <w:r>
        <w:t>.</w:t>
      </w:r>
      <w:r>
        <w:t>0</w:t>
      </w:r>
      <w:r>
        <w:t>0 часов в зале заседаний Администрации района (пл. Советов, д</w:t>
      </w:r>
      <w:r>
        <w:t>. 6).</w:t>
      </w:r>
    </w:p>
    <w:p w14:paraId="12000000">
      <w:pPr>
        <w:ind w:firstLine="708" w:left="0"/>
        <w:jc w:val="both"/>
      </w:pPr>
      <w:r>
        <w:t>2. Включить в повестку дня тридцать второго</w:t>
      </w:r>
      <w:r>
        <w:t xml:space="preserve"> заседания Собрания депутатов городского поселения «Дедовичи»,  следующие вопросы:</w:t>
      </w:r>
    </w:p>
    <w:p w14:paraId="13000000">
      <w:pPr>
        <w:ind w:firstLine="708" w:left="0"/>
        <w:jc w:val="both"/>
        <w:rPr>
          <w:rFonts w:ascii="Times New Roman" w:hAnsi="Times New Roman"/>
          <w:b w:val="0"/>
          <w:sz w:val="24"/>
        </w:rPr>
      </w:pPr>
      <w:r>
        <w:t xml:space="preserve">2.1. О рассмотрении инициативы Главы </w:t>
      </w:r>
      <w:r>
        <w:rPr>
          <w:rFonts w:ascii="Times New Roman" w:hAnsi="Times New Roman"/>
          <w:b w:val="0"/>
          <w:sz w:val="24"/>
        </w:rPr>
        <w:t>сельского поселения «Вязьевская волость» о преобразовании муниципальных образований,</w:t>
      </w:r>
      <w:r>
        <w:rPr>
          <w:sz w:val="24"/>
        </w:rPr>
        <w:t xml:space="preserve"> входящих в состав муниципального образования «Дедовичский район», в муниципальное образование «Дедовичский муниципальный округ Псковской области» путем их объединения и наделения вновь образованного муниципальн</w:t>
      </w:r>
      <w:r>
        <w:rPr>
          <w:rFonts w:ascii="Times New Roman" w:hAnsi="Times New Roman"/>
          <w:b w:val="0"/>
          <w:sz w:val="24"/>
        </w:rPr>
        <w:t>ого образования статусом муниципального округа.</w:t>
      </w:r>
    </w:p>
    <w:p w14:paraId="14000000">
      <w:pPr>
        <w:ind w:firstLine="708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2.2.</w:t>
      </w:r>
      <w:r>
        <w:rPr>
          <w:sz w:val="24"/>
        </w:rPr>
        <w:t xml:space="preserve"> О назначении публичных слушаний по вопросу «О преобразовании муниципальных образований, входящих в состав муниципального образования «Дедовичский район», в муниципальное образование «Дедовичский муниципальный округ Псковской области» и наделения вновь образованного муниципального образования статусом муниципального округа»</w:t>
      </w:r>
      <w:r>
        <w:rPr>
          <w:rFonts w:ascii="Times New Roman" w:hAnsi="Times New Roman"/>
          <w:b w:val="0"/>
          <w:sz w:val="24"/>
        </w:rPr>
        <w:t>.</w:t>
      </w:r>
    </w:p>
    <w:p w14:paraId="15000000">
      <w:pPr>
        <w:ind w:firstLine="708" w:left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3. Обнародовать настоящее постановление.</w:t>
      </w:r>
    </w:p>
    <w:p w14:paraId="16000000">
      <w:pPr>
        <w:ind/>
        <w:jc w:val="both"/>
      </w:pPr>
    </w:p>
    <w:p w14:paraId="17000000">
      <w:pPr>
        <w:ind/>
        <w:jc w:val="both"/>
      </w:pPr>
    </w:p>
    <w:p w14:paraId="18000000">
      <w:pPr>
        <w:ind/>
        <w:jc w:val="both"/>
      </w:pPr>
      <w:r>
        <w:t>Глава городского поселения</w:t>
      </w:r>
      <w:r>
        <w:t xml:space="preserve"> «Дедовичи»                               </w:t>
      </w:r>
      <w:r>
        <w:t xml:space="preserve">              </w:t>
      </w:r>
      <w:r>
        <w:t xml:space="preserve">             </w:t>
      </w:r>
      <w:r>
        <w:t xml:space="preserve"> </w:t>
      </w:r>
      <w:r>
        <w:t>Н.</w:t>
      </w:r>
      <w:r>
        <w:t>Ю. Елизаров</w:t>
      </w:r>
    </w:p>
    <w:p w14:paraId="19000000"/>
    <w:p w14:paraId="1A000000"/>
    <w:p w14:paraId="1B000000"/>
    <w:sectPr>
      <w:pgSz w:h="16838" w:orient="portrait" w:w="11906"/>
      <w:pgMar w:bottom="851" w:footer="720" w:gutter="0" w:header="720" w:left="1701" w:right="851" w:top="90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Body Text"/>
    <w:basedOn w:val="Style_1"/>
    <w:link w:val="Style_4_ch"/>
    <w:pPr>
      <w:spacing w:after="120" w:before="0"/>
      <w:ind/>
    </w:pPr>
  </w:style>
  <w:style w:styleId="Style_4_ch" w:type="character">
    <w:name w:val="Body Text"/>
    <w:basedOn w:val="Style_1_ch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Основной текст1"/>
    <w:basedOn w:val="Style_1"/>
    <w:link w:val="Style_7_ch"/>
    <w:pPr>
      <w:spacing w:after="240" w:before="60" w:line="295" w:lineRule="exact"/>
      <w:ind/>
      <w:jc w:val="center"/>
    </w:pPr>
    <w:rPr>
      <w:spacing w:val="-1"/>
      <w:sz w:val="20"/>
    </w:rPr>
  </w:style>
  <w:style w:styleId="Style_7_ch" w:type="character">
    <w:name w:val="Основной текст1"/>
    <w:basedOn w:val="Style_1_ch"/>
    <w:link w:val="Style_7"/>
    <w:rPr>
      <w:spacing w:val="-1"/>
      <w:sz w:val="20"/>
    </w:rPr>
  </w:style>
  <w:style w:styleId="Style_8" w:type="paragraph">
    <w:name w:val="Заголовок"/>
    <w:basedOn w:val="Style_1"/>
    <w:next w:val="Style_4"/>
    <w:link w:val="Style_8_ch"/>
    <w:pPr>
      <w:keepNext w:val="1"/>
      <w:spacing w:after="120" w:before="240"/>
      <w:ind/>
    </w:pPr>
    <w:rPr>
      <w:rFonts w:ascii="Arial" w:hAnsi="Arial"/>
      <w:sz w:val="28"/>
    </w:rPr>
  </w:style>
  <w:style w:styleId="Style_8_ch" w:type="character">
    <w:name w:val="Заголовок"/>
    <w:basedOn w:val="Style_1_ch"/>
    <w:link w:val="Style_8"/>
    <w:rPr>
      <w:rFonts w:ascii="Arial" w:hAnsi="Arial"/>
      <w:sz w:val="28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note reference"/>
    <w:link w:val="Style_10_ch"/>
    <w:rPr>
      <w:vertAlign w:val="superscript"/>
    </w:rPr>
  </w:style>
  <w:style w:styleId="Style_10_ch" w:type="character">
    <w:name w:val="footnote reference"/>
    <w:link w:val="Style_10"/>
    <w:rPr>
      <w:vertAlign w:val="superscript"/>
    </w:rPr>
  </w:style>
  <w:style w:styleId="Style_11" w:type="paragraph">
    <w:name w:val="Название1"/>
    <w:basedOn w:val="Style_1"/>
    <w:link w:val="Style_11_ch"/>
    <w:pPr>
      <w:spacing w:after="120" w:before="120"/>
      <w:ind/>
    </w:pPr>
    <w:rPr>
      <w:i w:val="1"/>
      <w:sz w:val="24"/>
    </w:rPr>
  </w:style>
  <w:style w:styleId="Style_11_ch" w:type="character">
    <w:name w:val="Название1"/>
    <w:basedOn w:val="Style_1_ch"/>
    <w:link w:val="Style_11"/>
    <w:rPr>
      <w:i w:val="1"/>
      <w:sz w:val="24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Заголовок №2"/>
    <w:basedOn w:val="Style_1"/>
    <w:link w:val="Style_16_ch"/>
    <w:pPr>
      <w:spacing w:after="360" w:before="240" w:line="240" w:lineRule="atLeast"/>
      <w:ind/>
      <w:jc w:val="center"/>
      <w:outlineLvl w:val="1"/>
    </w:pPr>
    <w:rPr>
      <w:rFonts w:ascii="Segoe UI" w:hAnsi="Segoe UI"/>
      <w:b w:val="1"/>
      <w:sz w:val="19"/>
    </w:rPr>
  </w:style>
  <w:style w:styleId="Style_16_ch" w:type="character">
    <w:name w:val="Заголовок №2"/>
    <w:basedOn w:val="Style_1_ch"/>
    <w:link w:val="Style_16"/>
    <w:rPr>
      <w:rFonts w:ascii="Segoe UI" w:hAnsi="Segoe UI"/>
      <w:b w:val="1"/>
      <w:sz w:val="19"/>
    </w:rPr>
  </w:style>
  <w:style w:styleId="Style_17" w:type="paragraph">
    <w:name w:val="heading 1"/>
    <w:next w:val="Style_1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eading"/>
    <w:link w:val="Style_18_ch"/>
    <w:pPr>
      <w:widowControl w:val="0"/>
      <w:ind/>
    </w:pPr>
    <w:rPr>
      <w:rFonts w:ascii="Arial" w:hAnsi="Arial"/>
      <w:b w:val="1"/>
      <w:sz w:val="22"/>
    </w:rPr>
  </w:style>
  <w:style w:styleId="Style_18_ch" w:type="character">
    <w:name w:val="Heading"/>
    <w:link w:val="Style_18"/>
    <w:rPr>
      <w:rFonts w:ascii="Arial" w:hAnsi="Arial"/>
      <w:b w:val="1"/>
      <w:sz w:val="22"/>
    </w:rPr>
  </w:style>
  <w:style w:styleId="Style_19" w:type="paragraph">
    <w:name w:val="Указатель1"/>
    <w:basedOn w:val="Style_1"/>
    <w:link w:val="Style_19_ch"/>
  </w:style>
  <w:style w:styleId="Style_19_ch" w:type="character">
    <w:name w:val="Указатель1"/>
    <w:basedOn w:val="Style_1_ch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1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1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ConsPlusTitle"/>
    <w:link w:val="Style_25_ch"/>
    <w:pPr>
      <w:widowControl w:val="0"/>
      <w:ind/>
    </w:pPr>
    <w:rPr>
      <w:rFonts w:ascii="Arial" w:hAnsi="Arial"/>
      <w:b w:val="1"/>
    </w:rPr>
  </w:style>
  <w:style w:styleId="Style_25_ch" w:type="character">
    <w:name w:val="ConsPlusTitle"/>
    <w:link w:val="Style_25"/>
    <w:rPr>
      <w:rFonts w:ascii="Arial" w:hAnsi="Arial"/>
      <w:b w:val="1"/>
    </w:rPr>
  </w:style>
  <w:style w:styleId="Style_26" w:type="paragraph">
    <w:name w:val="ConsPlusNormal"/>
    <w:link w:val="Style_26_ch"/>
    <w:pPr>
      <w:widowControl w:val="0"/>
      <w:ind w:firstLine="720" w:left="0"/>
    </w:pPr>
    <w:rPr>
      <w:rFonts w:ascii="Arial" w:hAnsi="Arial"/>
      <w:sz w:val="24"/>
    </w:rPr>
  </w:style>
  <w:style w:styleId="Style_26_ch" w:type="character">
    <w:name w:val="ConsPlusNormal"/>
    <w:link w:val="Style_26"/>
    <w:rPr>
      <w:rFonts w:ascii="Arial" w:hAnsi="Arial"/>
      <w:sz w:val="24"/>
    </w:rPr>
  </w:style>
  <w:style w:styleId="Style_27" w:type="paragraph">
    <w:name w:val="List"/>
    <w:basedOn w:val="Style_4"/>
    <w:link w:val="Style_27_ch"/>
  </w:style>
  <w:style w:styleId="Style_27_ch" w:type="character">
    <w:name w:val="List"/>
    <w:basedOn w:val="Style_4_ch"/>
    <w:link w:val="Style_27"/>
  </w:style>
  <w:style w:styleId="Style_28" w:type="paragraph">
    <w:name w:val="toc 8"/>
    <w:next w:val="Style_1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Основной текст (4)_ Знак"/>
    <w:basedOn w:val="Style_1"/>
    <w:link w:val="Style_29_ch"/>
    <w:pPr>
      <w:spacing w:after="240" w:line="269" w:lineRule="exact"/>
      <w:ind/>
    </w:pPr>
    <w:rPr>
      <w:rFonts w:ascii="Segoe UI" w:hAnsi="Segoe UI"/>
      <w:b w:val="1"/>
      <w:sz w:val="19"/>
    </w:rPr>
  </w:style>
  <w:style w:styleId="Style_29_ch" w:type="character">
    <w:name w:val="Основной текст (4)_ Знак"/>
    <w:basedOn w:val="Style_1_ch"/>
    <w:link w:val="Style_29"/>
    <w:rPr>
      <w:rFonts w:ascii="Segoe UI" w:hAnsi="Segoe UI"/>
      <w:b w:val="1"/>
      <w:sz w:val="19"/>
    </w:rPr>
  </w:style>
  <w:style w:styleId="Style_30" w:type="paragraph">
    <w:name w:val="toc 5"/>
    <w:next w:val="Style_1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1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1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1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2024-11-26T13:07:16Z</dcterms:modified>
</cp:coreProperties>
</file>