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ПСКОВСКАЯ ОБЛАСТЬ</w:t>
      </w:r>
    </w:p>
    <w:p w14:paraId="02000000">
      <w:pPr>
        <w:pStyle w:val="Style_1"/>
        <w:ind/>
        <w:jc w:val="center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МУНИЦИПАЛЬНОЕ ОБРАЗОВАНИЕ «ДЕДОВИЧИ»</w:t>
      </w:r>
    </w:p>
    <w:p w14:paraId="03000000">
      <w:pPr>
        <w:pStyle w:val="Style_1"/>
        <w:ind/>
        <w:jc w:val="center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 xml:space="preserve">Собрание депутатов </w:t>
      </w:r>
      <w:r>
        <w:rPr>
          <w:rFonts w:ascii="Times New Roman" w:hAnsi="Times New Roman"/>
          <w:caps w:val="1"/>
          <w:sz w:val="28"/>
        </w:rPr>
        <w:t>городского</w:t>
      </w:r>
      <w:r>
        <w:rPr>
          <w:rFonts w:ascii="Times New Roman" w:hAnsi="Times New Roman"/>
          <w:caps w:val="1"/>
          <w:sz w:val="28"/>
        </w:rPr>
        <w:t xml:space="preserve"> поселения</w:t>
      </w:r>
      <w:r>
        <w:rPr>
          <w:rFonts w:ascii="Times New Roman" w:hAnsi="Times New Roman"/>
          <w:caps w:val="1"/>
          <w:sz w:val="28"/>
        </w:rPr>
        <w:t xml:space="preserve"> </w:t>
      </w:r>
      <w:r>
        <w:rPr>
          <w:rFonts w:ascii="Times New Roman" w:hAnsi="Times New Roman"/>
          <w:caps w:val="1"/>
          <w:sz w:val="28"/>
        </w:rPr>
        <w:t>«</w:t>
      </w:r>
      <w:r>
        <w:rPr>
          <w:rFonts w:ascii="Times New Roman" w:hAnsi="Times New Roman"/>
          <w:caps w:val="1"/>
          <w:sz w:val="28"/>
        </w:rPr>
        <w:t>ДЕДОВИЧИ</w:t>
      </w:r>
      <w:r>
        <w:rPr>
          <w:rFonts w:ascii="Times New Roman" w:hAnsi="Times New Roman"/>
          <w:caps w:val="1"/>
          <w:sz w:val="28"/>
        </w:rPr>
        <w:t>»</w:t>
      </w:r>
    </w:p>
    <w:p w14:paraId="04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5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6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07000000">
      <w:pPr>
        <w:tabs>
          <w:tab w:leader="none" w:pos="6870" w:val="left"/>
        </w:tabs>
        <w:ind w:firstLine="0" w:left="0"/>
        <w:rPr>
          <w:rFonts w:ascii="Times New Roman" w:hAnsi="Times New Roman"/>
          <w:sz w:val="28"/>
        </w:rPr>
      </w:pPr>
    </w:p>
    <w:p w14:paraId="08000000">
      <w:pPr>
        <w:tabs>
          <w:tab w:leader="none" w:pos="6870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</w:t>
      </w:r>
      <w:r>
        <w:rPr>
          <w:rFonts w:ascii="Times New Roman" w:hAnsi="Times New Roman"/>
          <w:sz w:val="28"/>
        </w:rPr>
        <w:t>28.12.2023</w:t>
      </w:r>
      <w:r>
        <w:rPr>
          <w:rFonts w:ascii="Times New Roman" w:hAnsi="Times New Roman"/>
          <w:sz w:val="28"/>
        </w:rPr>
        <w:t xml:space="preserve"> 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191</w:t>
      </w:r>
      <w:r>
        <w:rPr>
          <w:rFonts w:ascii="Times New Roman" w:hAnsi="Times New Roman"/>
          <w:sz w:val="28"/>
        </w:rPr>
        <w:tab/>
      </w:r>
    </w:p>
    <w:p w14:paraId="09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(принято на 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очередном </w:t>
      </w:r>
      <w:r>
        <w:rPr>
          <w:rFonts w:ascii="Times New Roman" w:hAnsi="Times New Roman"/>
          <w:sz w:val="28"/>
        </w:rPr>
        <w:t>заседании</w:t>
      </w:r>
    </w:p>
    <w:p w14:paraId="0A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Собрания депутатов </w:t>
      </w:r>
      <w:r>
        <w:rPr>
          <w:rFonts w:ascii="Times New Roman" w:hAnsi="Times New Roman"/>
          <w:sz w:val="28"/>
        </w:rPr>
        <w:t>четвертого</w:t>
      </w:r>
      <w:r>
        <w:rPr>
          <w:rFonts w:ascii="Times New Roman" w:hAnsi="Times New Roman"/>
          <w:sz w:val="28"/>
        </w:rPr>
        <w:t xml:space="preserve"> созыва)</w:t>
      </w:r>
    </w:p>
    <w:p w14:paraId="0B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рп. Дедовичи</w:t>
      </w:r>
    </w:p>
    <w:p w14:paraId="0C000000">
      <w:pPr>
        <w:rPr>
          <w:rFonts w:ascii="Times New Roman" w:hAnsi="Times New Roman"/>
          <w:sz w:val="28"/>
        </w:rPr>
      </w:pPr>
    </w:p>
    <w:p w14:paraId="0D000000">
      <w:pPr>
        <w:ind w:firstLine="0" w:left="0"/>
        <w:rPr>
          <w:rFonts w:ascii="Times New Roman" w:hAnsi="Times New Roman"/>
          <w:sz w:val="28"/>
        </w:rPr>
      </w:pPr>
    </w:p>
    <w:p w14:paraId="0E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передаче полномочий по осуществлению</w:t>
      </w:r>
    </w:p>
    <w:p w14:paraId="0F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внешнего муниципального финансового</w:t>
      </w:r>
    </w:p>
    <w:p w14:paraId="10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контроля</w:t>
      </w:r>
    </w:p>
    <w:p w14:paraId="11000000">
      <w:pPr>
        <w:ind w:firstLine="0" w:left="0"/>
        <w:rPr>
          <w:rFonts w:ascii="Times New Roman" w:hAnsi="Times New Roman"/>
        </w:rPr>
      </w:pPr>
    </w:p>
    <w:p w14:paraId="12000000">
      <w:pPr>
        <w:ind w:firstLine="540" w:left="0"/>
        <w:rPr>
          <w:rFonts w:ascii="Times New Roman" w:hAnsi="Times New Roman"/>
          <w:sz w:val="28"/>
        </w:rPr>
      </w:pPr>
    </w:p>
    <w:p w14:paraId="13000000">
      <w:pPr>
        <w:ind w:firstLine="540" w:left="0"/>
        <w:rPr>
          <w:sz w:val="28"/>
        </w:rPr>
      </w:pPr>
      <w:r>
        <w:rPr>
          <w:rFonts w:ascii="Times New Roman" w:hAnsi="Times New Roman"/>
          <w:sz w:val="28"/>
        </w:rPr>
        <w:t>В соответствии с пунктом 3 статьи</w:t>
      </w:r>
      <w:r>
        <w:rPr>
          <w:rFonts w:ascii="Times New Roman" w:hAnsi="Times New Roman"/>
          <w:sz w:val="28"/>
        </w:rPr>
        <w:t xml:space="preserve"> 268.1 Бюджетного кодекса Российской Федерации</w:t>
      </w:r>
      <w:r>
        <w:rPr>
          <w:rFonts w:ascii="Times New Roman" w:hAnsi="Times New Roman"/>
          <w:sz w:val="28"/>
        </w:rPr>
        <w:t>, частью 11 статьи</w:t>
      </w:r>
      <w:r>
        <w:rPr>
          <w:rFonts w:ascii="Times New Roman" w:hAnsi="Times New Roman"/>
          <w:sz w:val="28"/>
        </w:rPr>
        <w:t xml:space="preserve"> 3 Фед</w:t>
      </w:r>
      <w:r>
        <w:rPr>
          <w:rFonts w:ascii="Times New Roman" w:hAnsi="Times New Roman"/>
          <w:sz w:val="28"/>
        </w:rPr>
        <w:t>ерального закона от 07.02.2011 №</w:t>
      </w:r>
      <w:r>
        <w:rPr>
          <w:rFonts w:ascii="Times New Roman" w:hAnsi="Times New Roman"/>
          <w:sz w:val="28"/>
        </w:rPr>
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 Собрание депутатов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 РЕШИЛО:</w:t>
      </w:r>
    </w:p>
    <w:p w14:paraId="14000000">
      <w:pPr>
        <w:pStyle w:val="Style_2"/>
        <w:ind w:firstLine="567" w:left="0"/>
        <w:rPr>
          <w:sz w:val="28"/>
        </w:rPr>
      </w:pPr>
      <w:r>
        <w:rPr>
          <w:sz w:val="28"/>
        </w:rPr>
        <w:t>1. Передать Контрольно-счетной палате Дедовичского р</w:t>
      </w:r>
      <w:r>
        <w:rPr>
          <w:sz w:val="28"/>
        </w:rPr>
        <w:t>айона на срок до 31 декабря 202</w:t>
      </w:r>
      <w:r>
        <w:rPr>
          <w:sz w:val="28"/>
        </w:rPr>
        <w:t>4</w:t>
      </w:r>
      <w:r>
        <w:rPr>
          <w:sz w:val="28"/>
        </w:rPr>
        <w:t xml:space="preserve"> года полномочия контрольно-счетного органа муниципального образования «</w:t>
      </w:r>
      <w:r>
        <w:rPr>
          <w:sz w:val="28"/>
        </w:rPr>
        <w:t>Дедовичи</w:t>
      </w:r>
      <w:r>
        <w:rPr>
          <w:sz w:val="28"/>
        </w:rPr>
        <w:t>» по осуществлению внешнего муниципального финансового контроля.</w:t>
      </w:r>
    </w:p>
    <w:p w14:paraId="15000000">
      <w:pPr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Заключить с Собранием депутатов Дедовичского района соглашение о передаче Контрольно-счетной палате Дедовичского района полномочий контрольно-счетного органа 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 по осуществлению внешнего муниципального финансового контроля.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Установить, что для исполнения полномочий, предусмотренных пунктом 1 настоящего решения, из бюджета поселения в бюджет муниципального района производится передача</w:t>
      </w:r>
      <w:r>
        <w:rPr>
          <w:rFonts w:ascii="Times New Roman" w:hAnsi="Times New Roman"/>
          <w:sz w:val="28"/>
        </w:rPr>
        <w:t xml:space="preserve"> межбюджетных трансфертов 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0000 рублей</w:t>
      </w:r>
      <w:r>
        <w:rPr>
          <w:rFonts w:ascii="Times New Roman" w:hAnsi="Times New Roman"/>
          <w:sz w:val="28"/>
        </w:rPr>
        <w:t>.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Обнародовать настоящее решение.</w:t>
      </w:r>
    </w:p>
    <w:p w14:paraId="18000000">
      <w:pPr>
        <w:ind w:firstLine="0" w:left="0"/>
        <w:outlineLvl w:val="1"/>
        <w:rPr>
          <w:rFonts w:ascii="Times New Roman" w:hAnsi="Times New Roman"/>
          <w:sz w:val="28"/>
        </w:rPr>
      </w:pPr>
    </w:p>
    <w:p w14:paraId="19000000">
      <w:pPr>
        <w:ind w:firstLine="0" w:left="0"/>
        <w:outlineLvl w:val="1"/>
        <w:rPr>
          <w:rFonts w:ascii="Times New Roman" w:hAnsi="Times New Roman"/>
          <w:sz w:val="28"/>
        </w:rPr>
      </w:pPr>
    </w:p>
    <w:p w14:paraId="1A000000">
      <w:pPr>
        <w:ind w:firstLine="0" w:lef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 xml:space="preserve">»           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Н.Ю. Елизаров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3_ch" w:type="character">
    <w:name w:val="Normal"/>
    <w:link w:val="Style_3"/>
    <w:rPr>
      <w:rFonts w:ascii="Arial" w:hAnsi="Arial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No Spacing"/>
    <w:link w:val="Style_1_ch"/>
    <w:rPr>
      <w:rFonts w:ascii="Calibri" w:hAnsi="Calibri"/>
      <w:sz w:val="22"/>
    </w:rPr>
  </w:style>
  <w:style w:styleId="Style_1_ch" w:type="character">
    <w:name w:val="No Spacing"/>
    <w:link w:val="Style_1"/>
    <w:rPr>
      <w:rFonts w:ascii="Calibri" w:hAnsi="Calibri"/>
      <w:sz w:val="2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3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3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3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" w:type="paragraph">
    <w:name w:val="Body Text"/>
    <w:basedOn w:val="Style_3"/>
    <w:link w:val="Style_2_ch"/>
    <w:pPr>
      <w:ind w:firstLine="0" w:left="0"/>
    </w:pPr>
    <w:rPr>
      <w:rFonts w:ascii="Times New Roman" w:hAnsi="Times New Roman"/>
    </w:rPr>
  </w:style>
  <w:style w:styleId="Style_2_ch" w:type="character">
    <w:name w:val="Body Text"/>
    <w:basedOn w:val="Style_3_ch"/>
    <w:link w:val="Style_2"/>
    <w:rPr>
      <w:rFonts w:ascii="Times New Roman" w:hAnsi="Times New Roman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2023-12-27T16:15:30Z</dcterms:modified>
</cp:coreProperties>
</file>