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7000000">
      <w:pPr>
        <w:ind/>
        <w:jc w:val="right"/>
        <w:rPr>
          <w:sz w:val="28"/>
        </w:rPr>
      </w:pPr>
    </w:p>
    <w:p w14:paraId="08000000">
      <w:pPr>
        <w:rPr>
          <w:sz w:val="24"/>
        </w:rPr>
      </w:pPr>
      <w:r>
        <w:rPr>
          <w:sz w:val="24"/>
        </w:rPr>
        <w:t>от  09.12.2024</w:t>
      </w:r>
      <w:r>
        <w:rPr>
          <w:sz w:val="24"/>
        </w:rPr>
        <w:t xml:space="preserve">  </w:t>
      </w:r>
      <w:r>
        <w:rPr>
          <w:sz w:val="24"/>
        </w:rPr>
        <w:t xml:space="preserve">№ 234 </w:t>
      </w:r>
      <w:r>
        <w:br/>
      </w:r>
      <w:r>
        <w:rPr>
          <w:sz w:val="24"/>
        </w:rPr>
        <w:t>(принято на 32</w:t>
      </w:r>
      <w:r>
        <w:rPr>
          <w:sz w:val="24"/>
        </w:rPr>
        <w:t xml:space="preserve"> вне</w:t>
      </w:r>
      <w:r>
        <w:rPr>
          <w:sz w:val="24"/>
        </w:rPr>
        <w:t>о</w:t>
      </w:r>
      <w:r>
        <w:rPr>
          <w:sz w:val="24"/>
        </w:rPr>
        <w:t>чередном заседании</w:t>
      </w:r>
    </w:p>
    <w:p w14:paraId="09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A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>четверто</w:t>
      </w:r>
      <w:r>
        <w:rPr>
          <w:sz w:val="24"/>
        </w:rPr>
        <w:t>го созыва)</w:t>
      </w:r>
    </w:p>
    <w:p w14:paraId="0B000000">
      <w:pPr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п. Дедовичи </w:t>
      </w:r>
    </w:p>
    <w:p w14:paraId="0C000000">
      <w:pPr>
        <w:rPr>
          <w:sz w:val="24"/>
        </w:rPr>
      </w:pPr>
    </w:p>
    <w:p w14:paraId="0D000000">
      <w:pPr>
        <w:rPr>
          <w:sz w:val="24"/>
        </w:rPr>
      </w:pPr>
    </w:p>
    <w:p w14:paraId="0E000000">
      <w:pPr>
        <w:pStyle w:val="Style_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left"/>
        <w:rPr>
          <w:rStyle w:val="Style_2_ch"/>
          <w:rFonts w:ascii="Times New Roman" w:hAnsi="Times New Roman"/>
          <w:b w:val="1"/>
          <w:sz w:val="28"/>
        </w:rPr>
      </w:pPr>
      <w:r>
        <w:rPr>
          <w:rFonts w:ascii="Times New Roman" w:hAnsi="Times New Roman"/>
        </w:rPr>
        <w:t xml:space="preserve">О рассмотрении инициативы Главы </w:t>
      </w:r>
      <w:r>
        <w:rPr>
          <w:rFonts w:ascii="Times New Roman" w:hAnsi="Times New Roman"/>
          <w:b w:val="0"/>
          <w:sz w:val="24"/>
        </w:rPr>
        <w:t>сельского поселения «Вязьевская волость»</w:t>
      </w:r>
      <w:r>
        <w:br/>
      </w:r>
      <w:r>
        <w:rPr>
          <w:rFonts w:ascii="Times New Roman" w:hAnsi="Times New Roman"/>
          <w:b w:val="0"/>
          <w:sz w:val="24"/>
        </w:rPr>
        <w:t>о преобразовании муниципальных образований,</w:t>
      </w:r>
      <w:r>
        <w:rPr>
          <w:rFonts w:ascii="Times New Roman" w:hAnsi="Times New Roman"/>
          <w:sz w:val="24"/>
        </w:rPr>
        <w:t xml:space="preserve"> входящих в состав муниципального образования «Дедовичский район», в муниципальное образование «Дедовичский муниципальный округ Псковской области» путем их объединения и наделения вновь образованного муниципальн</w:t>
      </w:r>
      <w:r>
        <w:rPr>
          <w:rFonts w:ascii="Times New Roman" w:hAnsi="Times New Roman"/>
          <w:b w:val="0"/>
          <w:sz w:val="24"/>
        </w:rPr>
        <w:t>ого образования статусом муниципального округа</w:t>
      </w:r>
    </w:p>
    <w:p w14:paraId="0F000000">
      <w:pPr>
        <w:pStyle w:val="Style_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Style w:val="Style_2_ch"/>
          <w:rFonts w:ascii="Times New Roman" w:hAnsi="Times New Roman"/>
          <w:sz w:val="28"/>
        </w:rPr>
      </w:pPr>
    </w:p>
    <w:p w14:paraId="10000000">
      <w:pPr>
        <w:pStyle w:val="Style_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Style w:val="Style_2_ch"/>
          <w:rFonts w:ascii="Times New Roman" w:hAnsi="Times New Roman"/>
          <w:sz w:val="28"/>
        </w:rPr>
      </w:pPr>
    </w:p>
    <w:p w14:paraId="11000000">
      <w:pPr>
        <w:pStyle w:val="Style_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Style w:val="Style_2_ch"/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b w:val="1"/>
          <w:sz w:val="24"/>
        </w:rPr>
        <w:tab/>
      </w:r>
      <w:r>
        <w:rPr>
          <w:rStyle w:val="Style_2_ch"/>
          <w:rFonts w:ascii="Times New Roman" w:hAnsi="Times New Roman"/>
          <w:sz w:val="24"/>
        </w:rPr>
        <w:t>Рассмотрев инициативу Главы сельского поселения «Вязьевская волость» Дубрянина А.Д.</w:t>
      </w:r>
      <w:r>
        <w:rPr>
          <w:rStyle w:val="Style_2_ch"/>
          <w:rFonts w:ascii="Times New Roman" w:hAnsi="Times New Roman"/>
          <w:sz w:val="24"/>
        </w:rPr>
        <w:t xml:space="preserve"> от 25 ноября 2024 г.,</w:t>
      </w:r>
      <w:r>
        <w:rPr>
          <w:rStyle w:val="Style_2_ch"/>
          <w:rFonts w:ascii="Times New Roman" w:hAnsi="Times New Roman"/>
          <w:sz w:val="24"/>
        </w:rPr>
        <w:t xml:space="preserve"> о преобразовании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муниципальных образований, входящих в состав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муниципального образования «Дедовичский район»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в муниципальное образование «Дедовичский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муниципальный округ Псковской области» путем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их объединения и наделения вновь образованного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 xml:space="preserve">муниципального образования статусом муниципального округа, </w:t>
      </w:r>
      <w:r>
        <w:rPr>
          <w:rStyle w:val="Style_2_ch"/>
          <w:rFonts w:ascii="Times New Roman" w:hAnsi="Times New Roman"/>
          <w:sz w:val="24"/>
        </w:rPr>
        <w:t xml:space="preserve">Собрание депутатов городского поселения «Дедовичи» </w:t>
      </w:r>
      <w:r>
        <w:rPr>
          <w:rFonts w:ascii="Times New Roman" w:hAnsi="Times New Roman"/>
          <w:sz w:val="24"/>
        </w:rPr>
        <w:t>РЕШИЛО:</w:t>
      </w:r>
      <w:r>
        <w:rPr>
          <w:rStyle w:val="Style_2_ch"/>
          <w:sz w:val="24"/>
        </w:rPr>
        <w:tab/>
      </w:r>
    </w:p>
    <w:p w14:paraId="12000000">
      <w:pPr>
        <w:tabs>
          <w:tab w:leader="none" w:pos="851" w:val="left"/>
        </w:tabs>
        <w:ind/>
        <w:jc w:val="both"/>
        <w:rPr>
          <w:rStyle w:val="Style_2_ch"/>
          <w:sz w:val="24"/>
        </w:rPr>
      </w:pPr>
      <w:r>
        <w:rPr>
          <w:rStyle w:val="Style_2_ch"/>
          <w:sz w:val="24"/>
        </w:rPr>
        <w:tab/>
      </w:r>
      <w:r>
        <w:rPr>
          <w:rStyle w:val="Style_2_ch"/>
          <w:sz w:val="24"/>
        </w:rPr>
        <w:t xml:space="preserve">1. </w:t>
      </w:r>
      <w:r>
        <w:rPr>
          <w:rStyle w:val="Style_2_ch"/>
          <w:sz w:val="24"/>
        </w:rPr>
        <w:t>П</w:t>
      </w:r>
      <w:r>
        <w:rPr>
          <w:rStyle w:val="Style_2_ch"/>
          <w:sz w:val="24"/>
        </w:rPr>
        <w:t>оддержать инициативу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о преобразовании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муниципальных образований, входящих в состав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муниципального образования «Дедовичский район»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в муниципальное образование «Дедовичский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муниципальный округ Псковской области» путем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их объединения и наделения вновь образованного</w:t>
      </w:r>
      <w:r>
        <w:rPr>
          <w:rStyle w:val="Style_2_ch"/>
          <w:sz w:val="24"/>
        </w:rPr>
        <w:t xml:space="preserve"> </w:t>
      </w:r>
      <w:r>
        <w:rPr>
          <w:rStyle w:val="Style_2_ch"/>
          <w:sz w:val="24"/>
        </w:rPr>
        <w:t>муниципального образования статусом муниципального округа</w:t>
      </w:r>
      <w:r>
        <w:rPr>
          <w:rStyle w:val="Style_2_ch"/>
          <w:sz w:val="24"/>
        </w:rPr>
        <w:t>.</w:t>
      </w:r>
    </w:p>
    <w:p w14:paraId="13000000">
      <w:pPr>
        <w:tabs>
          <w:tab w:leader="none" w:pos="851" w:val="left"/>
        </w:tabs>
        <w:ind/>
        <w:jc w:val="both"/>
        <w:rPr>
          <w:rStyle w:val="Style_2_ch"/>
        </w:rPr>
      </w:pPr>
      <w:r>
        <w:rPr>
          <w:rStyle w:val="Style_2_ch"/>
          <w:sz w:val="24"/>
        </w:rPr>
        <w:tab/>
      </w:r>
      <w:r>
        <w:rPr>
          <w:rStyle w:val="Style_2_ch"/>
          <w:sz w:val="24"/>
        </w:rPr>
        <w:t xml:space="preserve">2. Опубликовать настоящее решение в порядке, </w:t>
      </w:r>
      <w:r>
        <w:t>установленном пунктом 2 статьи 30 Устава муниципального образования «Дедовичи».</w:t>
      </w:r>
    </w:p>
    <w:p w14:paraId="14000000">
      <w:pPr>
        <w:tabs>
          <w:tab w:leader="none" w:pos="851" w:val="left"/>
        </w:tabs>
        <w:ind/>
        <w:jc w:val="both"/>
        <w:rPr>
          <w:rStyle w:val="Style_2_ch"/>
          <w:sz w:val="24"/>
        </w:rPr>
      </w:pPr>
    </w:p>
    <w:p w14:paraId="15000000">
      <w:pPr>
        <w:tabs>
          <w:tab w:leader="none" w:pos="851" w:val="left"/>
        </w:tabs>
        <w:ind/>
        <w:jc w:val="both"/>
        <w:rPr>
          <w:rStyle w:val="Style_2_ch"/>
          <w:sz w:val="24"/>
        </w:rPr>
      </w:pPr>
    </w:p>
    <w:p w14:paraId="16000000">
      <w:pPr>
        <w:tabs>
          <w:tab w:leader="none" w:pos="851" w:val="left"/>
        </w:tabs>
        <w:ind/>
        <w:jc w:val="both"/>
        <w:rPr>
          <w:rStyle w:val="Style_2_ch"/>
          <w:sz w:val="24"/>
        </w:rPr>
      </w:pPr>
      <w:r>
        <w:rPr>
          <w:rFonts w:ascii="Times New Roman" w:hAnsi="Times New Roman"/>
          <w:sz w:val="24"/>
        </w:rPr>
        <w:t>Глава городского поселения «Дедовичи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>Н.Ю. Елизаров</w:t>
      </w:r>
    </w:p>
    <w:sectPr>
      <w:pgSz w:h="16848" w:orient="portrait" w:w="11908"/>
      <w:pgMar w:bottom="397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6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5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67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WW8Num2z3"/>
    <w:link w:val="Style_5_ch"/>
  </w:style>
  <w:style w:styleId="Style_5_ch" w:type="character">
    <w:name w:val="WW8Num2z3"/>
    <w:link w:val="Style_5"/>
  </w:style>
  <w:style w:styleId="Style_6" w:type="paragraph">
    <w:name w:val="List"/>
    <w:basedOn w:val="Style_7"/>
    <w:link w:val="Style_6_ch"/>
  </w:style>
  <w:style w:styleId="Style_6_ch" w:type="character">
    <w:name w:val="List"/>
    <w:basedOn w:val="Style_7_ch"/>
    <w:link w:val="Style_6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WW8Num2z2"/>
    <w:link w:val="Style_9_ch"/>
  </w:style>
  <w:style w:styleId="Style_9_ch" w:type="character">
    <w:name w:val="WW8Num2z2"/>
    <w:link w:val="Style_9"/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WW8Num2z4"/>
    <w:link w:val="Style_12_ch"/>
  </w:style>
  <w:style w:styleId="Style_12_ch" w:type="character">
    <w:name w:val="WW8Num2z4"/>
    <w:link w:val="Style_12"/>
  </w:style>
  <w:style w:styleId="Style_13" w:type="paragraph">
    <w:name w:val="WW8Num1z1"/>
    <w:link w:val="Style_13_ch"/>
  </w:style>
  <w:style w:styleId="Style_13_ch" w:type="character">
    <w:name w:val="WW8Num1z1"/>
    <w:link w:val="Style_13"/>
  </w:style>
  <w:style w:styleId="Style_2" w:type="paragraph">
    <w:name w:val="WW8Num2z0"/>
    <w:link w:val="Style_2_ch"/>
  </w:style>
  <w:style w:styleId="Style_2_ch" w:type="character">
    <w:name w:val="WW8Num2z0"/>
    <w:link w:val="Style_2"/>
  </w:style>
  <w:style w:styleId="Style_14" w:type="paragraph">
    <w:name w:val="xl92"/>
    <w:basedOn w:val="Style_3"/>
    <w:link w:val="Style_14_ch"/>
    <w:pPr>
      <w:spacing w:after="100" w:before="100"/>
      <w:ind/>
      <w:jc w:val="center"/>
    </w:pPr>
    <w:rPr>
      <w:rFonts w:ascii="Arial CYR" w:hAnsi="Arial CYR"/>
      <w:color w:val="000000"/>
      <w:sz w:val="20"/>
    </w:rPr>
  </w:style>
  <w:style w:styleId="Style_14_ch" w:type="character">
    <w:name w:val="xl92"/>
    <w:basedOn w:val="Style_3_ch"/>
    <w:link w:val="Style_14"/>
    <w:rPr>
      <w:rFonts w:ascii="Arial CYR" w:hAnsi="Arial CYR"/>
      <w:color w:val="000000"/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3_ch"/>
    <w:link w:val="Style_15"/>
    <w:rPr>
      <w:rFonts w:ascii="Arial" w:hAnsi="Arial"/>
      <w:b w:val="1"/>
      <w:sz w:val="26"/>
    </w:rPr>
  </w:style>
  <w:style w:styleId="Style_16" w:type="paragraph">
    <w:name w:val="xl98"/>
    <w:basedOn w:val="Style_3"/>
    <w:link w:val="Style_16_ch"/>
    <w:pPr>
      <w:spacing w:after="100" w:before="100"/>
      <w:ind/>
      <w:jc w:val="right"/>
    </w:pPr>
    <w:rPr>
      <w:rFonts w:ascii="Arial CYR" w:hAnsi="Arial CYR"/>
      <w:color w:val="000000"/>
      <w:sz w:val="20"/>
    </w:rPr>
  </w:style>
  <w:style w:styleId="Style_16_ch" w:type="character">
    <w:name w:val="xl98"/>
    <w:basedOn w:val="Style_3_ch"/>
    <w:link w:val="Style_16"/>
    <w:rPr>
      <w:rFonts w:ascii="Arial CYR" w:hAnsi="Arial CYR"/>
      <w:color w:val="000000"/>
      <w:sz w:val="20"/>
    </w:rPr>
  </w:style>
  <w:style w:styleId="Style_17" w:type="paragraph">
    <w:name w:val="WW8Num1z2"/>
    <w:link w:val="Style_17_ch"/>
  </w:style>
  <w:style w:styleId="Style_17_ch" w:type="character">
    <w:name w:val="WW8Num1z2"/>
    <w:link w:val="Style_17"/>
  </w:style>
  <w:style w:styleId="Style_18" w:type="paragraph">
    <w:name w:val="xl95"/>
    <w:basedOn w:val="Style_3"/>
    <w:link w:val="Style_18_ch"/>
    <w:pPr>
      <w:spacing w:after="100" w:before="100"/>
      <w:ind/>
      <w:jc w:val="right"/>
    </w:pPr>
    <w:rPr>
      <w:rFonts w:ascii="Arial CYR" w:hAnsi="Arial CYR"/>
      <w:b w:val="1"/>
      <w:color w:val="000000"/>
      <w:sz w:val="20"/>
    </w:rPr>
  </w:style>
  <w:style w:styleId="Style_18_ch" w:type="character">
    <w:name w:val="xl95"/>
    <w:basedOn w:val="Style_3_ch"/>
    <w:link w:val="Style_18"/>
    <w:rPr>
      <w:rFonts w:ascii="Arial CYR" w:hAnsi="Arial CYR"/>
      <w:b w:val="1"/>
      <w:color w:val="000000"/>
      <w:sz w:val="20"/>
    </w:rPr>
  </w:style>
  <w:style w:styleId="Style_19" w:type="paragraph">
    <w:name w:val="Заголовок"/>
    <w:basedOn w:val="Style_3"/>
    <w:next w:val="Style_7"/>
    <w:link w:val="Style_1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"/>
    <w:basedOn w:val="Style_3_ch"/>
    <w:link w:val="Style_19"/>
    <w:rPr>
      <w:rFonts w:ascii="Liberation Sans" w:hAnsi="Liberation Sans"/>
      <w:sz w:val="28"/>
    </w:rPr>
  </w:style>
  <w:style w:styleId="Style_20" w:type="paragraph">
    <w:name w:val="ConsTitle"/>
    <w:link w:val="Style_20_ch"/>
    <w:pPr>
      <w:widowControl w:val="0"/>
      <w:ind w:right="19772"/>
    </w:pPr>
    <w:rPr>
      <w:rFonts w:ascii="Arial" w:hAnsi="Arial"/>
      <w:b w:val="1"/>
      <w:sz w:val="16"/>
    </w:rPr>
  </w:style>
  <w:style w:styleId="Style_20_ch" w:type="character">
    <w:name w:val="ConsTitle"/>
    <w:link w:val="Style_20"/>
    <w:rPr>
      <w:rFonts w:ascii="Arial" w:hAnsi="Arial"/>
      <w:b w:val="1"/>
      <w:sz w:val="16"/>
    </w:rPr>
  </w:style>
  <w:style w:styleId="Style_21" w:type="paragraph">
    <w:name w:val="Указатель1"/>
    <w:basedOn w:val="Style_3"/>
    <w:link w:val="Style_21_ch"/>
  </w:style>
  <w:style w:styleId="Style_21_ch" w:type="character">
    <w:name w:val="Указатель1"/>
    <w:basedOn w:val="Style_3_ch"/>
    <w:link w:val="Style_21"/>
  </w:style>
  <w:style w:styleId="Style_22" w:type="paragraph">
    <w:name w:val="ConsNonformat"/>
    <w:link w:val="Style_22_ch"/>
    <w:pPr>
      <w:widowControl w:val="0"/>
      <w:ind w:right="19772"/>
    </w:pPr>
    <w:rPr>
      <w:rFonts w:ascii="Courier New" w:hAnsi="Courier New"/>
    </w:rPr>
  </w:style>
  <w:style w:styleId="Style_22_ch" w:type="character">
    <w:name w:val="ConsNonformat"/>
    <w:link w:val="Style_22"/>
    <w:rPr>
      <w:rFonts w:ascii="Courier New" w:hAnsi="Courier New"/>
    </w:rPr>
  </w:style>
  <w:style w:styleId="Style_23" w:type="paragraph">
    <w:name w:val="WW8Num1z4"/>
    <w:link w:val="Style_23_ch"/>
  </w:style>
  <w:style w:styleId="Style_23_ch" w:type="character">
    <w:name w:val="WW8Num1z4"/>
    <w:link w:val="Style_23"/>
  </w:style>
  <w:style w:styleId="Style_24" w:type="paragraph">
    <w:name w:val="FollowedHyperlink"/>
    <w:link w:val="Style_24_ch"/>
    <w:rPr>
      <w:color w:val="800080"/>
      <w:u w:val="single"/>
    </w:rPr>
  </w:style>
  <w:style w:styleId="Style_24_ch" w:type="character">
    <w:name w:val="FollowedHyperlink"/>
    <w:link w:val="Style_24"/>
    <w:rPr>
      <w:color w:val="800080"/>
      <w:u w:val="single"/>
    </w:rPr>
  </w:style>
  <w:style w:styleId="Style_25" w:type="paragraph">
    <w:name w:val="Название объекта1"/>
    <w:basedOn w:val="Style_3"/>
    <w:link w:val="Style_25_ch"/>
    <w:pPr>
      <w:spacing w:after="120" w:before="120"/>
      <w:ind/>
    </w:pPr>
    <w:rPr>
      <w:i w:val="1"/>
      <w:sz w:val="24"/>
    </w:rPr>
  </w:style>
  <w:style w:styleId="Style_25_ch" w:type="character">
    <w:name w:val="Название объекта1"/>
    <w:basedOn w:val="Style_3_ch"/>
    <w:link w:val="Style_25"/>
    <w:rPr>
      <w:i w:val="1"/>
      <w:sz w:val="24"/>
    </w:rPr>
  </w:style>
  <w:style w:styleId="Style_26" w:type="paragraph">
    <w:name w:val="toc 3"/>
    <w:next w:val="Style_3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xl96"/>
    <w:basedOn w:val="Style_3"/>
    <w:link w:val="Style_27_ch"/>
    <w:pPr>
      <w:spacing w:after="100" w:before="100"/>
      <w:ind/>
      <w:jc w:val="center"/>
    </w:pPr>
    <w:rPr>
      <w:rFonts w:ascii="Arial CYR" w:hAnsi="Arial CYR"/>
      <w:color w:val="000000"/>
      <w:sz w:val="20"/>
    </w:rPr>
  </w:style>
  <w:style w:styleId="Style_27_ch" w:type="character">
    <w:name w:val="xl96"/>
    <w:basedOn w:val="Style_3_ch"/>
    <w:link w:val="Style_27"/>
    <w:rPr>
      <w:rFonts w:ascii="Arial CYR" w:hAnsi="Arial CYR"/>
      <w:color w:val="000000"/>
      <w:sz w:val="20"/>
    </w:rPr>
  </w:style>
  <w:style w:styleId="Style_28" w:type="paragraph">
    <w:name w:val="Основной шрифт абзаца2"/>
    <w:link w:val="Style_28_ch"/>
  </w:style>
  <w:style w:styleId="Style_28_ch" w:type="character">
    <w:name w:val="Основной шрифт абзаца2"/>
    <w:link w:val="Style_28"/>
  </w:style>
  <w:style w:styleId="Style_29" w:type="paragraph">
    <w:name w:val="WW8Num2z5"/>
    <w:link w:val="Style_29_ch"/>
  </w:style>
  <w:style w:styleId="Style_29_ch" w:type="character">
    <w:name w:val="WW8Num2z5"/>
    <w:link w:val="Style_29"/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Balloon Text"/>
    <w:basedOn w:val="Style_3"/>
    <w:link w:val="Style_31_ch"/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heading 5"/>
    <w:next w:val="Style_3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xl94"/>
    <w:basedOn w:val="Style_3"/>
    <w:link w:val="Style_34_ch"/>
    <w:pPr>
      <w:spacing w:after="100" w:before="100"/>
      <w:ind/>
      <w:jc w:val="center"/>
    </w:pPr>
    <w:rPr>
      <w:rFonts w:ascii="Arial CYR" w:hAnsi="Arial CYR"/>
      <w:color w:val="000000"/>
      <w:sz w:val="20"/>
    </w:rPr>
  </w:style>
  <w:style w:styleId="Style_34_ch" w:type="character">
    <w:name w:val="xl94"/>
    <w:basedOn w:val="Style_3_ch"/>
    <w:link w:val="Style_34"/>
    <w:rPr>
      <w:rFonts w:ascii="Arial CYR" w:hAnsi="Arial CYR"/>
      <w:color w:val="000000"/>
      <w:sz w:val="20"/>
    </w:rPr>
  </w:style>
  <w:style w:styleId="Style_35" w:type="paragraph">
    <w:name w:val="WW8Num1z6"/>
    <w:link w:val="Style_35_ch"/>
  </w:style>
  <w:style w:styleId="Style_35_ch" w:type="character">
    <w:name w:val="WW8Num1z6"/>
    <w:link w:val="Style_35"/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numPr>
        <w:ilvl w:val="0"/>
        <w:numId w:val="1"/>
      </w:numPr>
      <w:spacing w:after="60" w:before="240"/>
      <w:ind/>
      <w:outlineLvl w:val="0"/>
    </w:pPr>
    <w:rPr>
      <w:rFonts w:ascii="Arial" w:hAnsi="Arial"/>
      <w:b w:val="1"/>
      <w:sz w:val="32"/>
    </w:rPr>
  </w:style>
  <w:style w:styleId="Style_36_ch" w:type="character">
    <w:name w:val="heading 1"/>
    <w:basedOn w:val="Style_3_ch"/>
    <w:link w:val="Style_36"/>
    <w:rPr>
      <w:rFonts w:ascii="Arial" w:hAnsi="Arial"/>
      <w:b w:val="1"/>
      <w:sz w:val="32"/>
    </w:rPr>
  </w:style>
  <w:style w:styleId="Style_37" w:type="paragraph">
    <w:name w:val="Цитата1"/>
    <w:basedOn w:val="Style_3"/>
    <w:link w:val="Style_37_ch"/>
    <w:pPr>
      <w:ind w:hanging="234" w:left="234" w:right="-113"/>
      <w:jc w:val="both"/>
    </w:pPr>
    <w:rPr>
      <w:sz w:val="28"/>
    </w:rPr>
  </w:style>
  <w:style w:styleId="Style_37_ch" w:type="character">
    <w:name w:val="Цитата1"/>
    <w:basedOn w:val="Style_3_ch"/>
    <w:link w:val="Style_37"/>
    <w:rPr>
      <w:sz w:val="28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toc 1"/>
    <w:next w:val="Style_3"/>
    <w:link w:val="Style_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Основной текст 31"/>
    <w:basedOn w:val="Style_3"/>
    <w:link w:val="Style_42_ch"/>
    <w:pPr>
      <w:spacing w:after="120" w:before="0"/>
      <w:ind/>
    </w:pPr>
    <w:rPr>
      <w:sz w:val="16"/>
    </w:rPr>
  </w:style>
  <w:style w:styleId="Style_42_ch" w:type="character">
    <w:name w:val="Основной текст 31"/>
    <w:basedOn w:val="Style_3_ch"/>
    <w:link w:val="Style_42"/>
    <w:rPr>
      <w:sz w:val="16"/>
    </w:rPr>
  </w:style>
  <w:style w:styleId="Style_43" w:type="paragraph">
    <w:name w:val="Знак1"/>
    <w:basedOn w:val="Style_3"/>
    <w:link w:val="Style_43_ch"/>
    <w:pPr>
      <w:spacing w:after="160" w:before="0" w:line="240" w:lineRule="exact"/>
      <w:ind/>
    </w:pPr>
    <w:rPr>
      <w:rFonts w:ascii="Verdana" w:hAnsi="Verdana"/>
    </w:rPr>
  </w:style>
  <w:style w:styleId="Style_43_ch" w:type="character">
    <w:name w:val="Знак1"/>
    <w:basedOn w:val="Style_3_ch"/>
    <w:link w:val="Style_43"/>
    <w:rPr>
      <w:rFonts w:ascii="Verdana" w:hAnsi="Verdana"/>
    </w:rPr>
  </w:style>
  <w:style w:styleId="Style_44" w:type="paragraph">
    <w:name w:val="WW8Num2z8"/>
    <w:link w:val="Style_44_ch"/>
  </w:style>
  <w:style w:styleId="Style_44_ch" w:type="character">
    <w:name w:val="WW8Num2z8"/>
    <w:link w:val="Style_44"/>
  </w:style>
  <w:style w:styleId="Style_45" w:type="paragraph">
    <w:name w:val="msonormal"/>
    <w:basedOn w:val="Style_3"/>
    <w:link w:val="Style_45_ch"/>
    <w:pPr>
      <w:spacing w:after="100" w:before="100"/>
      <w:ind/>
    </w:pPr>
  </w:style>
  <w:style w:styleId="Style_45_ch" w:type="character">
    <w:name w:val="msonormal"/>
    <w:basedOn w:val="Style_3_ch"/>
    <w:link w:val="Style_45"/>
  </w:style>
  <w:style w:styleId="Style_46" w:type="paragraph">
    <w:name w:val="toc 9"/>
    <w:next w:val="Style_3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WW8Num1z5"/>
    <w:link w:val="Style_47_ch"/>
  </w:style>
  <w:style w:styleId="Style_47_ch" w:type="character">
    <w:name w:val="WW8Num1z5"/>
    <w:link w:val="Style_47"/>
  </w:style>
  <w:style w:styleId="Style_48" w:type="paragraph">
    <w:name w:val="Содержимое таблицы"/>
    <w:basedOn w:val="Style_3"/>
    <w:link w:val="Style_48_ch"/>
    <w:pPr>
      <w:widowControl w:val="0"/>
      <w:ind/>
    </w:pPr>
  </w:style>
  <w:style w:styleId="Style_48_ch" w:type="character">
    <w:name w:val="Содержимое таблицы"/>
    <w:basedOn w:val="Style_3_ch"/>
    <w:link w:val="Style_48"/>
  </w:style>
  <w:style w:styleId="Style_1" w:type="paragraph">
    <w:name w:val="No Spacing"/>
    <w:link w:val="Style_1_ch"/>
    <w:rPr>
      <w:rFonts w:ascii="Arial" w:hAnsi="Arial"/>
      <w:sz w:val="22"/>
    </w:rPr>
  </w:style>
  <w:style w:styleId="Style_1_ch" w:type="character">
    <w:name w:val="No Spacing"/>
    <w:link w:val="Style_1"/>
    <w:rPr>
      <w:rFonts w:ascii="Arial" w:hAnsi="Arial"/>
      <w:sz w:val="22"/>
    </w:rPr>
  </w:style>
  <w:style w:styleId="Style_49" w:type="paragraph">
    <w:name w:val="toc 8"/>
    <w:next w:val="Style_3"/>
    <w:link w:val="Style_4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caption"/>
    <w:basedOn w:val="Style_3"/>
    <w:link w:val="Style_50_ch"/>
    <w:pPr>
      <w:spacing w:after="120" w:before="120"/>
      <w:ind/>
    </w:pPr>
    <w:rPr>
      <w:i w:val="1"/>
      <w:sz w:val="24"/>
    </w:rPr>
  </w:style>
  <w:style w:styleId="Style_50_ch" w:type="character">
    <w:name w:val="caption"/>
    <w:basedOn w:val="Style_3_ch"/>
    <w:link w:val="Style_50"/>
    <w:rPr>
      <w:i w:val="1"/>
      <w:sz w:val="24"/>
    </w:rPr>
  </w:style>
  <w:style w:styleId="Style_51" w:type="paragraph">
    <w:name w:val="WW8Num2z6"/>
    <w:link w:val="Style_51_ch"/>
  </w:style>
  <w:style w:styleId="Style_51_ch" w:type="character">
    <w:name w:val="WW8Num2z6"/>
    <w:link w:val="Style_51"/>
  </w:style>
  <w:style w:styleId="Style_52" w:type="paragraph">
    <w:name w:val="WW8Num2z7"/>
    <w:link w:val="Style_52_ch"/>
  </w:style>
  <w:style w:styleId="Style_52_ch" w:type="character">
    <w:name w:val="WW8Num2z7"/>
    <w:link w:val="Style_52"/>
  </w:style>
  <w:style w:styleId="Style_53" w:type="paragraph">
    <w:name w:val="WW8Num1z8"/>
    <w:link w:val="Style_53_ch"/>
  </w:style>
  <w:style w:styleId="Style_53_ch" w:type="character">
    <w:name w:val="WW8Num1z8"/>
    <w:link w:val="Style_53"/>
  </w:style>
  <w:style w:styleId="Style_54" w:type="paragraph">
    <w:name w:val="Заголовок1"/>
    <w:basedOn w:val="Style_3"/>
    <w:next w:val="Style_7"/>
    <w:link w:val="Style_54_ch"/>
    <w:pPr>
      <w:ind/>
      <w:jc w:val="center"/>
    </w:pPr>
    <w:rPr>
      <w:sz w:val="32"/>
    </w:rPr>
  </w:style>
  <w:style w:styleId="Style_54_ch" w:type="character">
    <w:name w:val="Заголовок1"/>
    <w:basedOn w:val="Style_3_ch"/>
    <w:link w:val="Style_54"/>
    <w:rPr>
      <w:sz w:val="32"/>
    </w:rPr>
  </w:style>
  <w:style w:styleId="Style_55" w:type="paragraph">
    <w:name w:val="xl93"/>
    <w:basedOn w:val="Style_3"/>
    <w:link w:val="Style_55_ch"/>
    <w:pPr>
      <w:spacing w:after="100" w:before="100"/>
      <w:ind/>
    </w:pPr>
    <w:rPr>
      <w:rFonts w:ascii="Arial CYR" w:hAnsi="Arial CYR"/>
      <w:b w:val="1"/>
      <w:color w:val="000000"/>
      <w:sz w:val="20"/>
    </w:rPr>
  </w:style>
  <w:style w:styleId="Style_55_ch" w:type="character">
    <w:name w:val="xl93"/>
    <w:basedOn w:val="Style_3_ch"/>
    <w:link w:val="Style_55"/>
    <w:rPr>
      <w:rFonts w:ascii="Arial CYR" w:hAnsi="Arial CYR"/>
      <w:b w:val="1"/>
      <w:color w:val="000000"/>
      <w:sz w:val="20"/>
    </w:rPr>
  </w:style>
  <w:style w:styleId="Style_56" w:type="paragraph">
    <w:name w:val="WW8Num2z1"/>
    <w:link w:val="Style_56_ch"/>
  </w:style>
  <w:style w:styleId="Style_56_ch" w:type="character">
    <w:name w:val="WW8Num2z1"/>
    <w:link w:val="Style_56"/>
  </w:style>
  <w:style w:styleId="Style_57" w:type="paragraph">
    <w:name w:val="toc 5"/>
    <w:next w:val="Style_3"/>
    <w:link w:val="Style_5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7_ch" w:type="character">
    <w:name w:val="toc 5"/>
    <w:link w:val="Style_57"/>
    <w:rPr>
      <w:rFonts w:ascii="XO Thames" w:hAnsi="XO Thames"/>
      <w:sz w:val="28"/>
    </w:rPr>
  </w:style>
  <w:style w:styleId="Style_58" w:type="paragraph">
    <w:name w:val="Body Text Indent"/>
    <w:basedOn w:val="Style_3"/>
    <w:link w:val="Style_58_ch"/>
    <w:pPr>
      <w:spacing w:after="120" w:before="0"/>
      <w:ind w:firstLine="0" w:left="283" w:right="0"/>
    </w:pPr>
  </w:style>
  <w:style w:styleId="Style_58_ch" w:type="character">
    <w:name w:val="Body Text Indent"/>
    <w:basedOn w:val="Style_3_ch"/>
    <w:link w:val="Style_58"/>
  </w:style>
  <w:style w:styleId="Style_59" w:type="paragraph">
    <w:name w:val="xl99"/>
    <w:basedOn w:val="Style_3"/>
    <w:link w:val="Style_59_ch"/>
    <w:pPr>
      <w:spacing w:after="100" w:before="100"/>
      <w:ind/>
    </w:pPr>
    <w:rPr>
      <w:rFonts w:ascii="Calibri" w:hAnsi="Calibri"/>
    </w:rPr>
  </w:style>
  <w:style w:styleId="Style_59_ch" w:type="character">
    <w:name w:val="xl99"/>
    <w:basedOn w:val="Style_3_ch"/>
    <w:link w:val="Style_59"/>
    <w:rPr>
      <w:rFonts w:ascii="Calibri" w:hAnsi="Calibri"/>
    </w:rPr>
  </w:style>
  <w:style w:styleId="Style_60" w:type="paragraph">
    <w:name w:val=" Знак1"/>
    <w:basedOn w:val="Style_3"/>
    <w:link w:val="Style_60_ch"/>
    <w:pPr>
      <w:spacing w:after="160" w:before="0" w:line="240" w:lineRule="exact"/>
      <w:ind/>
    </w:pPr>
    <w:rPr>
      <w:rFonts w:ascii="Verdana" w:hAnsi="Verdana"/>
    </w:rPr>
  </w:style>
  <w:style w:styleId="Style_60_ch" w:type="character">
    <w:name w:val=" Знак1"/>
    <w:basedOn w:val="Style_3_ch"/>
    <w:link w:val="Style_60"/>
    <w:rPr>
      <w:rFonts w:ascii="Verdana" w:hAnsi="Verdana"/>
    </w:rPr>
  </w:style>
  <w:style w:styleId="Style_61" w:type="paragraph">
    <w:name w:val="ConsPlusNormal"/>
    <w:link w:val="Style_61_ch"/>
    <w:rPr>
      <w:sz w:val="18"/>
    </w:rPr>
  </w:style>
  <w:style w:styleId="Style_61_ch" w:type="character">
    <w:name w:val="ConsPlusNormal"/>
    <w:link w:val="Style_61"/>
    <w:rPr>
      <w:sz w:val="18"/>
    </w:rPr>
  </w:style>
  <w:style w:styleId="Style_62" w:type="paragraph">
    <w:name w:val="Основной текст 21"/>
    <w:basedOn w:val="Style_3"/>
    <w:link w:val="Style_62_ch"/>
    <w:pPr>
      <w:spacing w:after="120" w:before="0" w:line="480" w:lineRule="auto"/>
      <w:ind/>
    </w:pPr>
  </w:style>
  <w:style w:styleId="Style_62_ch" w:type="character">
    <w:name w:val="Основной текст 21"/>
    <w:basedOn w:val="Style_3_ch"/>
    <w:link w:val="Style_62"/>
  </w:style>
  <w:style w:styleId="Style_63" w:type="paragraph">
    <w:name w:val="WW8Num1z3"/>
    <w:link w:val="Style_63_ch"/>
  </w:style>
  <w:style w:styleId="Style_63_ch" w:type="character">
    <w:name w:val="WW8Num1z3"/>
    <w:link w:val="Style_63"/>
  </w:style>
  <w:style w:styleId="Style_64" w:type="paragraph">
    <w:name w:val="Subtitle"/>
    <w:next w:val="Style_3"/>
    <w:link w:val="Style_6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4_ch" w:type="character">
    <w:name w:val="Subtitle"/>
    <w:link w:val="Style_64"/>
    <w:rPr>
      <w:rFonts w:ascii="XO Thames" w:hAnsi="XO Thames"/>
      <w:i w:val="1"/>
      <w:sz w:val="24"/>
    </w:rPr>
  </w:style>
  <w:style w:styleId="Style_65" w:type="paragraph">
    <w:name w:val="WW8Num1z7"/>
    <w:link w:val="Style_65_ch"/>
  </w:style>
  <w:style w:styleId="Style_65_ch" w:type="character">
    <w:name w:val="WW8Num1z7"/>
    <w:link w:val="Style_65"/>
  </w:style>
  <w:style w:styleId="Style_66" w:type="paragraph">
    <w:name w:val="Title"/>
    <w:next w:val="Style_3"/>
    <w:link w:val="Style_6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6_ch" w:type="character">
    <w:name w:val="Title"/>
    <w:link w:val="Style_66"/>
    <w:rPr>
      <w:rFonts w:ascii="XO Thames" w:hAnsi="XO Thames"/>
      <w:b w:val="1"/>
      <w:caps w:val="1"/>
      <w:sz w:val="40"/>
    </w:rPr>
  </w:style>
  <w:style w:styleId="Style_67" w:type="paragraph">
    <w:name w:val="heading 4"/>
    <w:basedOn w:val="Style_3"/>
    <w:next w:val="Style_3"/>
    <w:link w:val="Style_67_ch"/>
    <w:uiPriority w:val="9"/>
    <w:qFormat/>
    <w:pPr>
      <w:keepNext w:val="1"/>
      <w:numPr>
        <w:ilvl w:val="3"/>
        <w:numId w:val="1"/>
      </w:numPr>
      <w:ind w:firstLine="485" w:left="0" w:right="0"/>
      <w:jc w:val="both"/>
      <w:outlineLvl w:val="3"/>
    </w:pPr>
    <w:rPr>
      <w:b w:val="1"/>
    </w:rPr>
  </w:style>
  <w:style w:styleId="Style_67_ch" w:type="character">
    <w:name w:val="heading 4"/>
    <w:basedOn w:val="Style_3_ch"/>
    <w:link w:val="Style_67"/>
    <w:rPr>
      <w:b w:val="1"/>
    </w:rPr>
  </w:style>
  <w:style w:styleId="Style_7" w:type="paragraph">
    <w:name w:val="Body Text"/>
    <w:basedOn w:val="Style_3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68" w:type="paragraph">
    <w:name w:val="xl97"/>
    <w:basedOn w:val="Style_3"/>
    <w:link w:val="Style_68_ch"/>
    <w:pPr>
      <w:spacing w:after="100" w:before="100"/>
      <w:ind/>
      <w:jc w:val="right"/>
    </w:pPr>
    <w:rPr>
      <w:rFonts w:ascii="Arial CYR" w:hAnsi="Arial CYR"/>
      <w:color w:val="000000"/>
      <w:sz w:val="20"/>
    </w:rPr>
  </w:style>
  <w:style w:styleId="Style_68_ch" w:type="character">
    <w:name w:val="xl97"/>
    <w:basedOn w:val="Style_3_ch"/>
    <w:link w:val="Style_68"/>
    <w:rPr>
      <w:rFonts w:ascii="Arial CYR" w:hAnsi="Arial CYR"/>
      <w:color w:val="000000"/>
      <w:sz w:val="20"/>
    </w:rPr>
  </w:style>
  <w:style w:styleId="Style_69" w:type="paragraph">
    <w:name w:val="Заголовок таблицы"/>
    <w:basedOn w:val="Style_48"/>
    <w:link w:val="Style_69_ch"/>
    <w:pPr>
      <w:ind/>
      <w:jc w:val="center"/>
    </w:pPr>
    <w:rPr>
      <w:b w:val="1"/>
    </w:rPr>
  </w:style>
  <w:style w:styleId="Style_69_ch" w:type="character">
    <w:name w:val="Заголовок таблицы"/>
    <w:basedOn w:val="Style_48_ch"/>
    <w:link w:val="Style_69"/>
    <w:rPr>
      <w:b w:val="1"/>
    </w:rPr>
  </w:style>
  <w:style w:styleId="Style_70" w:type="paragraph">
    <w:name w:val="WW8Num1z0"/>
    <w:link w:val="Style_70_ch"/>
  </w:style>
  <w:style w:styleId="Style_70_ch" w:type="character">
    <w:name w:val="WW8Num1z0"/>
    <w:link w:val="Style_70"/>
  </w:style>
  <w:style w:styleId="Style_71" w:type="paragraph">
    <w:name w:val="heading 2"/>
    <w:next w:val="Style_3"/>
    <w:link w:val="Style_7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1_ch" w:type="character">
    <w:name w:val="heading 2"/>
    <w:link w:val="Style_71"/>
    <w:rPr>
      <w:rFonts w:ascii="XO Thames" w:hAnsi="XO Thames"/>
      <w:b w:val="1"/>
      <w:sz w:val="28"/>
    </w:rPr>
  </w:style>
  <w:style w:styleId="Style_72" w:type="paragraph">
    <w:name w:val="Указатель2"/>
    <w:basedOn w:val="Style_3"/>
    <w:link w:val="Style_72_ch"/>
  </w:style>
  <w:style w:styleId="Style_72_ch" w:type="character">
    <w:name w:val="Указатель2"/>
    <w:basedOn w:val="Style_3_ch"/>
    <w:link w:val="Style_7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2024-12-05T08:35:31Z</dcterms:modified>
</cp:coreProperties>
</file>