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8205" w:val="left"/>
        </w:tabs>
        <w:ind/>
        <w:jc w:val="center"/>
      </w:pPr>
      <w:r>
        <w:t>ПСКОВСКАЯ ОБЛАСТЬ</w:t>
      </w:r>
    </w:p>
    <w:p w14:paraId="02000000">
      <w:pPr>
        <w:ind/>
        <w:jc w:val="center"/>
      </w:pPr>
      <w:r>
        <w:t>МУНИЦИПАЛЬНОЕ ОБРАЗОВАНИЕ «Д</w:t>
      </w:r>
      <w:r>
        <w:t>ЕДОВИЧИ</w:t>
      </w:r>
      <w:r>
        <w:t>»</w:t>
      </w:r>
    </w:p>
    <w:p w14:paraId="03000000">
      <w:pPr>
        <w:ind/>
        <w:jc w:val="center"/>
      </w:pPr>
      <w:r>
        <w:t xml:space="preserve">СОБРАНИЕ ДЕПУТАТОВ </w:t>
      </w:r>
      <w:r>
        <w:t>ГОРОДСКОГО</w:t>
      </w:r>
      <w:r>
        <w:t xml:space="preserve"> ПОСЕЛЕНИЯ</w:t>
      </w:r>
      <w:r>
        <w:t xml:space="preserve"> «ДЕДОВИЧИ»</w:t>
      </w:r>
    </w:p>
    <w:p w14:paraId="04000000"/>
    <w:p w14:paraId="05000000">
      <w:pPr>
        <w:ind/>
        <w:jc w:val="center"/>
      </w:pPr>
    </w:p>
    <w:p w14:paraId="06000000">
      <w:pPr>
        <w:ind/>
        <w:jc w:val="center"/>
      </w:pPr>
      <w:r>
        <w:t>РЕШЕНИЕ</w:t>
      </w:r>
    </w:p>
    <w:p w14:paraId="07000000">
      <w:pPr>
        <w:ind/>
        <w:jc w:val="center"/>
      </w:pPr>
    </w:p>
    <w:p w14:paraId="08000000">
      <w:r>
        <w:t xml:space="preserve">от </w:t>
      </w:r>
      <w:r>
        <w:t xml:space="preserve"> 24.09.2025</w:t>
      </w:r>
      <w:r>
        <w:t xml:space="preserve"> № 274</w:t>
      </w:r>
      <w:r>
        <w:t xml:space="preserve"> </w:t>
      </w:r>
    </w:p>
    <w:p w14:paraId="09000000">
      <w:pPr>
        <w:pStyle w:val="Style_1"/>
        <w:widowControl w:val="1"/>
        <w:ind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(принято на 41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 внеочередном </w:t>
      </w:r>
      <w:r>
        <w:rPr>
          <w:rFonts w:ascii="Times New Roman" w:hAnsi="Times New Roman"/>
          <w:b w:val="0"/>
          <w:sz w:val="24"/>
        </w:rPr>
        <w:t xml:space="preserve"> заседании</w:t>
      </w:r>
    </w:p>
    <w:p w14:paraId="0A000000">
      <w:pPr>
        <w:pStyle w:val="Style_1"/>
        <w:widowControl w:val="1"/>
        <w:ind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Собрания депутатов </w:t>
      </w:r>
      <w:r>
        <w:rPr>
          <w:rFonts w:ascii="Times New Roman" w:hAnsi="Times New Roman"/>
          <w:b w:val="0"/>
          <w:sz w:val="24"/>
        </w:rPr>
        <w:t>городского</w:t>
      </w:r>
    </w:p>
    <w:p w14:paraId="0B000000">
      <w:pPr>
        <w:pStyle w:val="Style_1"/>
        <w:widowControl w:val="1"/>
        <w:ind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поселения </w:t>
      </w:r>
      <w:r>
        <w:rPr>
          <w:rFonts w:ascii="Times New Roman" w:hAnsi="Times New Roman"/>
          <w:b w:val="0"/>
          <w:sz w:val="24"/>
        </w:rPr>
        <w:t>«Дедовичи» четвертого</w:t>
      </w:r>
      <w:r>
        <w:rPr>
          <w:rFonts w:ascii="Times New Roman" w:hAnsi="Times New Roman"/>
          <w:b w:val="0"/>
          <w:sz w:val="24"/>
        </w:rPr>
        <w:t xml:space="preserve"> созыва)</w:t>
      </w:r>
    </w:p>
    <w:p w14:paraId="0C000000">
      <w:r>
        <w:t>рп. Дедовичи</w:t>
      </w:r>
    </w:p>
    <w:p w14:paraId="0D000000"/>
    <w:p w14:paraId="0E000000">
      <w:r>
        <w:t>О внесении изменени</w:t>
      </w:r>
      <w:r>
        <w:t>я</w:t>
      </w:r>
      <w:r>
        <w:t xml:space="preserve"> в р</w:t>
      </w:r>
      <w:r>
        <w:t xml:space="preserve">ешение </w:t>
      </w:r>
    </w:p>
    <w:p w14:paraId="0F000000">
      <w:r>
        <w:t xml:space="preserve">Собрания депутатов </w:t>
      </w:r>
      <w:r>
        <w:t>городского</w:t>
      </w:r>
      <w:r>
        <w:t xml:space="preserve"> </w:t>
      </w:r>
    </w:p>
    <w:p w14:paraId="10000000">
      <w:r>
        <w:t xml:space="preserve">поселения </w:t>
      </w:r>
      <w:r>
        <w:t>«</w:t>
      </w:r>
      <w:r>
        <w:t>Дедовичи</w:t>
      </w:r>
      <w:r>
        <w:t xml:space="preserve">»  </w:t>
      </w:r>
      <w:r>
        <w:t>от 26.11.2019  № 242</w:t>
      </w:r>
    </w:p>
    <w:p w14:paraId="11000000">
      <w:r>
        <w:t>«</w:t>
      </w:r>
      <w:r>
        <w:t>Об установлении земельного налога</w:t>
      </w:r>
      <w:r>
        <w:t>»</w:t>
      </w:r>
    </w:p>
    <w:p w14:paraId="12000000">
      <w:pPr>
        <w:ind/>
        <w:contextualSpacing w:val="1"/>
        <w:jc w:val="right"/>
        <w:rPr>
          <w:b w:val="1"/>
        </w:rPr>
      </w:pPr>
    </w:p>
    <w:p w14:paraId="13000000">
      <w:pPr>
        <w:ind w:firstLine="708" w:left="0"/>
        <w:contextualSpacing w:val="1"/>
        <w:jc w:val="both"/>
      </w:pPr>
    </w:p>
    <w:p w14:paraId="14000000">
      <w:pPr>
        <w:ind w:firstLine="708" w:left="0"/>
        <w:contextualSpacing w:val="1"/>
        <w:jc w:val="both"/>
      </w:pPr>
      <w:r>
        <w:t xml:space="preserve">В соответствии с </w:t>
      </w:r>
      <w:r>
        <w:fldChar w:fldCharType="begin"/>
      </w:r>
      <w:r>
        <w:instrText>HYPERLINK "https://base.garant.ru/10900200/61e750fe124026671d8f4e9d8fe747fb/#block_20031"</w:instrText>
      </w:r>
      <w:r>
        <w:fldChar w:fldCharType="separate"/>
      </w:r>
      <w:r>
        <w:t>главой 31</w:t>
      </w:r>
      <w:r>
        <w:fldChar w:fldCharType="end"/>
      </w:r>
      <w:r>
        <w:t xml:space="preserve"> Налогового кодекса Российской Федерации</w:t>
      </w:r>
      <w:r>
        <w:t>, Уставом муниципального образования «</w:t>
      </w:r>
      <w:r>
        <w:t>Дедовичи</w:t>
      </w:r>
      <w:r>
        <w:t>»</w:t>
      </w:r>
      <w:r>
        <w:t xml:space="preserve"> </w:t>
      </w:r>
      <w:r>
        <w:t xml:space="preserve">Собрание депутатов </w:t>
      </w:r>
      <w:r>
        <w:t>городского</w:t>
      </w:r>
      <w:r>
        <w:t xml:space="preserve"> поселения «</w:t>
      </w:r>
      <w:r>
        <w:t>Дедовичи</w:t>
      </w:r>
      <w:r>
        <w:t>» РЕШИЛО:</w:t>
      </w:r>
    </w:p>
    <w:p w14:paraId="15000000">
      <w:pPr>
        <w:ind w:firstLine="709" w:left="0"/>
        <w:contextualSpacing w:val="1"/>
        <w:jc w:val="both"/>
      </w:pPr>
      <w:r>
        <w:t>1</w:t>
      </w:r>
      <w:r>
        <w:t>. Внести  в р</w:t>
      </w:r>
      <w:r>
        <w:t xml:space="preserve">ешение Собрания депутатов </w:t>
      </w:r>
      <w:r>
        <w:t>городского</w:t>
      </w:r>
      <w:r>
        <w:t xml:space="preserve"> посел</w:t>
      </w:r>
      <w:r>
        <w:t>ения «</w:t>
      </w:r>
      <w:r>
        <w:t>Дедовичи</w:t>
      </w:r>
      <w:r>
        <w:t xml:space="preserve">» </w:t>
      </w:r>
      <w:r>
        <w:t>от 2</w:t>
      </w:r>
      <w:r>
        <w:t>6</w:t>
      </w:r>
      <w:r>
        <w:t>.11</w:t>
      </w:r>
      <w:r>
        <w:t xml:space="preserve"> 2019</w:t>
      </w:r>
      <w:r>
        <w:t xml:space="preserve"> № </w:t>
      </w:r>
      <w:r>
        <w:t>242</w:t>
      </w:r>
      <w:r>
        <w:t xml:space="preserve"> «</w:t>
      </w:r>
      <w:r>
        <w:t>Об установлении земельного налога</w:t>
      </w:r>
      <w:r>
        <w:t>»</w:t>
      </w:r>
      <w:r>
        <w:t xml:space="preserve"> следующ</w:t>
      </w:r>
      <w:r>
        <w:t>е</w:t>
      </w:r>
      <w:r>
        <w:t>е изменени</w:t>
      </w:r>
      <w:r>
        <w:t>е</w:t>
      </w:r>
      <w:r>
        <w:t>:</w:t>
      </w:r>
    </w:p>
    <w:p w14:paraId="16000000">
      <w:pPr>
        <w:ind w:firstLine="709" w:left="0"/>
        <w:contextualSpacing w:val="1"/>
        <w:jc w:val="both"/>
      </w:pPr>
      <w:r>
        <w:t xml:space="preserve">1.1. </w:t>
      </w:r>
      <w:r>
        <w:t>Пункт</w:t>
      </w:r>
      <w:r>
        <w:t xml:space="preserve"> </w:t>
      </w:r>
      <w:r>
        <w:t>4</w:t>
      </w:r>
      <w:r>
        <w:t xml:space="preserve"> </w:t>
      </w:r>
      <w:r>
        <w:t>изложить в следующей редакции:</w:t>
      </w:r>
    </w:p>
    <w:p w14:paraId="17000000">
      <w:pPr>
        <w:pStyle w:val="Style_2"/>
        <w:spacing w:before="160"/>
        <w:ind w:firstLine="709" w:left="0"/>
        <w:jc w:val="both"/>
      </w:pPr>
      <w:r>
        <w:t>«4.Установить налоговые льготы по оплате земельного налога:</w:t>
      </w:r>
    </w:p>
    <w:p w14:paraId="18000000">
      <w:pPr>
        <w:pStyle w:val="Style_2"/>
        <w:spacing w:before="160"/>
        <w:ind w:firstLine="709" w:left="0"/>
        <w:jc w:val="both"/>
      </w:pPr>
      <w:r>
        <w:t>4.1. Освободить от уплаты</w:t>
      </w:r>
      <w:r>
        <w:t xml:space="preserve"> земельного налога</w:t>
      </w:r>
      <w:r>
        <w:t>:</w:t>
      </w:r>
    </w:p>
    <w:p w14:paraId="19000000">
      <w:pPr>
        <w:pStyle w:val="Style_2"/>
        <w:spacing w:before="160"/>
        <w:ind w:firstLine="709" w:left="0"/>
        <w:jc w:val="both"/>
      </w:pPr>
      <w:r>
        <w:t>органы местного самоуправления;</w:t>
      </w:r>
    </w:p>
    <w:p w14:paraId="1A000000">
      <w:pPr>
        <w:pStyle w:val="Style_2"/>
        <w:spacing w:before="160"/>
        <w:ind w:firstLine="709" w:left="0"/>
        <w:jc w:val="both"/>
      </w:pPr>
      <w:r>
        <w:t>ветеранов и инвалидов Великой Отечественной войны.</w:t>
      </w:r>
    </w:p>
    <w:p w14:paraId="1B000000">
      <w:pPr>
        <w:pStyle w:val="Style_2"/>
        <w:spacing w:before="160"/>
        <w:ind w:firstLine="709" w:left="0"/>
        <w:jc w:val="both"/>
        <w:rPr>
          <w:highlight w:val="yellow"/>
        </w:rPr>
      </w:pPr>
      <w:r>
        <w:t>4.2. уменьшить сумму земельного налога для собственников спортивных сооружений на 99 процентов</w:t>
      </w:r>
      <w:r>
        <w:t>.».</w:t>
      </w:r>
    </w:p>
    <w:p w14:paraId="1C000000">
      <w:pPr>
        <w:pStyle w:val="Style_2"/>
        <w:spacing w:before="160"/>
        <w:ind w:firstLine="709" w:left="0"/>
        <w:jc w:val="both"/>
      </w:pPr>
      <w:r>
        <w:t xml:space="preserve">2. </w:t>
      </w:r>
      <w:r>
        <w:t>Настоящее решение вступает в силу по истечении одного месяца со дня его официального обнародования.</w:t>
      </w:r>
    </w:p>
    <w:p w14:paraId="1D000000">
      <w:pPr>
        <w:pStyle w:val="Style_2"/>
        <w:ind w:firstLine="709" w:left="0"/>
        <w:jc w:val="both"/>
      </w:pPr>
      <w:r>
        <w:t xml:space="preserve">3. </w:t>
      </w:r>
      <w:r>
        <w:t>Опубликовать (обнародовать) настоящее решение в районной газете «Коммуна».</w:t>
      </w:r>
    </w:p>
    <w:p w14:paraId="1E000000">
      <w:pPr>
        <w:ind w:firstLine="720" w:left="0"/>
        <w:contextualSpacing w:val="1"/>
        <w:jc w:val="both"/>
      </w:pPr>
    </w:p>
    <w:p w14:paraId="1F000000">
      <w:pPr>
        <w:ind w:firstLine="709" w:left="0"/>
        <w:contextualSpacing w:val="1"/>
      </w:pPr>
    </w:p>
    <w:p w14:paraId="20000000">
      <w:pPr>
        <w:ind w:firstLine="709" w:left="0"/>
        <w:contextualSpacing w:val="1"/>
      </w:pPr>
    </w:p>
    <w:p w14:paraId="21000000">
      <w:pPr>
        <w:pStyle w:val="Style_3"/>
        <w:spacing w:line="260" w:lineRule="exact"/>
        <w:ind w:firstLine="0" w:left="100"/>
        <w:jc w:val="left"/>
        <w:rPr>
          <w:sz w:val="24"/>
        </w:rPr>
      </w:pPr>
      <w:r>
        <w:rPr>
          <w:rStyle w:val="Style_4_ch"/>
          <w:sz w:val="24"/>
        </w:rPr>
        <w:t xml:space="preserve">Глава </w:t>
      </w:r>
      <w:r>
        <w:rPr>
          <w:rStyle w:val="Style_4_ch"/>
          <w:sz w:val="24"/>
        </w:rPr>
        <w:t xml:space="preserve">городского поселения «Дедовичи» </w:t>
      </w:r>
      <w:r>
        <w:rPr>
          <w:sz w:val="24"/>
        </w:rPr>
        <w:t xml:space="preserve">        </w:t>
      </w:r>
      <w:r>
        <w:rPr>
          <w:sz w:val="24"/>
        </w:rPr>
        <w:t xml:space="preserve">                     </w:t>
      </w:r>
      <w:r>
        <w:rPr>
          <w:sz w:val="24"/>
        </w:rPr>
        <w:t xml:space="preserve">                         </w:t>
      </w:r>
      <w:r>
        <w:rPr>
          <w:sz w:val="24"/>
        </w:rPr>
        <w:t>Н.Ю. Елизаров</w:t>
      </w:r>
    </w:p>
    <w:p w14:paraId="22000000">
      <w:pPr>
        <w:pStyle w:val="Style_3"/>
        <w:spacing w:line="260" w:lineRule="exact"/>
        <w:ind w:firstLine="0" w:left="100"/>
        <w:jc w:val="left"/>
        <w:rPr>
          <w:sz w:val="24"/>
        </w:rPr>
      </w:pPr>
    </w:p>
    <w:p w14:paraId="23000000">
      <w:pPr>
        <w:pStyle w:val="Style_3"/>
        <w:spacing w:line="260" w:lineRule="exact"/>
        <w:ind w:firstLine="0" w:left="100"/>
        <w:jc w:val="left"/>
        <w:rPr>
          <w:sz w:val="24"/>
        </w:rPr>
      </w:pPr>
    </w:p>
    <w:p w14:paraId="24000000">
      <w:pPr>
        <w:pStyle w:val="Style_3"/>
        <w:spacing w:line="260" w:lineRule="exact"/>
        <w:ind w:firstLine="0" w:left="100"/>
        <w:jc w:val="left"/>
        <w:rPr>
          <w:sz w:val="24"/>
        </w:rPr>
      </w:pPr>
    </w:p>
    <w:p w14:paraId="25000000">
      <w:pPr>
        <w:pStyle w:val="Style_3"/>
        <w:spacing w:line="260" w:lineRule="exact"/>
        <w:ind w:firstLine="0" w:left="100"/>
        <w:jc w:val="left"/>
        <w:rPr>
          <w:sz w:val="24"/>
        </w:rPr>
      </w:pPr>
    </w:p>
    <w:p w14:paraId="26000000">
      <w:pPr>
        <w:pStyle w:val="Style_3"/>
        <w:spacing w:line="260" w:lineRule="exact"/>
        <w:ind w:firstLine="0" w:left="100"/>
        <w:jc w:val="left"/>
        <w:rPr>
          <w:sz w:val="24"/>
        </w:rPr>
      </w:pPr>
    </w:p>
    <w:p w14:paraId="27000000">
      <w:pPr>
        <w:pStyle w:val="Style_3"/>
        <w:spacing w:line="260" w:lineRule="exact"/>
        <w:ind w:firstLine="0" w:left="100"/>
        <w:jc w:val="left"/>
        <w:rPr>
          <w:sz w:val="24"/>
        </w:rPr>
      </w:pPr>
    </w:p>
    <w:p w14:paraId="28000000">
      <w:pPr>
        <w:pStyle w:val="Style_3"/>
        <w:spacing w:line="260" w:lineRule="exact"/>
        <w:ind w:firstLine="0" w:left="100"/>
        <w:jc w:val="left"/>
        <w:rPr>
          <w:sz w:val="24"/>
        </w:rPr>
      </w:pPr>
    </w:p>
    <w:p w14:paraId="29000000">
      <w:pPr>
        <w:pStyle w:val="Style_3"/>
        <w:spacing w:line="260" w:lineRule="exact"/>
        <w:ind w:firstLine="0" w:left="100"/>
        <w:jc w:val="left"/>
        <w:rPr>
          <w:sz w:val="24"/>
        </w:rPr>
      </w:pPr>
    </w:p>
    <w:p w14:paraId="2A000000">
      <w:pPr>
        <w:pStyle w:val="Style_3"/>
        <w:spacing w:line="260" w:lineRule="exact"/>
        <w:ind w:firstLine="0" w:left="100"/>
        <w:jc w:val="left"/>
        <w:rPr>
          <w:sz w:val="24"/>
        </w:rPr>
      </w:pPr>
    </w:p>
    <w:p w14:paraId="2B000000">
      <w:pPr>
        <w:pStyle w:val="Style_3"/>
        <w:spacing w:line="260" w:lineRule="exact"/>
        <w:ind w:firstLine="0" w:left="100"/>
        <w:jc w:val="left"/>
        <w:rPr>
          <w:sz w:val="24"/>
        </w:rPr>
      </w:pPr>
    </w:p>
    <w:p w14:paraId="2C000000">
      <w:pPr>
        <w:pStyle w:val="Style_3"/>
        <w:spacing w:line="260" w:lineRule="exact"/>
        <w:ind w:firstLine="0" w:left="100"/>
        <w:jc w:val="left"/>
        <w:rPr>
          <w:sz w:val="24"/>
        </w:rPr>
      </w:pPr>
    </w:p>
    <w:p w14:paraId="2D000000">
      <w:pPr>
        <w:pStyle w:val="Style_3"/>
        <w:spacing w:line="260" w:lineRule="exact"/>
        <w:ind w:firstLine="0" w:left="100"/>
        <w:jc w:val="left"/>
        <w:rPr>
          <w:sz w:val="24"/>
        </w:rPr>
      </w:pPr>
    </w:p>
    <w:p w14:paraId="2E000000">
      <w:pPr>
        <w:pStyle w:val="Style_3"/>
        <w:spacing w:line="260" w:lineRule="exact"/>
        <w:ind w:firstLine="0" w:left="-609"/>
        <w:jc w:val="left"/>
        <w:rPr>
          <w:sz w:val="24"/>
        </w:rPr>
      </w:pPr>
    </w:p>
    <w:sectPr>
      <w:pgSz w:h="16838" w:orient="portrait" w:w="11906"/>
      <w:pgMar w:bottom="680" w:footer="709" w:gutter="0" w:header="709" w:left="1418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3" w:type="paragraph">
    <w:name w:val="Основной текст_"/>
    <w:basedOn w:val="Style_5"/>
    <w:link w:val="Style_3_ch"/>
    <w:pPr>
      <w:widowControl w:val="0"/>
      <w:spacing w:line="643" w:lineRule="exact"/>
      <w:ind/>
      <w:jc w:val="center"/>
    </w:pPr>
    <w:rPr>
      <w:color w:val="000000"/>
      <w:sz w:val="27"/>
    </w:rPr>
  </w:style>
  <w:style w:styleId="Style_3_ch" w:type="character">
    <w:name w:val="Основной текст_"/>
    <w:basedOn w:val="Style_5_ch"/>
    <w:link w:val="Style_3"/>
    <w:rPr>
      <w:color w:val="000000"/>
      <w:sz w:val="27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No Spacing"/>
    <w:link w:val="Style_12_ch"/>
    <w:rPr>
      <w:rFonts w:ascii="Calibri" w:hAnsi="Calibri"/>
      <w:sz w:val="22"/>
    </w:rPr>
  </w:style>
  <w:style w:styleId="Style_12_ch" w:type="character">
    <w:name w:val="No Spacing"/>
    <w:link w:val="Style_12"/>
    <w:rPr>
      <w:rFonts w:ascii="Calibri" w:hAnsi="Calibri"/>
      <w:sz w:val="22"/>
    </w:rPr>
  </w:style>
  <w:style w:styleId="Style_4" w:type="paragraph">
    <w:name w:val="Основной текст Exact"/>
    <w:link w:val="Style_4_ch"/>
    <w:rPr>
      <w:rFonts w:ascii="Times New Roman" w:hAnsi="Times New Roman"/>
      <w:b w:val="0"/>
      <w:i w:val="0"/>
      <w:smallCaps w:val="0"/>
      <w:strike w:val="0"/>
      <w:spacing w:val="4"/>
      <w:sz w:val="26"/>
      <w:u w:val="none"/>
    </w:rPr>
  </w:style>
  <w:style w:styleId="Style_4_ch" w:type="character">
    <w:name w:val="Основной текст Exact"/>
    <w:link w:val="Style_4"/>
    <w:rPr>
      <w:rFonts w:ascii="Times New Roman" w:hAnsi="Times New Roman"/>
      <w:b w:val="0"/>
      <w:i w:val="0"/>
      <w:smallCaps w:val="0"/>
      <w:strike w:val="0"/>
      <w:spacing w:val="4"/>
      <w:sz w:val="26"/>
      <w:u w:val="none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Для регистра"/>
    <w:basedOn w:val="Style_5"/>
    <w:link w:val="Style_14_ch"/>
    <w:pPr>
      <w:ind/>
      <w:jc w:val="both"/>
    </w:pPr>
    <w:rPr>
      <w:rFonts w:ascii="Arial" w:hAnsi="Arial"/>
      <w:sz w:val="20"/>
    </w:rPr>
  </w:style>
  <w:style w:styleId="Style_14_ch" w:type="character">
    <w:name w:val="Для регистра"/>
    <w:basedOn w:val="Style_5_ch"/>
    <w:link w:val="Style_14"/>
    <w:rPr>
      <w:rFonts w:ascii="Arial" w:hAnsi="Arial"/>
      <w:sz w:val="20"/>
    </w:rPr>
  </w:style>
  <w:style w:styleId="Style_2" w:type="paragraph">
    <w:name w:val="ConsPlusNormal"/>
    <w:link w:val="Style_2_ch"/>
    <w:pPr>
      <w:widowControl w:val="0"/>
      <w:ind/>
    </w:pPr>
    <w:rPr>
      <w:sz w:val="24"/>
    </w:rPr>
  </w:style>
  <w:style w:styleId="Style_2_ch" w:type="character">
    <w:name w:val="ConsPlusNormal"/>
    <w:link w:val="Style_2"/>
    <w:rPr>
      <w:sz w:val="24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msonormalcxspmiddle"/>
    <w:basedOn w:val="Style_5"/>
    <w:link w:val="Style_19_ch"/>
    <w:pPr>
      <w:spacing w:afterAutospacing="on" w:beforeAutospacing="on"/>
      <w:ind/>
    </w:pPr>
  </w:style>
  <w:style w:styleId="Style_19_ch" w:type="character">
    <w:name w:val="msonormalcxspmiddle"/>
    <w:basedOn w:val="Style_5_ch"/>
    <w:link w:val="Style_19"/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" w:type="paragraph">
    <w:name w:val="ConsPlusTitle"/>
    <w:link w:val="Style_1_ch"/>
    <w:pPr>
      <w:widowControl w:val="0"/>
      <w:ind/>
    </w:pPr>
    <w:rPr>
      <w:rFonts w:ascii="Arial" w:hAnsi="Arial"/>
      <w:b w:val="1"/>
    </w:rPr>
  </w:style>
  <w:style w:styleId="Style_1_ch" w:type="character">
    <w:name w:val="ConsPlusTitle"/>
    <w:link w:val="Style_1"/>
    <w:rPr>
      <w:rFonts w:ascii="Arial" w:hAnsi="Arial"/>
      <w:b w:val="1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2025-09-24T12:46:36Z</dcterms:modified>
</cp:coreProperties>
</file>