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A" w:rsidRDefault="0030697A" w:rsidP="00B63756">
      <w:pPr>
        <w:jc w:val="center"/>
        <w:rPr>
          <w:rFonts w:ascii="Pragmatica" w:hAnsi="Pragmatica"/>
        </w:rPr>
      </w:pPr>
      <w:r w:rsidRPr="00484E33">
        <w:rPr>
          <w:rFonts w:ascii="Pragmatica" w:hAnsi="Pragmatic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3.8pt;height:73.8pt;visibility:visible">
            <v:imagedata r:id="rId7" o:title=""/>
          </v:shape>
        </w:pict>
      </w:r>
    </w:p>
    <w:p w:rsidR="0030697A" w:rsidRDefault="0030697A" w:rsidP="00B63756">
      <w:pPr>
        <w:jc w:val="center"/>
        <w:rPr>
          <w:b/>
          <w:sz w:val="28"/>
          <w:szCs w:val="28"/>
        </w:rPr>
      </w:pPr>
    </w:p>
    <w:p w:rsidR="0030697A" w:rsidRDefault="0030697A" w:rsidP="00B63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ПРИРОДНЫМ РЕСУРСАМ И ЭКОЛОГИИ ПСКОВСКОЙ ОБЛАСТИ </w:t>
      </w:r>
    </w:p>
    <w:p w:rsidR="0030697A" w:rsidRDefault="0030697A" w:rsidP="00B63756">
      <w:pPr>
        <w:jc w:val="center"/>
        <w:rPr>
          <w:b/>
          <w:sz w:val="28"/>
          <w:szCs w:val="28"/>
        </w:rPr>
      </w:pPr>
    </w:p>
    <w:p w:rsidR="0030697A" w:rsidRDefault="0030697A" w:rsidP="00B637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0697A" w:rsidRDefault="0030697A" w:rsidP="00B63756">
      <w:pPr>
        <w:rPr>
          <w:sz w:val="28"/>
          <w:szCs w:val="28"/>
        </w:rPr>
      </w:pPr>
    </w:p>
    <w:p w:rsidR="0030697A" w:rsidRPr="005B15D9" w:rsidRDefault="0030697A" w:rsidP="00B63756">
      <w:pPr>
        <w:rPr>
          <w:sz w:val="28"/>
          <w:szCs w:val="28"/>
        </w:rPr>
      </w:pPr>
      <w:r>
        <w:rPr>
          <w:sz w:val="28"/>
          <w:szCs w:val="28"/>
        </w:rPr>
        <w:t>от 26.03.2024 г. № 145</w:t>
      </w:r>
      <w:bookmarkStart w:id="0" w:name="_GoBack"/>
      <w:bookmarkEnd w:id="0"/>
    </w:p>
    <w:p w:rsidR="0030697A" w:rsidRDefault="0030697A" w:rsidP="00B637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г. ПСКОВ</w:t>
      </w:r>
    </w:p>
    <w:p w:rsidR="0030697A" w:rsidRDefault="0030697A" w:rsidP="00BF35ED">
      <w:pPr>
        <w:rPr>
          <w:sz w:val="28"/>
          <w:szCs w:val="28"/>
        </w:rPr>
      </w:pPr>
    </w:p>
    <w:p w:rsidR="0030697A" w:rsidRDefault="0030697A" w:rsidP="00241D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697A" w:rsidRDefault="0030697A" w:rsidP="00B3312F">
      <w:pPr>
        <w:autoSpaceDE w:val="0"/>
        <w:autoSpaceDN w:val="0"/>
        <w:adjustRightInd w:val="0"/>
        <w:rPr>
          <w:bCs/>
          <w:sz w:val="28"/>
          <w:szCs w:val="28"/>
        </w:rPr>
      </w:pPr>
      <w:r w:rsidRPr="00331447">
        <w:rPr>
          <w:bCs/>
          <w:sz w:val="28"/>
          <w:szCs w:val="28"/>
        </w:rPr>
        <w:t xml:space="preserve">О мерах по охране </w:t>
      </w:r>
    </w:p>
    <w:p w:rsidR="0030697A" w:rsidRDefault="0030697A" w:rsidP="00B3312F">
      <w:pPr>
        <w:autoSpaceDE w:val="0"/>
        <w:autoSpaceDN w:val="0"/>
        <w:adjustRightInd w:val="0"/>
        <w:rPr>
          <w:bCs/>
          <w:sz w:val="28"/>
          <w:szCs w:val="28"/>
        </w:rPr>
      </w:pPr>
      <w:r w:rsidRPr="00331447">
        <w:rPr>
          <w:bCs/>
          <w:sz w:val="28"/>
          <w:szCs w:val="28"/>
        </w:rPr>
        <w:t>весенне-нерестующих</w:t>
      </w:r>
      <w:r>
        <w:rPr>
          <w:bCs/>
          <w:sz w:val="28"/>
          <w:szCs w:val="28"/>
        </w:rPr>
        <w:t xml:space="preserve"> </w:t>
      </w:r>
      <w:r w:rsidRPr="00331447">
        <w:rPr>
          <w:bCs/>
          <w:sz w:val="28"/>
          <w:szCs w:val="28"/>
        </w:rPr>
        <w:t>видов рыб</w:t>
      </w:r>
    </w:p>
    <w:p w:rsidR="0030697A" w:rsidRPr="00331447" w:rsidRDefault="0030697A" w:rsidP="00B3312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331447">
        <w:rPr>
          <w:bCs/>
          <w:sz w:val="28"/>
          <w:szCs w:val="28"/>
        </w:rPr>
        <w:t xml:space="preserve"> водоемах Псковской области в 20</w:t>
      </w:r>
      <w:r>
        <w:rPr>
          <w:bCs/>
          <w:sz w:val="28"/>
          <w:szCs w:val="28"/>
        </w:rPr>
        <w:t>2</w:t>
      </w:r>
      <w:r w:rsidRPr="00446F9B">
        <w:rPr>
          <w:bCs/>
          <w:sz w:val="28"/>
          <w:szCs w:val="28"/>
        </w:rPr>
        <w:t>4</w:t>
      </w:r>
      <w:r w:rsidRPr="00331447">
        <w:rPr>
          <w:bCs/>
          <w:sz w:val="28"/>
          <w:szCs w:val="28"/>
        </w:rPr>
        <w:t xml:space="preserve"> г.</w:t>
      </w:r>
    </w:p>
    <w:p w:rsidR="0030697A" w:rsidRPr="00331447" w:rsidRDefault="0030697A" w:rsidP="00B331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0697A" w:rsidRPr="00331447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44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331447">
        <w:rPr>
          <w:sz w:val="28"/>
          <w:szCs w:val="28"/>
        </w:rPr>
        <w:t xml:space="preserve"> статьей 6 Федерального закона от 24 апреля 1995 г. </w:t>
      </w:r>
      <w:r>
        <w:rPr>
          <w:sz w:val="28"/>
          <w:szCs w:val="28"/>
        </w:rPr>
        <w:t>№ </w:t>
      </w:r>
      <w:r w:rsidRPr="00331447">
        <w:rPr>
          <w:sz w:val="28"/>
          <w:szCs w:val="28"/>
        </w:rPr>
        <w:t xml:space="preserve">52-ФЗ </w:t>
      </w:r>
      <w:r>
        <w:rPr>
          <w:sz w:val="28"/>
          <w:szCs w:val="28"/>
        </w:rPr>
        <w:t>«</w:t>
      </w:r>
      <w:r w:rsidRPr="00331447">
        <w:rPr>
          <w:sz w:val="28"/>
          <w:szCs w:val="28"/>
        </w:rPr>
        <w:t>О животном мире</w:t>
      </w:r>
      <w:r>
        <w:rPr>
          <w:sz w:val="28"/>
          <w:szCs w:val="28"/>
        </w:rPr>
        <w:t>»</w:t>
      </w:r>
      <w:r w:rsidRPr="00331447">
        <w:rPr>
          <w:sz w:val="28"/>
          <w:szCs w:val="28"/>
        </w:rPr>
        <w:t xml:space="preserve">, статьей 3 Федерального закона от 20 декабря 2004 г. </w:t>
      </w:r>
      <w:r>
        <w:rPr>
          <w:sz w:val="28"/>
          <w:szCs w:val="28"/>
        </w:rPr>
        <w:t>№</w:t>
      </w:r>
      <w:r w:rsidRPr="00331447">
        <w:rPr>
          <w:sz w:val="28"/>
          <w:szCs w:val="28"/>
        </w:rPr>
        <w:t xml:space="preserve"> 166-ФЗ </w:t>
      </w:r>
      <w:r>
        <w:rPr>
          <w:sz w:val="28"/>
          <w:szCs w:val="28"/>
        </w:rPr>
        <w:t>«</w:t>
      </w:r>
      <w:r w:rsidRPr="00331447">
        <w:rPr>
          <w:sz w:val="28"/>
          <w:szCs w:val="28"/>
        </w:rPr>
        <w:t>О рыболовстве и сохранении водных биологических ресурсов</w:t>
      </w:r>
      <w:r>
        <w:rPr>
          <w:sz w:val="28"/>
          <w:szCs w:val="28"/>
        </w:rPr>
        <w:t>»</w:t>
      </w:r>
      <w:r w:rsidRPr="00331447">
        <w:rPr>
          <w:sz w:val="28"/>
          <w:szCs w:val="28"/>
        </w:rPr>
        <w:t xml:space="preserve">, Правилами рыболовства для Западного рыбохозяйственного бассейна, утвержденными приказом </w:t>
      </w:r>
      <w:r w:rsidRPr="00C363F9">
        <w:rPr>
          <w:sz w:val="28"/>
          <w:szCs w:val="28"/>
        </w:rPr>
        <w:t xml:space="preserve">Минсельхоза России от </w:t>
      </w:r>
      <w:r>
        <w:rPr>
          <w:sz w:val="28"/>
          <w:szCs w:val="28"/>
        </w:rPr>
        <w:t xml:space="preserve">21 октября </w:t>
      </w:r>
      <w:r w:rsidRPr="00C363F9">
        <w:rPr>
          <w:sz w:val="28"/>
          <w:szCs w:val="28"/>
        </w:rPr>
        <w:t>20</w:t>
      </w:r>
      <w:r>
        <w:rPr>
          <w:sz w:val="28"/>
          <w:szCs w:val="28"/>
        </w:rPr>
        <w:t>20 г. № 620</w:t>
      </w:r>
      <w:r w:rsidRPr="00331447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4 Правил пользования водными объектами для плавания на маломерных судах в Псковской области, утвержденных постановлением Администрации Псковской области от 26 ноября 2007 г. № 425</w:t>
      </w:r>
      <w:r w:rsidRPr="00331447">
        <w:rPr>
          <w:sz w:val="28"/>
          <w:szCs w:val="28"/>
        </w:rPr>
        <w:t xml:space="preserve">и Положением о </w:t>
      </w:r>
      <w:r>
        <w:rPr>
          <w:sz w:val="28"/>
          <w:szCs w:val="28"/>
        </w:rPr>
        <w:t>К</w:t>
      </w:r>
      <w:r w:rsidRPr="00331447">
        <w:rPr>
          <w:sz w:val="28"/>
          <w:szCs w:val="28"/>
        </w:rPr>
        <w:t xml:space="preserve">омитете </w:t>
      </w:r>
      <w:r>
        <w:rPr>
          <w:sz w:val="28"/>
          <w:szCs w:val="28"/>
        </w:rPr>
        <w:t xml:space="preserve">по природным ресурсам и экологии </w:t>
      </w:r>
      <w:r w:rsidRPr="00331447">
        <w:rPr>
          <w:sz w:val="28"/>
          <w:szCs w:val="28"/>
        </w:rPr>
        <w:t xml:space="preserve">Псковской области, утвержденным постановлением Администрации области от 13 июля 2009 г. </w:t>
      </w:r>
      <w:r>
        <w:rPr>
          <w:sz w:val="28"/>
          <w:szCs w:val="28"/>
        </w:rPr>
        <w:t>№</w:t>
      </w:r>
      <w:r w:rsidRPr="00331447">
        <w:rPr>
          <w:sz w:val="28"/>
          <w:szCs w:val="28"/>
        </w:rPr>
        <w:t xml:space="preserve"> 250, в целях обеспечения проведения мероприятий по охране весенне-нерестующих </w:t>
      </w:r>
      <w:r>
        <w:rPr>
          <w:sz w:val="28"/>
          <w:szCs w:val="28"/>
        </w:rPr>
        <w:t xml:space="preserve">видов </w:t>
      </w:r>
      <w:r w:rsidRPr="00331447">
        <w:rPr>
          <w:sz w:val="28"/>
          <w:szCs w:val="28"/>
        </w:rPr>
        <w:t>рыб и сохранения среды их обитания</w:t>
      </w:r>
    </w:p>
    <w:p w:rsidR="0030697A" w:rsidRPr="00331447" w:rsidRDefault="0030697A" w:rsidP="00B3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447">
        <w:rPr>
          <w:sz w:val="28"/>
          <w:szCs w:val="28"/>
        </w:rPr>
        <w:t>ПРИКАЗЫВАЮ:</w:t>
      </w:r>
    </w:p>
    <w:p w:rsidR="0030697A" w:rsidRPr="00331447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447">
        <w:rPr>
          <w:sz w:val="28"/>
          <w:szCs w:val="28"/>
        </w:rPr>
        <w:t xml:space="preserve">1. Установить сроки проведения </w:t>
      </w:r>
      <w:r>
        <w:rPr>
          <w:sz w:val="28"/>
          <w:szCs w:val="28"/>
        </w:rPr>
        <w:t xml:space="preserve">мероприятий </w:t>
      </w:r>
      <w:r w:rsidRPr="00331447">
        <w:rPr>
          <w:sz w:val="28"/>
          <w:szCs w:val="28"/>
        </w:rPr>
        <w:t xml:space="preserve">по охране весенне-нерестующих </w:t>
      </w:r>
      <w:r>
        <w:rPr>
          <w:sz w:val="28"/>
          <w:szCs w:val="28"/>
        </w:rPr>
        <w:t xml:space="preserve">видов </w:t>
      </w:r>
      <w:r w:rsidRPr="00331447">
        <w:rPr>
          <w:sz w:val="28"/>
          <w:szCs w:val="28"/>
        </w:rPr>
        <w:t xml:space="preserve">рыб </w:t>
      </w:r>
      <w:r>
        <w:rPr>
          <w:sz w:val="28"/>
          <w:szCs w:val="28"/>
        </w:rPr>
        <w:t>на</w:t>
      </w:r>
      <w:r w:rsidRPr="00331447">
        <w:rPr>
          <w:sz w:val="28"/>
          <w:szCs w:val="28"/>
        </w:rPr>
        <w:t xml:space="preserve"> водоемах Псковской области </w:t>
      </w:r>
      <w:r>
        <w:rPr>
          <w:sz w:val="28"/>
          <w:szCs w:val="28"/>
        </w:rPr>
        <w:t xml:space="preserve">в </w:t>
      </w:r>
      <w:r w:rsidRPr="00331447">
        <w:rPr>
          <w:sz w:val="28"/>
          <w:szCs w:val="28"/>
        </w:rPr>
        <w:t xml:space="preserve">период </w:t>
      </w:r>
      <w:r w:rsidRPr="00F86083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Pr="005B15D9">
        <w:rPr>
          <w:sz w:val="28"/>
          <w:szCs w:val="28"/>
        </w:rPr>
        <w:t>5</w:t>
      </w:r>
      <w:r w:rsidRPr="00F8608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6A649B">
        <w:rPr>
          <w:sz w:val="28"/>
          <w:szCs w:val="28"/>
        </w:rPr>
        <w:t>по 15 июня 202</w:t>
      </w:r>
      <w:r w:rsidRPr="00446F9B">
        <w:rPr>
          <w:sz w:val="28"/>
          <w:szCs w:val="28"/>
        </w:rPr>
        <w:t>4</w:t>
      </w:r>
      <w:r w:rsidRPr="004C2DD0">
        <w:rPr>
          <w:sz w:val="28"/>
          <w:szCs w:val="28"/>
        </w:rPr>
        <w:t xml:space="preserve"> г.</w:t>
      </w:r>
      <w:r w:rsidRPr="00331447">
        <w:rPr>
          <w:sz w:val="28"/>
          <w:szCs w:val="28"/>
        </w:rPr>
        <w:t xml:space="preserve"> включительно.</w:t>
      </w: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447">
        <w:rPr>
          <w:sz w:val="28"/>
          <w:szCs w:val="28"/>
        </w:rPr>
        <w:t xml:space="preserve">2. Для исключения факторов беспокойства в период проведения </w:t>
      </w:r>
      <w:r>
        <w:rPr>
          <w:sz w:val="28"/>
          <w:szCs w:val="28"/>
        </w:rPr>
        <w:t xml:space="preserve">мероприятий </w:t>
      </w:r>
      <w:r w:rsidRPr="00331447">
        <w:rPr>
          <w:sz w:val="28"/>
          <w:szCs w:val="28"/>
        </w:rPr>
        <w:t xml:space="preserve">по охране весенне-нерестующих </w:t>
      </w:r>
      <w:r>
        <w:rPr>
          <w:sz w:val="28"/>
          <w:szCs w:val="28"/>
        </w:rPr>
        <w:t xml:space="preserve">видов </w:t>
      </w:r>
      <w:r w:rsidRPr="00331447">
        <w:rPr>
          <w:sz w:val="28"/>
          <w:szCs w:val="28"/>
        </w:rPr>
        <w:t xml:space="preserve">рыб </w:t>
      </w:r>
      <w:r>
        <w:rPr>
          <w:sz w:val="28"/>
          <w:szCs w:val="28"/>
        </w:rPr>
        <w:t>на</w:t>
      </w:r>
      <w:r w:rsidRPr="00331447">
        <w:rPr>
          <w:sz w:val="28"/>
          <w:szCs w:val="28"/>
        </w:rPr>
        <w:t xml:space="preserve"> водоемах Псковской </w:t>
      </w:r>
      <w:r>
        <w:rPr>
          <w:sz w:val="28"/>
          <w:szCs w:val="28"/>
        </w:rPr>
        <w:t xml:space="preserve">области </w:t>
      </w:r>
      <w:r w:rsidRPr="00331447">
        <w:rPr>
          <w:sz w:val="28"/>
          <w:szCs w:val="28"/>
        </w:rPr>
        <w:t>запрещается движение на моторных плавательных средствах</w:t>
      </w:r>
      <w:r>
        <w:rPr>
          <w:sz w:val="28"/>
          <w:szCs w:val="28"/>
        </w:rPr>
        <w:t xml:space="preserve"> всех типов (с подвесными лодочными моторами, электромоторами, стационарными двигателями), в том числе гидроциклов, </w:t>
      </w:r>
      <w:r w:rsidRPr="00331447">
        <w:rPr>
          <w:sz w:val="28"/>
          <w:szCs w:val="28"/>
        </w:rPr>
        <w:t xml:space="preserve">на всех водоемах области, за исключением </w:t>
      </w:r>
      <w:r>
        <w:rPr>
          <w:sz w:val="28"/>
          <w:szCs w:val="28"/>
        </w:rPr>
        <w:t xml:space="preserve">моторных </w:t>
      </w:r>
      <w:r w:rsidRPr="00331447">
        <w:rPr>
          <w:sz w:val="28"/>
          <w:szCs w:val="28"/>
        </w:rPr>
        <w:t>плавательных средств</w:t>
      </w:r>
      <w:r>
        <w:rPr>
          <w:sz w:val="28"/>
          <w:szCs w:val="28"/>
        </w:rPr>
        <w:t>:</w:t>
      </w: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447">
        <w:rPr>
          <w:sz w:val="28"/>
          <w:szCs w:val="28"/>
        </w:rPr>
        <w:t>специально уполномоченных контрольно-надзорных</w:t>
      </w:r>
      <w:r>
        <w:rPr>
          <w:sz w:val="28"/>
          <w:szCs w:val="28"/>
        </w:rPr>
        <w:t xml:space="preserve"> и</w:t>
      </w:r>
      <w:r w:rsidRPr="00331447">
        <w:rPr>
          <w:sz w:val="28"/>
          <w:szCs w:val="28"/>
        </w:rPr>
        <w:t xml:space="preserve"> спасательных служб, </w:t>
      </w:r>
      <w:r w:rsidRPr="00E976FF">
        <w:rPr>
          <w:sz w:val="28"/>
          <w:szCs w:val="28"/>
        </w:rPr>
        <w:t>Погранично</w:t>
      </w:r>
      <w:r>
        <w:rPr>
          <w:sz w:val="28"/>
          <w:szCs w:val="28"/>
        </w:rPr>
        <w:t>го</w:t>
      </w:r>
      <w:r w:rsidRPr="00E976FF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976FF">
        <w:rPr>
          <w:sz w:val="28"/>
          <w:szCs w:val="28"/>
        </w:rPr>
        <w:t xml:space="preserve"> ФСБ России по Псковской области</w:t>
      </w:r>
      <w:r>
        <w:rPr>
          <w:sz w:val="28"/>
          <w:szCs w:val="28"/>
        </w:rPr>
        <w:t>,</w:t>
      </w:r>
      <w:r w:rsidRPr="00331447">
        <w:rPr>
          <w:sz w:val="28"/>
          <w:szCs w:val="28"/>
        </w:rPr>
        <w:t>Северо-Западного таможенного управления, полиции,</w:t>
      </w:r>
      <w:r>
        <w:rPr>
          <w:sz w:val="28"/>
          <w:szCs w:val="28"/>
        </w:rPr>
        <w:t xml:space="preserve">Северо-Западного территориального управления Федерального агентства по рыболовствуи </w:t>
      </w:r>
      <w:r w:rsidRPr="00356670">
        <w:rPr>
          <w:sz w:val="28"/>
          <w:szCs w:val="28"/>
        </w:rPr>
        <w:t>ФБУ «Администрация Волго-Балтийского бассейна внутренних водных путей»;</w:t>
      </w: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447">
        <w:rPr>
          <w:sz w:val="28"/>
          <w:szCs w:val="28"/>
        </w:rPr>
        <w:t>научно-исследовательских и рыбопромысловых организаций</w:t>
      </w:r>
      <w:r>
        <w:rPr>
          <w:sz w:val="28"/>
          <w:szCs w:val="28"/>
        </w:rPr>
        <w:t>при осуществлении разрешенной деятельности по добыче (вылову) водных биоресурсов;</w:t>
      </w: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и индивидуальных предпринимателей, имеющих </w:t>
      </w:r>
      <w:r w:rsidRPr="00B35680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B35680">
        <w:rPr>
          <w:sz w:val="28"/>
          <w:szCs w:val="28"/>
        </w:rPr>
        <w:t xml:space="preserve"> на осуществление перевозок внутренним водным транспортом пассажиров</w:t>
      </w:r>
      <w:r>
        <w:rPr>
          <w:sz w:val="28"/>
          <w:szCs w:val="28"/>
        </w:rPr>
        <w:t>;</w:t>
      </w:r>
    </w:p>
    <w:p w:rsidR="0030697A" w:rsidRPr="00CA5D74" w:rsidRDefault="0030697A" w:rsidP="00B3312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A5D74">
        <w:rPr>
          <w:sz w:val="28"/>
          <w:szCs w:val="28"/>
        </w:rPr>
        <w:t>граждан, постоянно проживающих на островах Псковского озера;</w:t>
      </w: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447">
        <w:rPr>
          <w:sz w:val="28"/>
          <w:szCs w:val="28"/>
        </w:rPr>
        <w:t>плавательных средств детско-юношеских спортивных школ области, обеспечивающих безопасность при проведении тренировок и соревнований</w:t>
      </w:r>
      <w:r>
        <w:rPr>
          <w:sz w:val="28"/>
          <w:szCs w:val="28"/>
        </w:rPr>
        <w:t>;</w:t>
      </w: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ремонтных бригад при проведении работ по ликвидации аварий и чрезвычайных ситуаций;</w:t>
      </w:r>
    </w:p>
    <w:p w:rsidR="0030697A" w:rsidRDefault="0030697A" w:rsidP="00307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специализированных организаций, осуществляющих тушение лесных пожаро</w:t>
      </w:r>
      <w:r w:rsidRPr="009E3BD2">
        <w:rPr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30697A" w:rsidRPr="009F1820" w:rsidRDefault="0030697A" w:rsidP="00307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AA1">
        <w:rPr>
          <w:sz w:val="28"/>
          <w:szCs w:val="28"/>
        </w:rPr>
        <w:t>судов участников и судов обеспечения официальных спортивных мероприятий «</w:t>
      </w:r>
      <w:r w:rsidRPr="00E86AA1">
        <w:rPr>
          <w:sz w:val="28"/>
          <w:szCs w:val="28"/>
          <w:lang w:val="en-US"/>
        </w:rPr>
        <w:t>XX</w:t>
      </w:r>
      <w:r w:rsidRPr="00E86AA1">
        <w:rPr>
          <w:sz w:val="28"/>
          <w:szCs w:val="28"/>
        </w:rPr>
        <w:t xml:space="preserve"> Псковская парусная регата», несущих на борту утвержденную эмблему соревнований, в период с 10 по 15 июня 2024 г. включительно;</w:t>
      </w:r>
    </w:p>
    <w:p w:rsidR="0030697A" w:rsidRPr="00331447" w:rsidRDefault="0030697A" w:rsidP="00307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Псковского регионального отделения Псковской областной военно-патриотической поисковой общественной организации «След пантеры» при осуществлении деятельности по обследованию акваторий озера Ашо и озера Усвеча Пригородной волости Пустошкинского района в период с 24 апреля по 8 мая 2024 г. включительно</w:t>
      </w:r>
      <w:r w:rsidRPr="009E3BD2">
        <w:rPr>
          <w:sz w:val="28"/>
          <w:szCs w:val="28"/>
        </w:rPr>
        <w:t>.</w:t>
      </w:r>
    </w:p>
    <w:p w:rsidR="0030697A" w:rsidRPr="00331447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1447">
        <w:rPr>
          <w:sz w:val="28"/>
          <w:szCs w:val="28"/>
        </w:rPr>
        <w:t xml:space="preserve">. В целях осуществления учебной деятельности Псковским областным отделением </w:t>
      </w:r>
      <w:r>
        <w:rPr>
          <w:sz w:val="28"/>
          <w:szCs w:val="28"/>
        </w:rPr>
        <w:t>О</w:t>
      </w:r>
      <w:r w:rsidRPr="00331447">
        <w:rPr>
          <w:sz w:val="28"/>
          <w:szCs w:val="28"/>
        </w:rPr>
        <w:t>бщеросси</w:t>
      </w:r>
      <w:r>
        <w:rPr>
          <w:sz w:val="28"/>
          <w:szCs w:val="28"/>
        </w:rPr>
        <w:t>йской общественной организации «</w:t>
      </w:r>
      <w:r w:rsidRPr="00331447">
        <w:rPr>
          <w:sz w:val="28"/>
          <w:szCs w:val="28"/>
        </w:rPr>
        <w:t>Всероссийское общество спасания на водах</w:t>
      </w:r>
      <w:r>
        <w:rPr>
          <w:sz w:val="28"/>
          <w:szCs w:val="28"/>
        </w:rPr>
        <w:t>»</w:t>
      </w:r>
      <w:r w:rsidRPr="00331447">
        <w:rPr>
          <w:sz w:val="28"/>
          <w:szCs w:val="28"/>
        </w:rPr>
        <w:t xml:space="preserve"> (ПОО ООО ВОСВОД) допускается проведение практических занятий на маломерных судах и сдача экзамена по судовождению на акватории р. Великой в районе от железнодорожного моста через р. Великую до инспекторского </w:t>
      </w:r>
      <w:r>
        <w:rPr>
          <w:sz w:val="28"/>
          <w:szCs w:val="28"/>
        </w:rPr>
        <w:t xml:space="preserve">отделения № 1 г. Пскова Центра </w:t>
      </w:r>
      <w:r w:rsidRPr="00331447">
        <w:rPr>
          <w:sz w:val="28"/>
          <w:szCs w:val="28"/>
        </w:rPr>
        <w:t xml:space="preserve">ГИМС </w:t>
      </w:r>
      <w:r>
        <w:rPr>
          <w:sz w:val="28"/>
          <w:szCs w:val="28"/>
        </w:rPr>
        <w:t xml:space="preserve">Главного управления </w:t>
      </w:r>
      <w:r w:rsidRPr="00331447">
        <w:rPr>
          <w:sz w:val="28"/>
          <w:szCs w:val="28"/>
        </w:rPr>
        <w:t>МЧС</w:t>
      </w:r>
      <w:r>
        <w:rPr>
          <w:sz w:val="28"/>
          <w:szCs w:val="28"/>
        </w:rPr>
        <w:t xml:space="preserve"> России по Псковской области</w:t>
      </w:r>
      <w:r w:rsidRPr="00331447">
        <w:rPr>
          <w:sz w:val="28"/>
          <w:szCs w:val="28"/>
        </w:rPr>
        <w:t>.</w:t>
      </w: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447">
        <w:rPr>
          <w:sz w:val="28"/>
          <w:szCs w:val="28"/>
        </w:rPr>
        <w:t xml:space="preserve">. Рекомендовать органам местного самоуправления, </w:t>
      </w:r>
      <w:r>
        <w:rPr>
          <w:sz w:val="28"/>
          <w:szCs w:val="28"/>
        </w:rPr>
        <w:t xml:space="preserve">УМВД России по Псковской </w:t>
      </w:r>
      <w:r w:rsidRPr="00331447">
        <w:rPr>
          <w:sz w:val="28"/>
          <w:szCs w:val="28"/>
        </w:rPr>
        <w:t>области, подразделениям Псковской областной прокуратуры, Пограничному Управлению ФСБ России по Псковской области, Псковской таможне</w:t>
      </w:r>
      <w:r>
        <w:rPr>
          <w:sz w:val="28"/>
          <w:szCs w:val="28"/>
        </w:rPr>
        <w:t>, Главному управлениюМЧС России по Псковской области</w:t>
      </w:r>
      <w:r w:rsidRPr="00331447">
        <w:rPr>
          <w:sz w:val="28"/>
          <w:szCs w:val="28"/>
        </w:rPr>
        <w:t xml:space="preserve"> оказывать содействие сотрудникам отдела государственного контроля, надзора и рыбоохраны по Псковской области </w:t>
      </w:r>
      <w:r>
        <w:rPr>
          <w:sz w:val="28"/>
          <w:szCs w:val="28"/>
        </w:rPr>
        <w:t>Северо-Западного территориального управления Федерального агентства по рыболовству</w:t>
      </w:r>
      <w:r w:rsidRPr="00331447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Pr="00331447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по природным ресурсам и экологии </w:t>
      </w:r>
      <w:r w:rsidRPr="00331447">
        <w:rPr>
          <w:sz w:val="28"/>
          <w:szCs w:val="28"/>
        </w:rPr>
        <w:t>Псковской области в обеспечении охраны водных биоресурсов и среды обитания весенне-нерестующих видов рыб в период действия настоящего приказа.</w:t>
      </w:r>
    </w:p>
    <w:p w:rsidR="0030697A" w:rsidRPr="00331447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выявленных и предотвращенных фактах нарушений информировать </w:t>
      </w:r>
      <w:r w:rsidRPr="00E86AA1">
        <w:rPr>
          <w:sz w:val="28"/>
          <w:szCs w:val="28"/>
        </w:rPr>
        <w:t>дежурную часть</w:t>
      </w:r>
      <w:r>
        <w:rPr>
          <w:sz w:val="28"/>
          <w:szCs w:val="28"/>
        </w:rPr>
        <w:t xml:space="preserve"> Северо-Западного территориального управления Федерального агентства по рыболовству по телефону: </w:t>
      </w:r>
      <w:r w:rsidRPr="00E86AA1">
        <w:rPr>
          <w:sz w:val="28"/>
          <w:szCs w:val="28"/>
        </w:rPr>
        <w:t>+7 (931) 955-00-14</w:t>
      </w:r>
      <w:r>
        <w:rPr>
          <w:sz w:val="28"/>
          <w:szCs w:val="28"/>
        </w:rPr>
        <w:t>.</w:t>
      </w:r>
    </w:p>
    <w:p w:rsidR="0030697A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0900">
        <w:rPr>
          <w:sz w:val="28"/>
          <w:szCs w:val="28"/>
        </w:rPr>
        <w:t>. Разместить настоящий приказ в сетевом издании «Нормативные правовые акты Псковской области» (pravo.pskov.ru) в течение десяти дней после его государственной регистрации.</w:t>
      </w:r>
    </w:p>
    <w:p w:rsidR="0030697A" w:rsidRPr="00331447" w:rsidRDefault="0030697A" w:rsidP="00B331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00">
        <w:rPr>
          <w:sz w:val="28"/>
          <w:szCs w:val="28"/>
        </w:rPr>
        <w:t>6</w:t>
      </w:r>
      <w:r w:rsidRPr="00331447">
        <w:rPr>
          <w:sz w:val="28"/>
          <w:szCs w:val="28"/>
        </w:rPr>
        <w:t xml:space="preserve">. Настоящий приказ вступает в силу по истечении </w:t>
      </w:r>
      <w:r>
        <w:rPr>
          <w:sz w:val="28"/>
          <w:szCs w:val="28"/>
        </w:rPr>
        <w:t xml:space="preserve">десяти </w:t>
      </w:r>
      <w:r w:rsidRPr="00331447">
        <w:rPr>
          <w:sz w:val="28"/>
          <w:szCs w:val="28"/>
        </w:rPr>
        <w:t>дне</w:t>
      </w:r>
      <w:r>
        <w:rPr>
          <w:sz w:val="28"/>
          <w:szCs w:val="28"/>
        </w:rPr>
        <w:t>й со дня его официального опубликования</w:t>
      </w:r>
      <w:r w:rsidRPr="00331447">
        <w:rPr>
          <w:sz w:val="28"/>
          <w:szCs w:val="28"/>
        </w:rPr>
        <w:t>.</w:t>
      </w:r>
    </w:p>
    <w:p w:rsidR="0030697A" w:rsidRDefault="0030697A" w:rsidP="006771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697A" w:rsidRDefault="0030697A" w:rsidP="001167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sz w:val="28"/>
          <w:szCs w:val="28"/>
        </w:rPr>
      </w:pPr>
    </w:p>
    <w:p w:rsidR="0030697A" w:rsidRDefault="0030697A" w:rsidP="001167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HTMLTypewriter"/>
          <w:rFonts w:ascii="Times New Roman" w:hAnsi="Times New Roman" w:cs="Times New Roman"/>
          <w:sz w:val="28"/>
          <w:szCs w:val="28"/>
        </w:rPr>
      </w:pPr>
    </w:p>
    <w:p w:rsidR="0030697A" w:rsidRDefault="0030697A" w:rsidP="001167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</w:rPr>
      </w:pPr>
      <w:r>
        <w:rPr>
          <w:rStyle w:val="HTMLTypewriter"/>
          <w:rFonts w:ascii="Times New Roman" w:hAnsi="Times New Roman" w:cs="Times New Roman"/>
          <w:sz w:val="28"/>
          <w:szCs w:val="28"/>
        </w:rPr>
        <w:t>П</w:t>
      </w:r>
      <w:r w:rsidRPr="004F5E17">
        <w:rPr>
          <w:rStyle w:val="HTMLTypewriter"/>
          <w:rFonts w:ascii="Times New Roman" w:hAnsi="Times New Roman" w:cs="Times New Roman"/>
          <w:sz w:val="28"/>
          <w:szCs w:val="28"/>
        </w:rPr>
        <w:t>редседател</w:t>
      </w:r>
      <w:r>
        <w:rPr>
          <w:rStyle w:val="HTMLTypewriter"/>
          <w:rFonts w:ascii="Times New Roman" w:hAnsi="Times New Roman" w:cs="Times New Roman"/>
          <w:sz w:val="28"/>
          <w:szCs w:val="28"/>
        </w:rPr>
        <w:t>ь К</w:t>
      </w:r>
      <w:r w:rsidRPr="004F5E17">
        <w:rPr>
          <w:rStyle w:val="HTMLTypewriter"/>
          <w:rFonts w:ascii="Times New Roman" w:hAnsi="Times New Roman" w:cs="Times New Roman"/>
          <w:sz w:val="28"/>
          <w:szCs w:val="28"/>
        </w:rPr>
        <w:t>омитета</w:t>
      </w:r>
      <w:r w:rsidRPr="004F5E17">
        <w:rPr>
          <w:rStyle w:val="HTMLTypewriter"/>
          <w:rFonts w:ascii="Times New Roman" w:hAnsi="Times New Roman" w:cs="Times New Roman"/>
          <w:sz w:val="28"/>
          <w:szCs w:val="28"/>
        </w:rPr>
        <w:tab/>
      </w:r>
      <w:r>
        <w:rPr>
          <w:rStyle w:val="HTMLTypewriter"/>
          <w:rFonts w:ascii="Times New Roman" w:hAnsi="Times New Roman" w:cs="Times New Roman"/>
          <w:sz w:val="28"/>
          <w:szCs w:val="28"/>
        </w:rPr>
        <w:tab/>
        <w:t>В.Ю.Мусатов</w:t>
      </w:r>
    </w:p>
    <w:sectPr w:rsidR="0030697A" w:rsidSect="00331447">
      <w:pgSz w:w="11906" w:h="16838" w:code="9"/>
      <w:pgMar w:top="851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7A" w:rsidRDefault="0030697A">
      <w:r>
        <w:separator/>
      </w:r>
    </w:p>
  </w:endnote>
  <w:endnote w:type="continuationSeparator" w:id="1">
    <w:p w:rsidR="0030697A" w:rsidRDefault="0030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ragmatic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7A" w:rsidRDefault="0030697A">
      <w:r>
        <w:separator/>
      </w:r>
    </w:p>
  </w:footnote>
  <w:footnote w:type="continuationSeparator" w:id="1">
    <w:p w:rsidR="0030697A" w:rsidRDefault="00306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7B9"/>
    <w:multiLevelType w:val="hybridMultilevel"/>
    <w:tmpl w:val="E50A6A7C"/>
    <w:lvl w:ilvl="0" w:tplc="CF3CB51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6946724"/>
    <w:multiLevelType w:val="hybridMultilevel"/>
    <w:tmpl w:val="0152EDE6"/>
    <w:lvl w:ilvl="0" w:tplc="AC8E6AF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8232D6"/>
    <w:multiLevelType w:val="hybridMultilevel"/>
    <w:tmpl w:val="6ECE6790"/>
    <w:lvl w:ilvl="0" w:tplc="9A9CBA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86C43C1"/>
    <w:multiLevelType w:val="hybridMultilevel"/>
    <w:tmpl w:val="CF488FF4"/>
    <w:lvl w:ilvl="0" w:tplc="5734F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876445"/>
    <w:multiLevelType w:val="hybridMultilevel"/>
    <w:tmpl w:val="DB7E2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305"/>
    <w:rsid w:val="000022E9"/>
    <w:rsid w:val="00005680"/>
    <w:rsid w:val="000066F8"/>
    <w:rsid w:val="00012596"/>
    <w:rsid w:val="00013935"/>
    <w:rsid w:val="00014E1C"/>
    <w:rsid w:val="00014EFC"/>
    <w:rsid w:val="0002115C"/>
    <w:rsid w:val="000240F6"/>
    <w:rsid w:val="00035281"/>
    <w:rsid w:val="00037531"/>
    <w:rsid w:val="0005152C"/>
    <w:rsid w:val="000518DA"/>
    <w:rsid w:val="00056305"/>
    <w:rsid w:val="0006053F"/>
    <w:rsid w:val="000616B2"/>
    <w:rsid w:val="00063AC2"/>
    <w:rsid w:val="00063C54"/>
    <w:rsid w:val="00066BA7"/>
    <w:rsid w:val="00066BD3"/>
    <w:rsid w:val="00067A07"/>
    <w:rsid w:val="000709FD"/>
    <w:rsid w:val="00072883"/>
    <w:rsid w:val="0007458B"/>
    <w:rsid w:val="000759F4"/>
    <w:rsid w:val="000760D7"/>
    <w:rsid w:val="000841D0"/>
    <w:rsid w:val="00087B5F"/>
    <w:rsid w:val="000A6632"/>
    <w:rsid w:val="000B13F1"/>
    <w:rsid w:val="000B3B79"/>
    <w:rsid w:val="000B73F5"/>
    <w:rsid w:val="000C3A36"/>
    <w:rsid w:val="000C4B57"/>
    <w:rsid w:val="000D1363"/>
    <w:rsid w:val="000D2EF2"/>
    <w:rsid w:val="000D2F7C"/>
    <w:rsid w:val="000D7556"/>
    <w:rsid w:val="000E1C20"/>
    <w:rsid w:val="000F282B"/>
    <w:rsid w:val="000F6079"/>
    <w:rsid w:val="001022CF"/>
    <w:rsid w:val="00111A78"/>
    <w:rsid w:val="00112463"/>
    <w:rsid w:val="00113FF0"/>
    <w:rsid w:val="0011678B"/>
    <w:rsid w:val="001207F1"/>
    <w:rsid w:val="00120F4E"/>
    <w:rsid w:val="001249F2"/>
    <w:rsid w:val="00124DD1"/>
    <w:rsid w:val="00126996"/>
    <w:rsid w:val="001306D9"/>
    <w:rsid w:val="00134055"/>
    <w:rsid w:val="001344DD"/>
    <w:rsid w:val="00135E50"/>
    <w:rsid w:val="00137713"/>
    <w:rsid w:val="001406D8"/>
    <w:rsid w:val="00144DEC"/>
    <w:rsid w:val="001454FD"/>
    <w:rsid w:val="00151763"/>
    <w:rsid w:val="00154816"/>
    <w:rsid w:val="001619E3"/>
    <w:rsid w:val="00162585"/>
    <w:rsid w:val="00166D56"/>
    <w:rsid w:val="00173A3C"/>
    <w:rsid w:val="0017408F"/>
    <w:rsid w:val="001837D3"/>
    <w:rsid w:val="00192C87"/>
    <w:rsid w:val="001A6605"/>
    <w:rsid w:val="001B341F"/>
    <w:rsid w:val="001B720B"/>
    <w:rsid w:val="001C598A"/>
    <w:rsid w:val="001C652C"/>
    <w:rsid w:val="001E098A"/>
    <w:rsid w:val="001E2263"/>
    <w:rsid w:val="001F4805"/>
    <w:rsid w:val="00204906"/>
    <w:rsid w:val="00205A21"/>
    <w:rsid w:val="002061C8"/>
    <w:rsid w:val="0021010C"/>
    <w:rsid w:val="002125BC"/>
    <w:rsid w:val="00212990"/>
    <w:rsid w:val="0021540F"/>
    <w:rsid w:val="00220024"/>
    <w:rsid w:val="00221B1A"/>
    <w:rsid w:val="00221DD0"/>
    <w:rsid w:val="00224A27"/>
    <w:rsid w:val="00226184"/>
    <w:rsid w:val="00226931"/>
    <w:rsid w:val="00231152"/>
    <w:rsid w:val="00234540"/>
    <w:rsid w:val="00236B9D"/>
    <w:rsid w:val="00241D7B"/>
    <w:rsid w:val="00244CEC"/>
    <w:rsid w:val="00252A76"/>
    <w:rsid w:val="0026252A"/>
    <w:rsid w:val="00272ADE"/>
    <w:rsid w:val="00272CE5"/>
    <w:rsid w:val="00274FB3"/>
    <w:rsid w:val="002764BA"/>
    <w:rsid w:val="00276614"/>
    <w:rsid w:val="002841F0"/>
    <w:rsid w:val="00285EF2"/>
    <w:rsid w:val="00290D14"/>
    <w:rsid w:val="002923F1"/>
    <w:rsid w:val="00293275"/>
    <w:rsid w:val="002977BF"/>
    <w:rsid w:val="00297BCD"/>
    <w:rsid w:val="002A2334"/>
    <w:rsid w:val="002A77B8"/>
    <w:rsid w:val="002B00CD"/>
    <w:rsid w:val="002B321A"/>
    <w:rsid w:val="002B6E9A"/>
    <w:rsid w:val="002C0550"/>
    <w:rsid w:val="002C4C83"/>
    <w:rsid w:val="002D148C"/>
    <w:rsid w:val="002D216F"/>
    <w:rsid w:val="002D431D"/>
    <w:rsid w:val="002E143E"/>
    <w:rsid w:val="002E2D98"/>
    <w:rsid w:val="002F4E00"/>
    <w:rsid w:val="002F5A7C"/>
    <w:rsid w:val="002F5B45"/>
    <w:rsid w:val="003038D4"/>
    <w:rsid w:val="00304BF5"/>
    <w:rsid w:val="00305F80"/>
    <w:rsid w:val="0030697A"/>
    <w:rsid w:val="003074AD"/>
    <w:rsid w:val="003078F7"/>
    <w:rsid w:val="003102C6"/>
    <w:rsid w:val="00312F77"/>
    <w:rsid w:val="00314147"/>
    <w:rsid w:val="00317382"/>
    <w:rsid w:val="00317766"/>
    <w:rsid w:val="003178D3"/>
    <w:rsid w:val="00324CBF"/>
    <w:rsid w:val="00325794"/>
    <w:rsid w:val="00331447"/>
    <w:rsid w:val="00331E23"/>
    <w:rsid w:val="00334908"/>
    <w:rsid w:val="003450C6"/>
    <w:rsid w:val="00356670"/>
    <w:rsid w:val="00356ED3"/>
    <w:rsid w:val="00362FD2"/>
    <w:rsid w:val="003717B4"/>
    <w:rsid w:val="00377E25"/>
    <w:rsid w:val="0039185B"/>
    <w:rsid w:val="00392169"/>
    <w:rsid w:val="003A1696"/>
    <w:rsid w:val="003A5791"/>
    <w:rsid w:val="003A58B9"/>
    <w:rsid w:val="003C212C"/>
    <w:rsid w:val="003C70C5"/>
    <w:rsid w:val="003C744F"/>
    <w:rsid w:val="003D065E"/>
    <w:rsid w:val="003D646B"/>
    <w:rsid w:val="003E03DE"/>
    <w:rsid w:val="003E1782"/>
    <w:rsid w:val="003E3C2F"/>
    <w:rsid w:val="003F09D2"/>
    <w:rsid w:val="003F7F2C"/>
    <w:rsid w:val="00412724"/>
    <w:rsid w:val="004130F2"/>
    <w:rsid w:val="00415A61"/>
    <w:rsid w:val="00416696"/>
    <w:rsid w:val="0043340A"/>
    <w:rsid w:val="004337D2"/>
    <w:rsid w:val="00443E33"/>
    <w:rsid w:val="00446F9B"/>
    <w:rsid w:val="00450BE9"/>
    <w:rsid w:val="004544F2"/>
    <w:rsid w:val="00466524"/>
    <w:rsid w:val="00467A15"/>
    <w:rsid w:val="00470493"/>
    <w:rsid w:val="004706B1"/>
    <w:rsid w:val="0047398F"/>
    <w:rsid w:val="00473E4B"/>
    <w:rsid w:val="00484E33"/>
    <w:rsid w:val="00485CB7"/>
    <w:rsid w:val="004A3573"/>
    <w:rsid w:val="004B4963"/>
    <w:rsid w:val="004C2DD0"/>
    <w:rsid w:val="004C5AF6"/>
    <w:rsid w:val="004D0508"/>
    <w:rsid w:val="004D5249"/>
    <w:rsid w:val="004D793C"/>
    <w:rsid w:val="004D7D92"/>
    <w:rsid w:val="004E1BCF"/>
    <w:rsid w:val="004E384B"/>
    <w:rsid w:val="004E5B7C"/>
    <w:rsid w:val="004F1363"/>
    <w:rsid w:val="004F22AA"/>
    <w:rsid w:val="004F4B82"/>
    <w:rsid w:val="004F5E17"/>
    <w:rsid w:val="005026C0"/>
    <w:rsid w:val="005064F4"/>
    <w:rsid w:val="005127ED"/>
    <w:rsid w:val="00517810"/>
    <w:rsid w:val="00533D2F"/>
    <w:rsid w:val="00533DE1"/>
    <w:rsid w:val="00537F9F"/>
    <w:rsid w:val="00540789"/>
    <w:rsid w:val="0054194B"/>
    <w:rsid w:val="00541DDB"/>
    <w:rsid w:val="0054249E"/>
    <w:rsid w:val="00546A58"/>
    <w:rsid w:val="00546EF1"/>
    <w:rsid w:val="00564A04"/>
    <w:rsid w:val="00564F92"/>
    <w:rsid w:val="0056702D"/>
    <w:rsid w:val="00570C78"/>
    <w:rsid w:val="005759BC"/>
    <w:rsid w:val="00576ACC"/>
    <w:rsid w:val="00580C0B"/>
    <w:rsid w:val="0058290F"/>
    <w:rsid w:val="0058381F"/>
    <w:rsid w:val="00584824"/>
    <w:rsid w:val="005A13D1"/>
    <w:rsid w:val="005A50A8"/>
    <w:rsid w:val="005A61C0"/>
    <w:rsid w:val="005B15D9"/>
    <w:rsid w:val="005B1FD0"/>
    <w:rsid w:val="005B3E51"/>
    <w:rsid w:val="005D4277"/>
    <w:rsid w:val="005D4979"/>
    <w:rsid w:val="005E7E69"/>
    <w:rsid w:val="005F0516"/>
    <w:rsid w:val="005F75C8"/>
    <w:rsid w:val="0060414C"/>
    <w:rsid w:val="00606719"/>
    <w:rsid w:val="00606B5A"/>
    <w:rsid w:val="0061044A"/>
    <w:rsid w:val="00611156"/>
    <w:rsid w:val="00613279"/>
    <w:rsid w:val="006228B9"/>
    <w:rsid w:val="006268E7"/>
    <w:rsid w:val="00627C42"/>
    <w:rsid w:val="00633990"/>
    <w:rsid w:val="006349D1"/>
    <w:rsid w:val="0063673F"/>
    <w:rsid w:val="00646E3E"/>
    <w:rsid w:val="00647540"/>
    <w:rsid w:val="0065794F"/>
    <w:rsid w:val="006670DD"/>
    <w:rsid w:val="00670B2A"/>
    <w:rsid w:val="0067712F"/>
    <w:rsid w:val="00677FBF"/>
    <w:rsid w:val="006819B8"/>
    <w:rsid w:val="00682E76"/>
    <w:rsid w:val="006A11E0"/>
    <w:rsid w:val="006A12DC"/>
    <w:rsid w:val="006A2632"/>
    <w:rsid w:val="006A3F93"/>
    <w:rsid w:val="006A649B"/>
    <w:rsid w:val="006B01C7"/>
    <w:rsid w:val="006B3202"/>
    <w:rsid w:val="006B517A"/>
    <w:rsid w:val="006B79B4"/>
    <w:rsid w:val="006D401B"/>
    <w:rsid w:val="006D5E58"/>
    <w:rsid w:val="006E0FA4"/>
    <w:rsid w:val="006E757B"/>
    <w:rsid w:val="006F398A"/>
    <w:rsid w:val="006F5AD7"/>
    <w:rsid w:val="00701D54"/>
    <w:rsid w:val="007027EC"/>
    <w:rsid w:val="00704E75"/>
    <w:rsid w:val="00705258"/>
    <w:rsid w:val="00705A36"/>
    <w:rsid w:val="0070661B"/>
    <w:rsid w:val="00706C66"/>
    <w:rsid w:val="007121A7"/>
    <w:rsid w:val="00716CE8"/>
    <w:rsid w:val="00720916"/>
    <w:rsid w:val="00727AFE"/>
    <w:rsid w:val="00731BB0"/>
    <w:rsid w:val="00731F1C"/>
    <w:rsid w:val="0074663D"/>
    <w:rsid w:val="00750D99"/>
    <w:rsid w:val="0075176D"/>
    <w:rsid w:val="00752009"/>
    <w:rsid w:val="00763905"/>
    <w:rsid w:val="007742A3"/>
    <w:rsid w:val="007760BF"/>
    <w:rsid w:val="00782141"/>
    <w:rsid w:val="007944ED"/>
    <w:rsid w:val="007A1BB1"/>
    <w:rsid w:val="007A5F8F"/>
    <w:rsid w:val="007B0EB4"/>
    <w:rsid w:val="007D3ED5"/>
    <w:rsid w:val="007E0C68"/>
    <w:rsid w:val="007F29C6"/>
    <w:rsid w:val="007F7F07"/>
    <w:rsid w:val="00800FC2"/>
    <w:rsid w:val="00804045"/>
    <w:rsid w:val="00810B17"/>
    <w:rsid w:val="00813AE8"/>
    <w:rsid w:val="008238E0"/>
    <w:rsid w:val="00825053"/>
    <w:rsid w:val="0083039E"/>
    <w:rsid w:val="00837F3B"/>
    <w:rsid w:val="00840E7B"/>
    <w:rsid w:val="008423F9"/>
    <w:rsid w:val="00842ED2"/>
    <w:rsid w:val="0084376E"/>
    <w:rsid w:val="00846395"/>
    <w:rsid w:val="0085146F"/>
    <w:rsid w:val="008600D8"/>
    <w:rsid w:val="008614A8"/>
    <w:rsid w:val="00861CE4"/>
    <w:rsid w:val="00862E36"/>
    <w:rsid w:val="00864F04"/>
    <w:rsid w:val="00866645"/>
    <w:rsid w:val="00872A37"/>
    <w:rsid w:val="0087481D"/>
    <w:rsid w:val="00881191"/>
    <w:rsid w:val="00890B60"/>
    <w:rsid w:val="008A1F47"/>
    <w:rsid w:val="008A6817"/>
    <w:rsid w:val="008B0B4F"/>
    <w:rsid w:val="008B68F5"/>
    <w:rsid w:val="008B7A3E"/>
    <w:rsid w:val="008C102D"/>
    <w:rsid w:val="008C2335"/>
    <w:rsid w:val="008C5E2C"/>
    <w:rsid w:val="008D3C1B"/>
    <w:rsid w:val="008D547D"/>
    <w:rsid w:val="008D6574"/>
    <w:rsid w:val="008E404A"/>
    <w:rsid w:val="008F4B00"/>
    <w:rsid w:val="009021F3"/>
    <w:rsid w:val="00902909"/>
    <w:rsid w:val="00905071"/>
    <w:rsid w:val="00906448"/>
    <w:rsid w:val="009114BD"/>
    <w:rsid w:val="009145D6"/>
    <w:rsid w:val="00917407"/>
    <w:rsid w:val="0092734C"/>
    <w:rsid w:val="00930900"/>
    <w:rsid w:val="00930A66"/>
    <w:rsid w:val="00937237"/>
    <w:rsid w:val="009410E0"/>
    <w:rsid w:val="00941DD0"/>
    <w:rsid w:val="0094384A"/>
    <w:rsid w:val="00944CB0"/>
    <w:rsid w:val="009523C7"/>
    <w:rsid w:val="00956A25"/>
    <w:rsid w:val="009625BC"/>
    <w:rsid w:val="009629D2"/>
    <w:rsid w:val="00974A22"/>
    <w:rsid w:val="00980E87"/>
    <w:rsid w:val="009849CF"/>
    <w:rsid w:val="009862FF"/>
    <w:rsid w:val="00990EC4"/>
    <w:rsid w:val="009B195E"/>
    <w:rsid w:val="009B2FD8"/>
    <w:rsid w:val="009B7C5B"/>
    <w:rsid w:val="009C1B0E"/>
    <w:rsid w:val="009E3BD2"/>
    <w:rsid w:val="009F1820"/>
    <w:rsid w:val="00A01D13"/>
    <w:rsid w:val="00A02406"/>
    <w:rsid w:val="00A02C4F"/>
    <w:rsid w:val="00A11C43"/>
    <w:rsid w:val="00A11F52"/>
    <w:rsid w:val="00A15273"/>
    <w:rsid w:val="00A20990"/>
    <w:rsid w:val="00A275F7"/>
    <w:rsid w:val="00A429C7"/>
    <w:rsid w:val="00A46EE7"/>
    <w:rsid w:val="00A501A6"/>
    <w:rsid w:val="00A54139"/>
    <w:rsid w:val="00A65A08"/>
    <w:rsid w:val="00A65BA4"/>
    <w:rsid w:val="00A66CA5"/>
    <w:rsid w:val="00A70FF4"/>
    <w:rsid w:val="00A73C68"/>
    <w:rsid w:val="00A86B21"/>
    <w:rsid w:val="00A91AB8"/>
    <w:rsid w:val="00A95238"/>
    <w:rsid w:val="00AA079C"/>
    <w:rsid w:val="00AA11BA"/>
    <w:rsid w:val="00AA3476"/>
    <w:rsid w:val="00AA4855"/>
    <w:rsid w:val="00AA761E"/>
    <w:rsid w:val="00AB4F70"/>
    <w:rsid w:val="00AC201E"/>
    <w:rsid w:val="00AC2FFC"/>
    <w:rsid w:val="00AC63D7"/>
    <w:rsid w:val="00AD7761"/>
    <w:rsid w:val="00AE0AFA"/>
    <w:rsid w:val="00AE2850"/>
    <w:rsid w:val="00AE3267"/>
    <w:rsid w:val="00AE62D2"/>
    <w:rsid w:val="00B02FD4"/>
    <w:rsid w:val="00B0355D"/>
    <w:rsid w:val="00B076F1"/>
    <w:rsid w:val="00B12663"/>
    <w:rsid w:val="00B144DF"/>
    <w:rsid w:val="00B16FB3"/>
    <w:rsid w:val="00B17169"/>
    <w:rsid w:val="00B17D82"/>
    <w:rsid w:val="00B225A1"/>
    <w:rsid w:val="00B230E5"/>
    <w:rsid w:val="00B3312F"/>
    <w:rsid w:val="00B346ED"/>
    <w:rsid w:val="00B348B8"/>
    <w:rsid w:val="00B35680"/>
    <w:rsid w:val="00B36BC8"/>
    <w:rsid w:val="00B37031"/>
    <w:rsid w:val="00B4073D"/>
    <w:rsid w:val="00B408D0"/>
    <w:rsid w:val="00B5081B"/>
    <w:rsid w:val="00B51AD7"/>
    <w:rsid w:val="00B544B3"/>
    <w:rsid w:val="00B6052E"/>
    <w:rsid w:val="00B62353"/>
    <w:rsid w:val="00B62836"/>
    <w:rsid w:val="00B63756"/>
    <w:rsid w:val="00B66E76"/>
    <w:rsid w:val="00B73092"/>
    <w:rsid w:val="00B84A9B"/>
    <w:rsid w:val="00B870F4"/>
    <w:rsid w:val="00B9105B"/>
    <w:rsid w:val="00B9145A"/>
    <w:rsid w:val="00BA5B9C"/>
    <w:rsid w:val="00BA6346"/>
    <w:rsid w:val="00BB24B4"/>
    <w:rsid w:val="00BB79F9"/>
    <w:rsid w:val="00BD3359"/>
    <w:rsid w:val="00BD3E79"/>
    <w:rsid w:val="00BD52BB"/>
    <w:rsid w:val="00BE1F34"/>
    <w:rsid w:val="00BE30A1"/>
    <w:rsid w:val="00BF0ACD"/>
    <w:rsid w:val="00BF35ED"/>
    <w:rsid w:val="00C03C2F"/>
    <w:rsid w:val="00C0634F"/>
    <w:rsid w:val="00C13D8E"/>
    <w:rsid w:val="00C215DB"/>
    <w:rsid w:val="00C21E14"/>
    <w:rsid w:val="00C3042C"/>
    <w:rsid w:val="00C3059D"/>
    <w:rsid w:val="00C32AB4"/>
    <w:rsid w:val="00C3328E"/>
    <w:rsid w:val="00C363F9"/>
    <w:rsid w:val="00C45D1A"/>
    <w:rsid w:val="00C46CF5"/>
    <w:rsid w:val="00C51F57"/>
    <w:rsid w:val="00C573E3"/>
    <w:rsid w:val="00C6661C"/>
    <w:rsid w:val="00C70FBC"/>
    <w:rsid w:val="00C71E70"/>
    <w:rsid w:val="00C75762"/>
    <w:rsid w:val="00C817D2"/>
    <w:rsid w:val="00C83B9E"/>
    <w:rsid w:val="00C91B5D"/>
    <w:rsid w:val="00CA08C4"/>
    <w:rsid w:val="00CA0D1E"/>
    <w:rsid w:val="00CA14D0"/>
    <w:rsid w:val="00CA5D74"/>
    <w:rsid w:val="00CB3246"/>
    <w:rsid w:val="00CB4E2E"/>
    <w:rsid w:val="00CB5E03"/>
    <w:rsid w:val="00CC01A5"/>
    <w:rsid w:val="00CC177F"/>
    <w:rsid w:val="00CC511C"/>
    <w:rsid w:val="00CC6A37"/>
    <w:rsid w:val="00CC7763"/>
    <w:rsid w:val="00CD11FB"/>
    <w:rsid w:val="00CD3CC3"/>
    <w:rsid w:val="00CD3E60"/>
    <w:rsid w:val="00CD4F75"/>
    <w:rsid w:val="00CE4D9B"/>
    <w:rsid w:val="00CE4FA3"/>
    <w:rsid w:val="00CF50B1"/>
    <w:rsid w:val="00D0669F"/>
    <w:rsid w:val="00D07F79"/>
    <w:rsid w:val="00D1433D"/>
    <w:rsid w:val="00D143A4"/>
    <w:rsid w:val="00D1597A"/>
    <w:rsid w:val="00D20027"/>
    <w:rsid w:val="00D23138"/>
    <w:rsid w:val="00D25E7E"/>
    <w:rsid w:val="00D269A4"/>
    <w:rsid w:val="00D30D10"/>
    <w:rsid w:val="00D351F7"/>
    <w:rsid w:val="00D367C1"/>
    <w:rsid w:val="00D37F42"/>
    <w:rsid w:val="00D4295F"/>
    <w:rsid w:val="00D447C3"/>
    <w:rsid w:val="00D44875"/>
    <w:rsid w:val="00D52EDB"/>
    <w:rsid w:val="00D54987"/>
    <w:rsid w:val="00D5684F"/>
    <w:rsid w:val="00D64AF5"/>
    <w:rsid w:val="00D657DD"/>
    <w:rsid w:val="00D67976"/>
    <w:rsid w:val="00D70D74"/>
    <w:rsid w:val="00D774ED"/>
    <w:rsid w:val="00D775F7"/>
    <w:rsid w:val="00D84E66"/>
    <w:rsid w:val="00D860A8"/>
    <w:rsid w:val="00D931BE"/>
    <w:rsid w:val="00D959AC"/>
    <w:rsid w:val="00DA1171"/>
    <w:rsid w:val="00DA2E56"/>
    <w:rsid w:val="00DB3023"/>
    <w:rsid w:val="00DB44DC"/>
    <w:rsid w:val="00DC173F"/>
    <w:rsid w:val="00DD729D"/>
    <w:rsid w:val="00DE0DB9"/>
    <w:rsid w:val="00DE2EDF"/>
    <w:rsid w:val="00DE44CC"/>
    <w:rsid w:val="00DE5998"/>
    <w:rsid w:val="00DE6F1B"/>
    <w:rsid w:val="00DF1379"/>
    <w:rsid w:val="00E04760"/>
    <w:rsid w:val="00E04977"/>
    <w:rsid w:val="00E06C59"/>
    <w:rsid w:val="00E103D0"/>
    <w:rsid w:val="00E17675"/>
    <w:rsid w:val="00E21D7B"/>
    <w:rsid w:val="00E26045"/>
    <w:rsid w:val="00E27D19"/>
    <w:rsid w:val="00E3354E"/>
    <w:rsid w:val="00E358D0"/>
    <w:rsid w:val="00E37A06"/>
    <w:rsid w:val="00E40493"/>
    <w:rsid w:val="00E412D8"/>
    <w:rsid w:val="00E41BFC"/>
    <w:rsid w:val="00E4594B"/>
    <w:rsid w:val="00E4781A"/>
    <w:rsid w:val="00E47ADA"/>
    <w:rsid w:val="00E51271"/>
    <w:rsid w:val="00E52EEE"/>
    <w:rsid w:val="00E6101F"/>
    <w:rsid w:val="00E6236F"/>
    <w:rsid w:val="00E8102F"/>
    <w:rsid w:val="00E8249B"/>
    <w:rsid w:val="00E86612"/>
    <w:rsid w:val="00E86AA1"/>
    <w:rsid w:val="00E905A7"/>
    <w:rsid w:val="00E95565"/>
    <w:rsid w:val="00E976FF"/>
    <w:rsid w:val="00EA7709"/>
    <w:rsid w:val="00EB57F4"/>
    <w:rsid w:val="00EB6A21"/>
    <w:rsid w:val="00EB7BEE"/>
    <w:rsid w:val="00EC1162"/>
    <w:rsid w:val="00EC6460"/>
    <w:rsid w:val="00ED1235"/>
    <w:rsid w:val="00ED1723"/>
    <w:rsid w:val="00ED3ED9"/>
    <w:rsid w:val="00ED5913"/>
    <w:rsid w:val="00EE033B"/>
    <w:rsid w:val="00EE31B5"/>
    <w:rsid w:val="00EE615E"/>
    <w:rsid w:val="00EF496B"/>
    <w:rsid w:val="00EF680A"/>
    <w:rsid w:val="00F01871"/>
    <w:rsid w:val="00F01EC9"/>
    <w:rsid w:val="00F04D2A"/>
    <w:rsid w:val="00F12E0E"/>
    <w:rsid w:val="00F144E8"/>
    <w:rsid w:val="00F16588"/>
    <w:rsid w:val="00F17464"/>
    <w:rsid w:val="00F23D09"/>
    <w:rsid w:val="00F25343"/>
    <w:rsid w:val="00F31C7A"/>
    <w:rsid w:val="00F36017"/>
    <w:rsid w:val="00F40080"/>
    <w:rsid w:val="00F41942"/>
    <w:rsid w:val="00F6631B"/>
    <w:rsid w:val="00F7095F"/>
    <w:rsid w:val="00F77B71"/>
    <w:rsid w:val="00F80DBE"/>
    <w:rsid w:val="00F86083"/>
    <w:rsid w:val="00F867BC"/>
    <w:rsid w:val="00FA1A7E"/>
    <w:rsid w:val="00FA240D"/>
    <w:rsid w:val="00FB5F3F"/>
    <w:rsid w:val="00FC5B7C"/>
    <w:rsid w:val="00FC5CB1"/>
    <w:rsid w:val="00FC65FE"/>
    <w:rsid w:val="00FC6681"/>
    <w:rsid w:val="00FC7CAF"/>
    <w:rsid w:val="00FD01AE"/>
    <w:rsid w:val="00FD1C27"/>
    <w:rsid w:val="00FD34A1"/>
    <w:rsid w:val="00FD6BE3"/>
    <w:rsid w:val="00FE1B5D"/>
    <w:rsid w:val="00FE6D2F"/>
    <w:rsid w:val="00FF3036"/>
    <w:rsid w:val="00FF44CA"/>
    <w:rsid w:val="00FF6838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56305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AFA"/>
    <w:rPr>
      <w:rFonts w:cs="Times New Roman"/>
      <w:sz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8666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3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7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C21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21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372"/>
    <w:rPr>
      <w:sz w:val="24"/>
      <w:szCs w:val="24"/>
    </w:rPr>
  </w:style>
  <w:style w:type="table" w:styleId="TableGrid">
    <w:name w:val="Table Grid"/>
    <w:basedOn w:val="TableNormal"/>
    <w:uiPriority w:val="99"/>
    <w:rsid w:val="00FE1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03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E03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C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2372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EC116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F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692</Words>
  <Characters>3951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ГО и ЧС</cp:lastModifiedBy>
  <cp:revision>4</cp:revision>
  <cp:lastPrinted>2024-03-26T06:35:00Z</cp:lastPrinted>
  <dcterms:created xsi:type="dcterms:W3CDTF">2024-04-02T12:55:00Z</dcterms:created>
  <dcterms:modified xsi:type="dcterms:W3CDTF">2024-04-02T13:12:00Z</dcterms:modified>
</cp:coreProperties>
</file>