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E0" w:rsidRDefault="00D27FE0" w:rsidP="00AE1649">
      <w:pPr>
        <w:jc w:val="center"/>
        <w:rPr>
          <w:b/>
        </w:rPr>
      </w:pPr>
    </w:p>
    <w:p w:rsidR="008A1A82" w:rsidRDefault="008A1A82" w:rsidP="00AE1649">
      <w:pPr>
        <w:jc w:val="center"/>
        <w:rPr>
          <w:b/>
        </w:rPr>
      </w:pPr>
    </w:p>
    <w:p w:rsidR="00AE1649" w:rsidRPr="00923E04" w:rsidRDefault="00AE1649" w:rsidP="00AE1649">
      <w:pPr>
        <w:jc w:val="center"/>
        <w:rPr>
          <w:b/>
        </w:rPr>
      </w:pPr>
      <w:r w:rsidRPr="00923E04">
        <w:rPr>
          <w:b/>
        </w:rPr>
        <w:t>ПРОТОКОЛ</w:t>
      </w:r>
    </w:p>
    <w:p w:rsidR="007602F3" w:rsidRPr="00F23882" w:rsidRDefault="007602F3" w:rsidP="007602F3">
      <w:pPr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 xml:space="preserve">заседания </w:t>
      </w:r>
      <w:r w:rsidRPr="00192622">
        <w:rPr>
          <w:b/>
          <w:bCs/>
          <w:sz w:val="28"/>
          <w:szCs w:val="28"/>
        </w:rPr>
        <w:t xml:space="preserve">комиссии </w:t>
      </w:r>
    </w:p>
    <w:p w:rsidR="007602F3" w:rsidRPr="007602F3" w:rsidRDefault="00923174" w:rsidP="007602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</w:t>
      </w:r>
      <w:r w:rsidR="007602F3"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7602F3"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="007602F3"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="00C005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0052A" w:rsidRPr="00C0052A">
        <w:rPr>
          <w:rFonts w:ascii="Times New Roman" w:hAnsi="Times New Roman" w:cs="Times New Roman"/>
          <w:b/>
          <w:bCs/>
          <w:color w:val="auto"/>
          <w:sz w:val="28"/>
          <w:szCs w:val="28"/>
        </w:rPr>
        <w:t>«Лучшее территориальное общественное самоуправление муниципального образования  «Дедовичский район»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EA294F" w:rsidRDefault="00CB7B3B" w:rsidP="00770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649" w:rsidRDefault="00AE1649" w:rsidP="00AE1649">
      <w:pPr>
        <w:rPr>
          <w:b/>
        </w:rPr>
      </w:pPr>
      <w:r>
        <w:rPr>
          <w:b/>
        </w:rPr>
        <w:t xml:space="preserve">р.п. </w:t>
      </w:r>
      <w:r w:rsidR="00C0052A">
        <w:rPr>
          <w:b/>
        </w:rPr>
        <w:t>Дедовичи</w:t>
      </w:r>
      <w:r>
        <w:rPr>
          <w:b/>
        </w:rPr>
        <w:t xml:space="preserve">                                                                                           </w:t>
      </w:r>
      <w:r w:rsidR="004D05B5">
        <w:rPr>
          <w:b/>
        </w:rPr>
        <w:t>1</w:t>
      </w:r>
      <w:r w:rsidR="00186949">
        <w:rPr>
          <w:b/>
        </w:rPr>
        <w:t>1</w:t>
      </w:r>
      <w:r w:rsidR="004D05B5">
        <w:rPr>
          <w:b/>
        </w:rPr>
        <w:t xml:space="preserve"> </w:t>
      </w:r>
      <w:r w:rsidR="00C0052A">
        <w:rPr>
          <w:b/>
        </w:rPr>
        <w:t xml:space="preserve">июля </w:t>
      </w:r>
      <w:r w:rsidR="001E0BD4">
        <w:rPr>
          <w:b/>
        </w:rPr>
        <w:t>202</w:t>
      </w:r>
      <w:bookmarkStart w:id="0" w:name="_GoBack"/>
      <w:bookmarkEnd w:id="0"/>
      <w:r w:rsidR="00C0052A">
        <w:rPr>
          <w:b/>
        </w:rPr>
        <w:t>4</w:t>
      </w:r>
      <w:r w:rsidR="001E0BD4">
        <w:rPr>
          <w:b/>
        </w:rPr>
        <w:t xml:space="preserve"> года</w:t>
      </w:r>
    </w:p>
    <w:p w:rsidR="00AE1649" w:rsidRDefault="00AE1649" w:rsidP="00AE1649">
      <w:pPr>
        <w:rPr>
          <w:b/>
        </w:rPr>
      </w:pPr>
    </w:p>
    <w:p w:rsidR="00AE1649" w:rsidRPr="002F5B4A" w:rsidRDefault="00AE1649" w:rsidP="00AE164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3"/>
        <w:gridCol w:w="6393"/>
      </w:tblGrid>
      <w:tr w:rsidR="00AE1649" w:rsidRPr="002F5B4A" w:rsidTr="0085538D">
        <w:trPr>
          <w:trHeight w:val="382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49" w:rsidRPr="002F5B4A" w:rsidRDefault="00186949" w:rsidP="00AB22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Афанасьев Г.А.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49" w:rsidRPr="002F5B4A" w:rsidRDefault="00AE1649" w:rsidP="00186949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-</w:t>
            </w:r>
            <w:r w:rsidR="00D27FE0">
              <w:rPr>
                <w:bCs/>
                <w:sz w:val="28"/>
                <w:szCs w:val="28"/>
              </w:rPr>
              <w:t xml:space="preserve"> Глав</w:t>
            </w:r>
            <w:r w:rsidR="00186949">
              <w:rPr>
                <w:bCs/>
                <w:sz w:val="28"/>
                <w:szCs w:val="28"/>
              </w:rPr>
              <w:t>а</w:t>
            </w:r>
            <w:r w:rsidR="00D27FE0">
              <w:rPr>
                <w:bCs/>
                <w:sz w:val="28"/>
                <w:szCs w:val="28"/>
              </w:rPr>
              <w:t xml:space="preserve">  </w:t>
            </w:r>
            <w:r w:rsidR="003F5E1E">
              <w:rPr>
                <w:bCs/>
                <w:sz w:val="28"/>
                <w:szCs w:val="28"/>
              </w:rPr>
              <w:t>Дедовичского района</w:t>
            </w:r>
            <w:r w:rsidRPr="002F5B4A">
              <w:rPr>
                <w:bCs/>
                <w:sz w:val="28"/>
                <w:szCs w:val="28"/>
              </w:rPr>
              <w:t xml:space="preserve">, председатель </w:t>
            </w:r>
            <w:r w:rsidR="002F5B4A">
              <w:rPr>
                <w:bCs/>
                <w:sz w:val="28"/>
                <w:szCs w:val="28"/>
              </w:rPr>
              <w:t>комиссии</w:t>
            </w:r>
          </w:p>
        </w:tc>
      </w:tr>
      <w:tr w:rsidR="00AE1649" w:rsidRPr="002F5B4A" w:rsidTr="0085538D">
        <w:trPr>
          <w:trHeight w:val="591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49" w:rsidRPr="002F5B4A" w:rsidRDefault="00186949" w:rsidP="001869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Николаева Л.П.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49" w:rsidRPr="002F5B4A" w:rsidRDefault="00186949" w:rsidP="00186949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- за</w:t>
            </w:r>
            <w:r>
              <w:rPr>
                <w:bCs/>
                <w:sz w:val="28"/>
                <w:szCs w:val="28"/>
              </w:rPr>
              <w:t>меститель Главы  Администрации Дедовичского района</w:t>
            </w:r>
            <w:r w:rsidRPr="002F5B4A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2F5B4A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>я комиссии</w:t>
            </w:r>
          </w:p>
        </w:tc>
      </w:tr>
      <w:tr w:rsidR="00AE1649" w:rsidRPr="002F5B4A" w:rsidTr="0085538D">
        <w:trPr>
          <w:trHeight w:val="382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49" w:rsidRPr="002F5B4A" w:rsidRDefault="003F5E1E" w:rsidP="001869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Михалина </w:t>
            </w:r>
            <w:r w:rsidR="00186949">
              <w:rPr>
                <w:bCs/>
                <w:sz w:val="28"/>
                <w:szCs w:val="28"/>
              </w:rPr>
              <w:t>М.А.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49" w:rsidRPr="002F5B4A" w:rsidRDefault="00AE1649" w:rsidP="003F5E1E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 xml:space="preserve">- </w:t>
            </w:r>
            <w:r w:rsidR="003F5E1E">
              <w:rPr>
                <w:bCs/>
                <w:sz w:val="28"/>
                <w:szCs w:val="28"/>
              </w:rPr>
              <w:t>начальник отдела коммунального хозяйства Администрации Дедовичского района</w:t>
            </w:r>
            <w:r w:rsidR="00E22BB0">
              <w:rPr>
                <w:bCs/>
                <w:sz w:val="28"/>
                <w:szCs w:val="28"/>
              </w:rPr>
              <w:t xml:space="preserve">, секретарь </w:t>
            </w:r>
          </w:p>
        </w:tc>
      </w:tr>
      <w:tr w:rsidR="00AE1649" w:rsidRPr="002F5B4A" w:rsidTr="0085538D">
        <w:trPr>
          <w:trHeight w:val="591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4A" w:rsidRDefault="002F5B4A" w:rsidP="00211DC6">
            <w:pPr>
              <w:rPr>
                <w:b/>
                <w:bCs/>
                <w:sz w:val="28"/>
                <w:szCs w:val="28"/>
              </w:rPr>
            </w:pPr>
          </w:p>
          <w:p w:rsidR="00AE1649" w:rsidRPr="002F5B4A" w:rsidRDefault="00AE1649" w:rsidP="00211DC6">
            <w:pPr>
              <w:rPr>
                <w:b/>
                <w:bCs/>
                <w:sz w:val="28"/>
                <w:szCs w:val="28"/>
              </w:rPr>
            </w:pPr>
            <w:r w:rsidRPr="002F5B4A">
              <w:rPr>
                <w:b/>
                <w:bCs/>
                <w:sz w:val="28"/>
                <w:szCs w:val="28"/>
              </w:rPr>
              <w:t>Члены    оргкомитета: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649" w:rsidRPr="002F5B4A" w:rsidRDefault="00AE1649" w:rsidP="00211DC6">
            <w:pPr>
              <w:rPr>
                <w:bCs/>
                <w:sz w:val="28"/>
                <w:szCs w:val="28"/>
              </w:rPr>
            </w:pPr>
          </w:p>
        </w:tc>
      </w:tr>
    </w:tbl>
    <w:p w:rsidR="00D96631" w:rsidRPr="002F5B4A" w:rsidRDefault="00D96631" w:rsidP="00211DC6">
      <w:pPr>
        <w:ind w:firstLine="486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  <w:gridCol w:w="4752"/>
      </w:tblGrid>
      <w:tr w:rsidR="004D05B5" w:rsidRPr="002F5B4A" w:rsidTr="0085538D">
        <w:trPr>
          <w:trHeight w:val="843"/>
        </w:trPr>
        <w:tc>
          <w:tcPr>
            <w:tcW w:w="4752" w:type="dxa"/>
          </w:tcPr>
          <w:p w:rsidR="004D05B5" w:rsidRPr="002F5B4A" w:rsidRDefault="0018694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Юзва О.В.</w:t>
            </w:r>
          </w:p>
        </w:tc>
        <w:tc>
          <w:tcPr>
            <w:tcW w:w="4752" w:type="dxa"/>
          </w:tcPr>
          <w:p w:rsidR="004D05B5" w:rsidRDefault="004D05B5" w:rsidP="004D05B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И.о.</w:t>
            </w:r>
            <w:r w:rsidR="008553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F5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3F5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городского поселения «Дедовичи»</w:t>
            </w:r>
          </w:p>
          <w:p w:rsidR="004D05B5" w:rsidRPr="002F5B4A" w:rsidRDefault="004D05B5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:rsidTr="0085538D">
        <w:trPr>
          <w:trHeight w:val="843"/>
        </w:trPr>
        <w:tc>
          <w:tcPr>
            <w:tcW w:w="4752" w:type="dxa"/>
          </w:tcPr>
          <w:p w:rsidR="004D05B5" w:rsidRPr="002F5B4A" w:rsidRDefault="003F5E1E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Дубрянин А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</w:t>
            </w:r>
          </w:p>
          <w:p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3F5E1E" w:rsidRDefault="00C45AEE" w:rsidP="003F5E1E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5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сельского поселения «Вязьевская волость»</w:t>
            </w:r>
          </w:p>
          <w:p w:rsidR="004D05B5" w:rsidRDefault="004D05B5" w:rsidP="004D05B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:rsidTr="0085538D">
        <w:trPr>
          <w:trHeight w:val="856"/>
        </w:trPr>
        <w:tc>
          <w:tcPr>
            <w:tcW w:w="4752" w:type="dxa"/>
          </w:tcPr>
          <w:p w:rsidR="004D05B5" w:rsidRPr="002F5B4A" w:rsidRDefault="003F5E1E" w:rsidP="00186949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Николаева Е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.В.</w:t>
            </w:r>
          </w:p>
        </w:tc>
        <w:tc>
          <w:tcPr>
            <w:tcW w:w="4752" w:type="dxa"/>
          </w:tcPr>
          <w:p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45A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сельского поселения «Вязьевская волость»</w:t>
            </w:r>
          </w:p>
          <w:p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:rsidTr="0085538D">
        <w:trPr>
          <w:trHeight w:val="1133"/>
        </w:trPr>
        <w:tc>
          <w:tcPr>
            <w:tcW w:w="4752" w:type="dxa"/>
          </w:tcPr>
          <w:p w:rsidR="004D05B5" w:rsidRDefault="00C45AEE" w:rsidP="00186949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Веселкова Т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752" w:type="dxa"/>
          </w:tcPr>
          <w:p w:rsidR="00C45AEE" w:rsidRDefault="004D05B5" w:rsidP="00C45A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C45A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сельского поселения «Вязьевская волость»</w:t>
            </w:r>
          </w:p>
          <w:p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:rsidTr="0085538D">
        <w:trPr>
          <w:trHeight w:val="1133"/>
        </w:trPr>
        <w:tc>
          <w:tcPr>
            <w:tcW w:w="4752" w:type="dxa"/>
          </w:tcPr>
          <w:p w:rsidR="004D05B5" w:rsidRPr="002F5B4A" w:rsidRDefault="00186949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Е.П.</w:t>
            </w:r>
          </w:p>
        </w:tc>
        <w:tc>
          <w:tcPr>
            <w:tcW w:w="4752" w:type="dxa"/>
          </w:tcPr>
          <w:p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начальник 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Финансового управления Администрации Дедовичского района</w:t>
            </w:r>
          </w:p>
          <w:p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:rsidTr="0085538D">
        <w:trPr>
          <w:trHeight w:val="843"/>
        </w:trPr>
        <w:tc>
          <w:tcPr>
            <w:tcW w:w="4752" w:type="dxa"/>
          </w:tcPr>
          <w:p w:rsidR="004D05B5" w:rsidRDefault="00186949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Утрецкая Е.В.</w:t>
            </w:r>
          </w:p>
        </w:tc>
        <w:tc>
          <w:tcPr>
            <w:tcW w:w="4752" w:type="dxa"/>
          </w:tcPr>
          <w:p w:rsidR="004D05B5" w:rsidRDefault="004D05B5" w:rsidP="00186949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86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культуры Администрации Дедовичского района</w:t>
            </w:r>
          </w:p>
        </w:tc>
      </w:tr>
    </w:tbl>
    <w:p w:rsidR="00EA294F" w:rsidRDefault="00EA294F" w:rsidP="00770EEB">
      <w:pPr>
        <w:jc w:val="center"/>
        <w:rPr>
          <w:b/>
        </w:rPr>
      </w:pPr>
      <w:r w:rsidRPr="00AE1649">
        <w:rPr>
          <w:b/>
        </w:rPr>
        <w:t>ПОВЕСТКА  ДНЯ</w:t>
      </w:r>
      <w:r w:rsidR="00804F48" w:rsidRPr="00AE1649">
        <w:rPr>
          <w:b/>
        </w:rPr>
        <w:t>:</w:t>
      </w:r>
    </w:p>
    <w:p w:rsidR="007602F3" w:rsidRDefault="007602F3" w:rsidP="00770EEB">
      <w:pPr>
        <w:jc w:val="center"/>
        <w:rPr>
          <w:b/>
        </w:rPr>
      </w:pPr>
    </w:p>
    <w:p w:rsidR="007602F3" w:rsidRPr="00367B42" w:rsidRDefault="007602F3" w:rsidP="008959FE">
      <w:pPr>
        <w:rPr>
          <w:bCs/>
          <w:sz w:val="28"/>
          <w:szCs w:val="28"/>
        </w:rPr>
      </w:pPr>
      <w:r>
        <w:rPr>
          <w:b/>
        </w:rPr>
        <w:tab/>
      </w:r>
      <w:r w:rsidRPr="00923174">
        <w:rPr>
          <w:sz w:val="28"/>
          <w:szCs w:val="28"/>
        </w:rPr>
        <w:t xml:space="preserve">1.  </w:t>
      </w:r>
      <w:r w:rsidR="00923174" w:rsidRPr="00367B42">
        <w:rPr>
          <w:sz w:val="28"/>
          <w:szCs w:val="28"/>
        </w:rPr>
        <w:t xml:space="preserve">О проведении оценки конкурсных проектов ТОС и принятии решения о победителе </w:t>
      </w:r>
      <w:r w:rsidRPr="00367B42">
        <w:rPr>
          <w:bCs/>
          <w:sz w:val="28"/>
          <w:szCs w:val="28"/>
        </w:rPr>
        <w:t xml:space="preserve">конкурса «Лучшее территориальное общественное самоуправление </w:t>
      </w:r>
      <w:r w:rsidR="008959FE" w:rsidRPr="00367B42">
        <w:rPr>
          <w:sz w:val="28"/>
          <w:szCs w:val="28"/>
        </w:rPr>
        <w:t>муниципального образования «Дедовичский район»</w:t>
      </w:r>
    </w:p>
    <w:p w:rsidR="00367B42" w:rsidRDefault="00923174" w:rsidP="007554DB">
      <w:pPr>
        <w:ind w:firstLine="786"/>
        <w:jc w:val="both"/>
        <w:rPr>
          <w:sz w:val="28"/>
          <w:szCs w:val="28"/>
        </w:rPr>
      </w:pPr>
      <w:r w:rsidRPr="00367B42">
        <w:rPr>
          <w:sz w:val="28"/>
          <w:szCs w:val="28"/>
        </w:rPr>
        <w:t>За повестку заседания члены конкурсной комиссии</w:t>
      </w:r>
    </w:p>
    <w:p w:rsidR="00D579A9" w:rsidRPr="00367B42" w:rsidRDefault="00923174" w:rsidP="007554DB">
      <w:pPr>
        <w:ind w:firstLine="786"/>
        <w:jc w:val="both"/>
        <w:rPr>
          <w:sz w:val="28"/>
          <w:szCs w:val="28"/>
        </w:rPr>
      </w:pPr>
      <w:r w:rsidRPr="00367B42">
        <w:rPr>
          <w:sz w:val="28"/>
          <w:szCs w:val="28"/>
        </w:rPr>
        <w:lastRenderedPageBreak/>
        <w:t xml:space="preserve"> Проголосовали: единогласно</w:t>
      </w:r>
    </w:p>
    <w:p w:rsidR="00D579A9" w:rsidRDefault="00923174" w:rsidP="007554DB">
      <w:pPr>
        <w:ind w:firstLine="786"/>
        <w:jc w:val="both"/>
        <w:rPr>
          <w:sz w:val="28"/>
          <w:szCs w:val="28"/>
        </w:rPr>
      </w:pPr>
      <w:r w:rsidRPr="00367B42">
        <w:rPr>
          <w:sz w:val="28"/>
          <w:szCs w:val="28"/>
        </w:rPr>
        <w:t>2</w:t>
      </w:r>
      <w:r w:rsidR="00C45AEE">
        <w:rPr>
          <w:sz w:val="28"/>
          <w:szCs w:val="28"/>
        </w:rPr>
        <w:t>.</w:t>
      </w:r>
      <w:r w:rsidRPr="00367B42">
        <w:rPr>
          <w:sz w:val="28"/>
          <w:szCs w:val="28"/>
        </w:rPr>
        <w:t xml:space="preserve"> О проведении оценки конкурсных проектов ТОС и </w:t>
      </w:r>
      <w:r w:rsidR="00367B42" w:rsidRPr="00367B42">
        <w:rPr>
          <w:sz w:val="28"/>
          <w:szCs w:val="28"/>
        </w:rPr>
        <w:t>принятии</w:t>
      </w:r>
      <w:r w:rsidRPr="00367B42">
        <w:rPr>
          <w:sz w:val="28"/>
          <w:szCs w:val="28"/>
        </w:rPr>
        <w:t xml:space="preserve"> решения о победители конкурса.</w:t>
      </w:r>
    </w:p>
    <w:p w:rsidR="00367B42" w:rsidRPr="00367B42" w:rsidRDefault="00367B42" w:rsidP="007554DB">
      <w:pPr>
        <w:ind w:firstLine="786"/>
        <w:jc w:val="both"/>
        <w:rPr>
          <w:sz w:val="28"/>
          <w:szCs w:val="28"/>
        </w:rPr>
      </w:pPr>
      <w:r w:rsidRPr="00367B42">
        <w:rPr>
          <w:sz w:val="28"/>
          <w:szCs w:val="28"/>
        </w:rPr>
        <w:t>Проголосовали: единогласно</w:t>
      </w:r>
    </w:p>
    <w:p w:rsidR="00923174" w:rsidRPr="00923174" w:rsidRDefault="00923174" w:rsidP="007554DB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367B42" w:rsidRPr="00367B42" w:rsidRDefault="00D27FE0" w:rsidP="00367B42">
      <w:pPr>
        <w:ind w:firstLine="786"/>
        <w:jc w:val="both"/>
        <w:rPr>
          <w:sz w:val="28"/>
          <w:szCs w:val="28"/>
        </w:rPr>
      </w:pPr>
      <w:r w:rsidRPr="00367B42">
        <w:rPr>
          <w:sz w:val="28"/>
          <w:szCs w:val="28"/>
        </w:rPr>
        <w:t>На основании</w:t>
      </w:r>
      <w:r w:rsidR="00367B42" w:rsidRPr="00367B42">
        <w:rPr>
          <w:sz w:val="28"/>
          <w:szCs w:val="28"/>
        </w:rPr>
        <w:t xml:space="preserve"> постановления Администрации Дедовичского района</w:t>
      </w:r>
    </w:p>
    <w:p w:rsidR="00367B42" w:rsidRPr="00367B42" w:rsidRDefault="00367B42" w:rsidP="00367B42">
      <w:pPr>
        <w:jc w:val="both"/>
        <w:rPr>
          <w:bCs/>
          <w:sz w:val="28"/>
          <w:szCs w:val="28"/>
        </w:rPr>
      </w:pPr>
      <w:r w:rsidRPr="00367B42">
        <w:rPr>
          <w:sz w:val="28"/>
          <w:szCs w:val="28"/>
        </w:rPr>
        <w:t>от 28.04.2023 № 193</w:t>
      </w:r>
      <w:r w:rsidR="00D27FE0" w:rsidRPr="00367B42">
        <w:rPr>
          <w:sz w:val="28"/>
          <w:szCs w:val="28"/>
        </w:rPr>
        <w:t xml:space="preserve"> </w:t>
      </w:r>
      <w:r w:rsidRPr="00367B42">
        <w:rPr>
          <w:sz w:val="28"/>
          <w:szCs w:val="28"/>
        </w:rPr>
        <w:t>«</w:t>
      </w:r>
      <w:r w:rsidR="00D27FE0" w:rsidRPr="00367B42">
        <w:rPr>
          <w:sz w:val="28"/>
          <w:szCs w:val="28"/>
        </w:rPr>
        <w:t xml:space="preserve">Положения о конкурсе </w:t>
      </w:r>
      <w:r w:rsidR="00D27FE0" w:rsidRPr="00367B42">
        <w:rPr>
          <w:bCs/>
          <w:sz w:val="28"/>
          <w:szCs w:val="28"/>
        </w:rPr>
        <w:t xml:space="preserve">«Лучшее территориальное общественное самоуправление </w:t>
      </w:r>
      <w:r w:rsidR="00C0052A" w:rsidRPr="00367B42">
        <w:rPr>
          <w:sz w:val="28"/>
          <w:szCs w:val="28"/>
        </w:rPr>
        <w:t>Муниципального образование «Дедовичский район</w:t>
      </w:r>
      <w:r w:rsidR="00D27FE0" w:rsidRPr="00367B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объявлен конкурс</w:t>
      </w:r>
      <w:r w:rsidR="00C45AEE">
        <w:rPr>
          <w:bCs/>
          <w:sz w:val="28"/>
          <w:szCs w:val="28"/>
        </w:rPr>
        <w:t xml:space="preserve"> </w:t>
      </w:r>
      <w:r w:rsidRPr="00367B42">
        <w:rPr>
          <w:bCs/>
          <w:sz w:val="28"/>
          <w:szCs w:val="28"/>
        </w:rPr>
        <w:t xml:space="preserve">«Лучшее территориальное общественное самоуправление </w:t>
      </w:r>
      <w:r w:rsidRPr="00367B42">
        <w:rPr>
          <w:sz w:val="28"/>
          <w:szCs w:val="28"/>
        </w:rPr>
        <w:t>муниципального образования «Дедовичский район»</w:t>
      </w:r>
      <w:r>
        <w:rPr>
          <w:sz w:val="28"/>
          <w:szCs w:val="28"/>
        </w:rPr>
        <w:t>.</w:t>
      </w:r>
    </w:p>
    <w:p w:rsidR="00367B42" w:rsidRDefault="00367B42" w:rsidP="00367B42">
      <w:pPr>
        <w:ind w:firstLine="709"/>
        <w:contextualSpacing/>
        <w:jc w:val="both"/>
      </w:pPr>
      <w:r>
        <w:rPr>
          <w:bCs/>
          <w:sz w:val="28"/>
          <w:szCs w:val="28"/>
        </w:rPr>
        <w:t xml:space="preserve"> </w:t>
      </w:r>
      <w:r w:rsidRPr="00367B42">
        <w:rPr>
          <w:rFonts w:eastAsia="Calibri"/>
          <w:sz w:val="28"/>
          <w:szCs w:val="28"/>
          <w:lang w:eastAsia="en-US"/>
        </w:rPr>
        <w:t xml:space="preserve"> Конкурс проводится в рамках основного мероприятия: «Благоустройство дворовых и общественных территорий в соответствии с правилами благоустройства </w:t>
      </w:r>
      <w:r w:rsidRPr="00367B42">
        <w:rPr>
          <w:sz w:val="28"/>
          <w:szCs w:val="28"/>
          <w:shd w:val="clear" w:color="auto" w:fill="FFFFFF"/>
        </w:rPr>
        <w:t>Дедовичского района</w:t>
      </w:r>
      <w:r w:rsidRPr="00367B42">
        <w:rPr>
          <w:rFonts w:eastAsia="Calibri"/>
          <w:sz w:val="28"/>
          <w:szCs w:val="28"/>
          <w:lang w:eastAsia="en-US"/>
        </w:rPr>
        <w:t xml:space="preserve">» муниципальной программы «Комплексное развитие систем коммунальной инфраструктуры и благоустройства муниципального образования «Дедовичский район» на 2022-2024 годы», утвержденной постановлением Администрации </w:t>
      </w:r>
      <w:r w:rsidRPr="00367B42">
        <w:rPr>
          <w:sz w:val="28"/>
          <w:szCs w:val="28"/>
          <w:shd w:val="clear" w:color="auto" w:fill="FFFFFF"/>
        </w:rPr>
        <w:t xml:space="preserve">Дедовичского района </w:t>
      </w:r>
      <w:r w:rsidRPr="00367B42">
        <w:rPr>
          <w:rFonts w:eastAsia="Calibri"/>
          <w:sz w:val="28"/>
          <w:szCs w:val="28"/>
          <w:lang w:eastAsia="en-US"/>
        </w:rPr>
        <w:t xml:space="preserve">от </w:t>
      </w:r>
      <w:r w:rsidRPr="00367B42">
        <w:rPr>
          <w:sz w:val="28"/>
          <w:szCs w:val="28"/>
        </w:rPr>
        <w:t>07.02.2022 № 65</w:t>
      </w:r>
      <w:r w:rsidRPr="00367B42">
        <w:rPr>
          <w:rFonts w:eastAsia="Calibri"/>
          <w:sz w:val="28"/>
          <w:szCs w:val="28"/>
          <w:lang w:eastAsia="en-US"/>
        </w:rPr>
        <w:t>.</w:t>
      </w:r>
      <w:r w:rsidRPr="00367B42">
        <w:t xml:space="preserve"> </w:t>
      </w:r>
    </w:p>
    <w:p w:rsidR="00367B42" w:rsidRPr="00367B42" w:rsidRDefault="00367B42" w:rsidP="00367B4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7B42">
        <w:rPr>
          <w:rFonts w:eastAsia="Calibri"/>
          <w:sz w:val="28"/>
          <w:szCs w:val="28"/>
          <w:lang w:eastAsia="en-US"/>
        </w:rPr>
        <w:t>Цел</w:t>
      </w:r>
      <w:r>
        <w:rPr>
          <w:rFonts w:eastAsia="Calibri"/>
          <w:sz w:val="28"/>
          <w:szCs w:val="28"/>
          <w:lang w:eastAsia="en-US"/>
        </w:rPr>
        <w:t>ью</w:t>
      </w:r>
      <w:r w:rsidRPr="00367B42">
        <w:rPr>
          <w:rFonts w:eastAsia="Calibri"/>
          <w:sz w:val="28"/>
          <w:szCs w:val="28"/>
          <w:lang w:eastAsia="en-US"/>
        </w:rPr>
        <w:t xml:space="preserve"> Конкурса – повышение эффективности работы ТОСов, развитие и стимулирование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«Дедовичский район».</w:t>
      </w:r>
    </w:p>
    <w:p w:rsidR="000522E9" w:rsidRDefault="00C45AEE" w:rsidP="00C45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заявку о своем намерении принять участие в конкурсе</w:t>
      </w:r>
      <w:r w:rsidRPr="00C45AEE">
        <w:rPr>
          <w:sz w:val="28"/>
          <w:szCs w:val="28"/>
        </w:rPr>
        <w:t xml:space="preserve"> </w:t>
      </w:r>
      <w:r>
        <w:rPr>
          <w:sz w:val="28"/>
          <w:szCs w:val="28"/>
        </w:rPr>
        <w:t>ТОС «Сельчане»</w:t>
      </w:r>
      <w:r w:rsidRPr="00C45AEE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зарегистрированном в сельском поселении «Вязьевская волость»</w:t>
      </w:r>
      <w:r w:rsidR="002F5B4A">
        <w:rPr>
          <w:sz w:val="28"/>
          <w:szCs w:val="28"/>
        </w:rPr>
        <w:t>,</w:t>
      </w:r>
      <w:r w:rsidR="000522E9" w:rsidRPr="000522E9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 xml:space="preserve">одно </w:t>
      </w:r>
      <w:r w:rsidR="000522E9" w:rsidRPr="000522E9">
        <w:rPr>
          <w:sz w:val="28"/>
          <w:szCs w:val="28"/>
        </w:rPr>
        <w:t>призов</w:t>
      </w:r>
      <w:r>
        <w:rPr>
          <w:sz w:val="28"/>
          <w:szCs w:val="28"/>
        </w:rPr>
        <w:t>ое</w:t>
      </w:r>
      <w:r w:rsidR="000522E9" w:rsidRPr="000522E9">
        <w:rPr>
          <w:sz w:val="28"/>
          <w:szCs w:val="28"/>
        </w:rPr>
        <w:t xml:space="preserve"> мест</w:t>
      </w:r>
      <w:r>
        <w:rPr>
          <w:sz w:val="28"/>
          <w:szCs w:val="28"/>
        </w:rPr>
        <w:t>о.</w:t>
      </w:r>
    </w:p>
    <w:p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52A" w:rsidRPr="00C0052A">
        <w:rPr>
          <w:sz w:val="28"/>
          <w:szCs w:val="28"/>
        </w:rPr>
        <w:t>Финансовому управлению Администрации муниципального образования «Дедовичский район» предусмотреть выделение денежных средств</w:t>
      </w:r>
      <w:r w:rsidR="00707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D05B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0052A">
        <w:rPr>
          <w:sz w:val="28"/>
          <w:szCs w:val="28"/>
        </w:rPr>
        <w:t>0</w:t>
      </w:r>
      <w:r>
        <w:rPr>
          <w:sz w:val="28"/>
          <w:szCs w:val="28"/>
        </w:rPr>
        <w:t xml:space="preserve"> 000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  <w:r w:rsidR="00923174">
        <w:rPr>
          <w:sz w:val="28"/>
          <w:szCs w:val="28"/>
        </w:rPr>
        <w:t>.</w:t>
      </w:r>
    </w:p>
    <w:p w:rsidR="00923174" w:rsidRDefault="00923174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перечня критериев оценки проектов ТОС, кон</w:t>
      </w:r>
      <w:r w:rsidR="00C45AEE">
        <w:rPr>
          <w:sz w:val="28"/>
          <w:szCs w:val="28"/>
        </w:rPr>
        <w:t>курсная комиссия оценила проект</w:t>
      </w:r>
      <w:r>
        <w:rPr>
          <w:sz w:val="28"/>
          <w:szCs w:val="28"/>
        </w:rPr>
        <w:t xml:space="preserve"> ТОС «Сельчане»</w:t>
      </w:r>
      <w:r w:rsidR="00C45AEE">
        <w:rPr>
          <w:sz w:val="28"/>
          <w:szCs w:val="28"/>
        </w:rPr>
        <w:t xml:space="preserve"> на территории</w:t>
      </w:r>
      <w:r w:rsidR="00A2063B" w:rsidRPr="00A2063B">
        <w:rPr>
          <w:sz w:val="28"/>
          <w:szCs w:val="28"/>
        </w:rPr>
        <w:t xml:space="preserve"> </w:t>
      </w:r>
      <w:r w:rsidR="00A2063B">
        <w:rPr>
          <w:sz w:val="28"/>
          <w:szCs w:val="28"/>
        </w:rPr>
        <w:t>сельско</w:t>
      </w:r>
      <w:r w:rsidR="00C45AEE">
        <w:rPr>
          <w:sz w:val="28"/>
          <w:szCs w:val="28"/>
        </w:rPr>
        <w:t>го</w:t>
      </w:r>
      <w:r w:rsidR="00A2063B">
        <w:rPr>
          <w:sz w:val="28"/>
          <w:szCs w:val="28"/>
        </w:rPr>
        <w:t xml:space="preserve"> поселени</w:t>
      </w:r>
      <w:r w:rsidR="00C45AEE">
        <w:rPr>
          <w:sz w:val="28"/>
          <w:szCs w:val="28"/>
        </w:rPr>
        <w:t>я</w:t>
      </w:r>
      <w:r w:rsidR="00A2063B">
        <w:rPr>
          <w:sz w:val="28"/>
          <w:szCs w:val="28"/>
        </w:rPr>
        <w:t xml:space="preserve"> «Вязьевская волость»</w:t>
      </w:r>
      <w:r w:rsidR="00C45AEE">
        <w:rPr>
          <w:sz w:val="28"/>
          <w:szCs w:val="28"/>
        </w:rPr>
        <w:t>.</w:t>
      </w:r>
    </w:p>
    <w:p w:rsidR="00D73C42" w:rsidRPr="00131C26" w:rsidRDefault="00D73C42" w:rsidP="00D73C42">
      <w:pPr>
        <w:widowControl w:val="0"/>
        <w:autoSpaceDE w:val="0"/>
        <w:autoSpaceDN w:val="0"/>
        <w:jc w:val="center"/>
      </w:pPr>
      <w:r w:rsidRPr="00131C26">
        <w:t>КРИТЕРИИ</w:t>
      </w:r>
    </w:p>
    <w:p w:rsidR="00D73C42" w:rsidRPr="00131C26" w:rsidRDefault="00D73C42" w:rsidP="00D73C42">
      <w:pPr>
        <w:widowControl w:val="0"/>
        <w:autoSpaceDE w:val="0"/>
        <w:autoSpaceDN w:val="0"/>
        <w:jc w:val="center"/>
      </w:pPr>
      <w:r w:rsidRPr="00131C26">
        <w:t xml:space="preserve">оценки заявок ТОС на участие в конкурсе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5152"/>
        <w:gridCol w:w="3846"/>
      </w:tblGrid>
      <w:tr w:rsidR="00D73C42" w:rsidRPr="00131C26" w:rsidTr="007A2B32">
        <w:trPr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t>№ п/п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t>Критерий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t>Установленный балл</w:t>
            </w:r>
          </w:p>
        </w:tc>
      </w:tr>
      <w:tr w:rsidR="00D73C42" w:rsidRPr="00131C26" w:rsidTr="007A2B3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t>1.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 xml:space="preserve"> Проведено до 3-х мероприятий - 2 балла.</w:t>
            </w:r>
          </w:p>
          <w:p w:rsidR="00D73C42" w:rsidRPr="00131C26" w:rsidRDefault="00D73C42" w:rsidP="007A2B3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D73C42" w:rsidRPr="00131C26" w:rsidTr="007A2B3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t>2.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Проведено более 3-х мероприятий – 5 баллов.</w:t>
            </w:r>
          </w:p>
        </w:tc>
      </w:tr>
      <w:tr w:rsidR="00D73C42" w:rsidRPr="00131C26" w:rsidTr="007A2B3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t>3.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Наличие стоимости и описания видов и объемов работ на территории ТОСа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Присутствует с коммерческими предложениями – 2 балла</w:t>
            </w:r>
          </w:p>
          <w:p w:rsidR="00D73C42" w:rsidRPr="00131C26" w:rsidRDefault="00D73C42" w:rsidP="007A2B3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</w:tr>
      <w:tr w:rsidR="00D73C42" w:rsidRPr="00131C26" w:rsidTr="007A2B3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lastRenderedPageBreak/>
              <w:t>4.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Соответствие запланированных мероприятий целям, указанным в заявке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Соответствует данному критерию – 5 баллов</w:t>
            </w:r>
          </w:p>
        </w:tc>
      </w:tr>
      <w:tr w:rsidR="00D73C42" w:rsidRPr="00131C26" w:rsidTr="007A2B3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lang w:eastAsia="en-US"/>
              </w:rPr>
            </w:pPr>
            <w:r w:rsidRPr="00131C26">
              <w:rPr>
                <w:lang w:eastAsia="en-US"/>
              </w:rPr>
              <w:t>5.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Соответствие размера финансовых затрат на реализацию заявки ожидаемым результатам реализации заявки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73C42" w:rsidRPr="00131C26" w:rsidRDefault="00D73C42" w:rsidP="007A2B3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31C26">
              <w:rPr>
                <w:lang w:eastAsia="en-US"/>
              </w:rPr>
              <w:t>Соответствует данному критерию – 5 баллов</w:t>
            </w:r>
          </w:p>
        </w:tc>
      </w:tr>
    </w:tbl>
    <w:p w:rsidR="002F5B4A" w:rsidRDefault="00D73C42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Итого: 19</w:t>
      </w:r>
      <w:r w:rsidR="0085538D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</w:p>
    <w:p w:rsidR="002F5B4A" w:rsidRPr="002F5B4A" w:rsidRDefault="002F5B4A" w:rsidP="000522E9">
      <w:pPr>
        <w:ind w:firstLine="708"/>
        <w:jc w:val="both"/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Большинством голосов принято решение:</w:t>
      </w:r>
    </w:p>
    <w:p w:rsidR="002F5B4A" w:rsidRPr="00D73C42" w:rsidRDefault="002F5B4A" w:rsidP="00C123C8">
      <w:pPr>
        <w:jc w:val="both"/>
        <w:rPr>
          <w:sz w:val="28"/>
          <w:szCs w:val="28"/>
        </w:rPr>
      </w:pPr>
      <w:r w:rsidRPr="00D73C42">
        <w:rPr>
          <w:sz w:val="28"/>
          <w:szCs w:val="28"/>
        </w:rPr>
        <w:t xml:space="preserve">Признать победителями конкурса </w:t>
      </w:r>
      <w:r w:rsidR="00C0052A" w:rsidRPr="00D73C42">
        <w:rPr>
          <w:bCs/>
          <w:sz w:val="28"/>
          <w:szCs w:val="28"/>
        </w:rPr>
        <w:t>«Лучшее территориальное общественное самоуправление муниципального образования  «Дедовичский район»</w:t>
      </w:r>
      <w:r w:rsidR="00C123C8" w:rsidRPr="00D73C42">
        <w:rPr>
          <w:bCs/>
          <w:sz w:val="28"/>
          <w:szCs w:val="28"/>
        </w:rPr>
        <w:t xml:space="preserve"> в 2024 году ТОС</w:t>
      </w:r>
      <w:r w:rsidR="00D27FE0" w:rsidRPr="00D73C42">
        <w:rPr>
          <w:sz w:val="28"/>
          <w:szCs w:val="28"/>
        </w:rPr>
        <w:t xml:space="preserve">  «</w:t>
      </w:r>
      <w:r w:rsidR="008959FE" w:rsidRPr="00D73C42">
        <w:rPr>
          <w:sz w:val="28"/>
          <w:szCs w:val="28"/>
        </w:rPr>
        <w:t>Сельчане</w:t>
      </w:r>
      <w:r w:rsidR="00D27FE0" w:rsidRPr="00D73C42">
        <w:rPr>
          <w:sz w:val="28"/>
          <w:szCs w:val="28"/>
        </w:rPr>
        <w:t xml:space="preserve">» </w:t>
      </w:r>
      <w:r w:rsidR="00C0052A" w:rsidRPr="00D73C42">
        <w:rPr>
          <w:sz w:val="28"/>
          <w:szCs w:val="28"/>
        </w:rPr>
        <w:t>сельское поселение «</w:t>
      </w:r>
      <w:r w:rsidR="008959FE" w:rsidRPr="00D73C42">
        <w:rPr>
          <w:sz w:val="28"/>
          <w:szCs w:val="28"/>
        </w:rPr>
        <w:t>Вязьевск</w:t>
      </w:r>
      <w:r w:rsidR="00C0052A" w:rsidRPr="00D73C42">
        <w:rPr>
          <w:sz w:val="28"/>
          <w:szCs w:val="28"/>
        </w:rPr>
        <w:t>ая</w:t>
      </w:r>
      <w:r w:rsidR="008959FE" w:rsidRPr="00D73C42">
        <w:rPr>
          <w:sz w:val="28"/>
          <w:szCs w:val="28"/>
        </w:rPr>
        <w:t xml:space="preserve"> волост</w:t>
      </w:r>
      <w:r w:rsidR="00C0052A" w:rsidRPr="00D73C42">
        <w:rPr>
          <w:sz w:val="28"/>
          <w:szCs w:val="28"/>
        </w:rPr>
        <w:t>ь»</w:t>
      </w:r>
      <w:r w:rsidRPr="00D73C42">
        <w:rPr>
          <w:sz w:val="28"/>
          <w:szCs w:val="28"/>
        </w:rPr>
        <w:t xml:space="preserve"> </w:t>
      </w:r>
      <w:r w:rsidR="00C123C8" w:rsidRPr="00D73C42">
        <w:rPr>
          <w:sz w:val="28"/>
          <w:szCs w:val="28"/>
        </w:rPr>
        <w:t xml:space="preserve">Проект «Благоустройство  главной улицы д. Вязье». </w:t>
      </w:r>
    </w:p>
    <w:p w:rsidR="00C123C8" w:rsidRPr="00D73C42" w:rsidRDefault="00C123C8" w:rsidP="00D73C42">
      <w:pPr>
        <w:ind w:firstLine="709"/>
        <w:contextualSpacing/>
        <w:jc w:val="both"/>
        <w:rPr>
          <w:sz w:val="28"/>
          <w:szCs w:val="28"/>
        </w:rPr>
      </w:pPr>
      <w:r w:rsidRPr="00D73C42">
        <w:rPr>
          <w:sz w:val="28"/>
          <w:szCs w:val="28"/>
        </w:rPr>
        <w:t xml:space="preserve">Объем финансирования в рамках реализации </w:t>
      </w:r>
      <w:r w:rsidR="00D73C42" w:rsidRPr="00D73C42">
        <w:rPr>
          <w:sz w:val="28"/>
          <w:szCs w:val="28"/>
        </w:rPr>
        <w:t>п</w:t>
      </w:r>
      <w:r w:rsidRPr="00D73C42">
        <w:rPr>
          <w:sz w:val="28"/>
          <w:szCs w:val="28"/>
        </w:rPr>
        <w:t>рограммы</w:t>
      </w:r>
      <w:r w:rsidR="00D73C42">
        <w:rPr>
          <w:sz w:val="28"/>
          <w:szCs w:val="28"/>
        </w:rPr>
        <w:t xml:space="preserve"> </w:t>
      </w:r>
      <w:r w:rsidR="00D73C42" w:rsidRPr="00D73C42">
        <w:rPr>
          <w:rFonts w:eastAsia="Calibri"/>
          <w:sz w:val="28"/>
          <w:szCs w:val="28"/>
          <w:lang w:eastAsia="en-US"/>
        </w:rPr>
        <w:t xml:space="preserve">«Комплексное развитие систем коммунальной инфраструктуры и благоустройства муниципального образования «Дедовичский район» на 2022-2024 годы», утвержденной постановлением Администрации </w:t>
      </w:r>
      <w:r w:rsidR="00D73C42" w:rsidRPr="00D73C42">
        <w:rPr>
          <w:sz w:val="28"/>
          <w:szCs w:val="28"/>
          <w:shd w:val="clear" w:color="auto" w:fill="FFFFFF"/>
        </w:rPr>
        <w:t xml:space="preserve">Дедовичского района </w:t>
      </w:r>
      <w:r w:rsidR="00D73C42" w:rsidRPr="00D73C42">
        <w:rPr>
          <w:rFonts w:eastAsia="Calibri"/>
          <w:sz w:val="28"/>
          <w:szCs w:val="28"/>
          <w:lang w:eastAsia="en-US"/>
        </w:rPr>
        <w:t xml:space="preserve">от </w:t>
      </w:r>
      <w:r w:rsidR="00D73C42" w:rsidRPr="00D73C42">
        <w:rPr>
          <w:sz w:val="28"/>
          <w:szCs w:val="28"/>
        </w:rPr>
        <w:t>07.02.2022 № 65</w:t>
      </w:r>
      <w:r w:rsidRPr="00D73C42">
        <w:rPr>
          <w:sz w:val="28"/>
          <w:szCs w:val="28"/>
        </w:rPr>
        <w:t xml:space="preserve"> = 250</w:t>
      </w:r>
      <w:r w:rsidR="00C45AEE">
        <w:rPr>
          <w:sz w:val="28"/>
          <w:szCs w:val="28"/>
        </w:rPr>
        <w:t xml:space="preserve"> </w:t>
      </w:r>
      <w:r w:rsidRPr="00D73C42">
        <w:rPr>
          <w:sz w:val="28"/>
          <w:szCs w:val="28"/>
        </w:rPr>
        <w:t>тыс.</w:t>
      </w:r>
      <w:r w:rsidR="00D73C42">
        <w:rPr>
          <w:sz w:val="28"/>
          <w:szCs w:val="28"/>
        </w:rPr>
        <w:t xml:space="preserve"> </w:t>
      </w:r>
      <w:r w:rsidRPr="00D73C42">
        <w:rPr>
          <w:sz w:val="28"/>
          <w:szCs w:val="28"/>
        </w:rPr>
        <w:t>рублей</w:t>
      </w:r>
    </w:p>
    <w:p w:rsidR="00E22BB0" w:rsidRDefault="00367B42" w:rsidP="002F5B4A">
      <w:pPr>
        <w:ind w:firstLine="709"/>
        <w:jc w:val="both"/>
        <w:rPr>
          <w:sz w:val="28"/>
          <w:szCs w:val="28"/>
        </w:rPr>
      </w:pPr>
      <w:r w:rsidRPr="00367B42">
        <w:rPr>
          <w:sz w:val="28"/>
          <w:szCs w:val="28"/>
        </w:rPr>
        <w:t>Протоколы конкурсной комиссии подлежат размещению на официальном сайте муниципального образования «Дедовичский район» в информационно-телекоммуникационной сети «Интернет» в течени</w:t>
      </w:r>
      <w:r w:rsidR="002E5744">
        <w:rPr>
          <w:sz w:val="28"/>
          <w:szCs w:val="28"/>
        </w:rPr>
        <w:t>е</w:t>
      </w:r>
      <w:r w:rsidRPr="00367B42">
        <w:rPr>
          <w:sz w:val="28"/>
          <w:szCs w:val="28"/>
        </w:rPr>
        <w:t xml:space="preserve"> трех рабочих дней со дня их подписания.</w:t>
      </w:r>
    </w:p>
    <w:p w:rsidR="00E73652" w:rsidRPr="00211DC6" w:rsidRDefault="00E73652" w:rsidP="00211DC6">
      <w:pPr>
        <w:ind w:left="786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5"/>
        <w:gridCol w:w="3205"/>
      </w:tblGrid>
      <w:tr w:rsidR="00D96631" w:rsidRPr="00AE1649" w:rsidTr="0085538D">
        <w:trPr>
          <w:trHeight w:val="1806"/>
        </w:trPr>
        <w:tc>
          <w:tcPr>
            <w:tcW w:w="6305" w:type="dxa"/>
          </w:tcPr>
          <w:p w:rsidR="0085538D" w:rsidRDefault="0085538D" w:rsidP="002F5B4A">
            <w:pPr>
              <w:jc w:val="both"/>
              <w:rPr>
                <w:b/>
                <w:sz w:val="32"/>
                <w:szCs w:val="32"/>
              </w:rPr>
            </w:pPr>
          </w:p>
          <w:p w:rsidR="0085538D" w:rsidRDefault="0085538D" w:rsidP="002F5B4A">
            <w:pPr>
              <w:jc w:val="both"/>
              <w:rPr>
                <w:b/>
                <w:sz w:val="32"/>
                <w:szCs w:val="32"/>
              </w:rPr>
            </w:pPr>
          </w:p>
          <w:p w:rsidR="0085538D" w:rsidRDefault="0085538D" w:rsidP="002F5B4A">
            <w:pPr>
              <w:jc w:val="both"/>
              <w:rPr>
                <w:b/>
                <w:sz w:val="32"/>
                <w:szCs w:val="32"/>
              </w:rPr>
            </w:pPr>
          </w:p>
          <w:p w:rsidR="002F5B4A" w:rsidRDefault="002F5B4A" w:rsidP="002F5B4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Председатель</w:t>
            </w:r>
          </w:p>
          <w:p w:rsidR="00D96631" w:rsidRPr="002F5B4A" w:rsidRDefault="002F5B4A" w:rsidP="002F5B4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конкурсной комиссии</w:t>
            </w:r>
          </w:p>
        </w:tc>
        <w:tc>
          <w:tcPr>
            <w:tcW w:w="3205" w:type="dxa"/>
          </w:tcPr>
          <w:p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</w:p>
          <w:p w:rsidR="0085538D" w:rsidRDefault="0085538D" w:rsidP="00590081">
            <w:pPr>
              <w:jc w:val="both"/>
              <w:rPr>
                <w:b/>
                <w:sz w:val="32"/>
                <w:szCs w:val="32"/>
              </w:rPr>
            </w:pPr>
          </w:p>
          <w:p w:rsidR="0085538D" w:rsidRDefault="0085538D" w:rsidP="00590081">
            <w:pPr>
              <w:jc w:val="both"/>
              <w:rPr>
                <w:b/>
                <w:sz w:val="32"/>
                <w:szCs w:val="32"/>
              </w:rPr>
            </w:pPr>
          </w:p>
          <w:p w:rsidR="0085538D" w:rsidRDefault="0085538D" w:rsidP="00590081">
            <w:pPr>
              <w:jc w:val="both"/>
              <w:rPr>
                <w:b/>
                <w:sz w:val="32"/>
                <w:szCs w:val="32"/>
              </w:rPr>
            </w:pPr>
          </w:p>
          <w:p w:rsidR="00D96631" w:rsidRPr="002F5B4A" w:rsidRDefault="0085538D" w:rsidP="00590081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Г.А.Афанасьев</w:t>
            </w:r>
          </w:p>
        </w:tc>
      </w:tr>
    </w:tbl>
    <w:p w:rsidR="00E73676" w:rsidRPr="00AE1649" w:rsidRDefault="00E73676" w:rsidP="00590081">
      <w:pPr>
        <w:jc w:val="both"/>
        <w:rPr>
          <w:color w:val="000000"/>
        </w:rPr>
      </w:pPr>
    </w:p>
    <w:p w:rsidR="00B859C2" w:rsidRPr="00AE1649" w:rsidRDefault="00B859C2" w:rsidP="00434277">
      <w:pPr>
        <w:ind w:left="360" w:hanging="360"/>
        <w:jc w:val="both"/>
        <w:rPr>
          <w:b/>
        </w:rPr>
      </w:pPr>
    </w:p>
    <w:sectPr w:rsidR="00B859C2" w:rsidRPr="00AE1649" w:rsidSect="00F23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65B9"/>
    <w:rsid w:val="000019BE"/>
    <w:rsid w:val="00014320"/>
    <w:rsid w:val="00014453"/>
    <w:rsid w:val="00021B2F"/>
    <w:rsid w:val="0002602D"/>
    <w:rsid w:val="00033FF7"/>
    <w:rsid w:val="0004564F"/>
    <w:rsid w:val="00051040"/>
    <w:rsid w:val="000522E9"/>
    <w:rsid w:val="000539E6"/>
    <w:rsid w:val="00055A58"/>
    <w:rsid w:val="000759F8"/>
    <w:rsid w:val="00075A48"/>
    <w:rsid w:val="00075D3D"/>
    <w:rsid w:val="000817AA"/>
    <w:rsid w:val="00084D09"/>
    <w:rsid w:val="000A323A"/>
    <w:rsid w:val="000C444B"/>
    <w:rsid w:val="000E5B96"/>
    <w:rsid w:val="00105D7A"/>
    <w:rsid w:val="00112D41"/>
    <w:rsid w:val="00115676"/>
    <w:rsid w:val="00122A6F"/>
    <w:rsid w:val="00124040"/>
    <w:rsid w:val="00125F19"/>
    <w:rsid w:val="00132128"/>
    <w:rsid w:val="00134223"/>
    <w:rsid w:val="00156C8A"/>
    <w:rsid w:val="00165C96"/>
    <w:rsid w:val="00176BA1"/>
    <w:rsid w:val="0018269D"/>
    <w:rsid w:val="00183711"/>
    <w:rsid w:val="00184181"/>
    <w:rsid w:val="00186949"/>
    <w:rsid w:val="00192E0D"/>
    <w:rsid w:val="001A3969"/>
    <w:rsid w:val="001A4B92"/>
    <w:rsid w:val="001A77A9"/>
    <w:rsid w:val="001B2F37"/>
    <w:rsid w:val="001D24BD"/>
    <w:rsid w:val="001D35A3"/>
    <w:rsid w:val="001D619D"/>
    <w:rsid w:val="001E0BD4"/>
    <w:rsid w:val="001E62A5"/>
    <w:rsid w:val="001E6AEB"/>
    <w:rsid w:val="00204155"/>
    <w:rsid w:val="00211DC6"/>
    <w:rsid w:val="002130FE"/>
    <w:rsid w:val="00214D32"/>
    <w:rsid w:val="00233176"/>
    <w:rsid w:val="00237CE0"/>
    <w:rsid w:val="002626C5"/>
    <w:rsid w:val="0026377C"/>
    <w:rsid w:val="00273163"/>
    <w:rsid w:val="00274969"/>
    <w:rsid w:val="002925A5"/>
    <w:rsid w:val="002A06AB"/>
    <w:rsid w:val="002A331F"/>
    <w:rsid w:val="002A7514"/>
    <w:rsid w:val="002C135E"/>
    <w:rsid w:val="002C4C49"/>
    <w:rsid w:val="002E4024"/>
    <w:rsid w:val="002E5744"/>
    <w:rsid w:val="002F5B4A"/>
    <w:rsid w:val="0030027E"/>
    <w:rsid w:val="003169EC"/>
    <w:rsid w:val="0032079B"/>
    <w:rsid w:val="003371F0"/>
    <w:rsid w:val="003565B9"/>
    <w:rsid w:val="00367B42"/>
    <w:rsid w:val="0037319E"/>
    <w:rsid w:val="00383815"/>
    <w:rsid w:val="00385383"/>
    <w:rsid w:val="00385E61"/>
    <w:rsid w:val="0039581C"/>
    <w:rsid w:val="003B7099"/>
    <w:rsid w:val="003C1360"/>
    <w:rsid w:val="003C2792"/>
    <w:rsid w:val="003D5642"/>
    <w:rsid w:val="003E57E5"/>
    <w:rsid w:val="003F5E1E"/>
    <w:rsid w:val="004102C9"/>
    <w:rsid w:val="00414B9E"/>
    <w:rsid w:val="00420998"/>
    <w:rsid w:val="00432181"/>
    <w:rsid w:val="00434277"/>
    <w:rsid w:val="00441D2F"/>
    <w:rsid w:val="004508A8"/>
    <w:rsid w:val="00453883"/>
    <w:rsid w:val="004541BF"/>
    <w:rsid w:val="0046292F"/>
    <w:rsid w:val="00465C90"/>
    <w:rsid w:val="00470AD7"/>
    <w:rsid w:val="004736A6"/>
    <w:rsid w:val="00481429"/>
    <w:rsid w:val="00482DFC"/>
    <w:rsid w:val="00491A28"/>
    <w:rsid w:val="00491C2D"/>
    <w:rsid w:val="00492264"/>
    <w:rsid w:val="00494E75"/>
    <w:rsid w:val="00496551"/>
    <w:rsid w:val="004A2840"/>
    <w:rsid w:val="004A5E56"/>
    <w:rsid w:val="004A68B6"/>
    <w:rsid w:val="004B6367"/>
    <w:rsid w:val="004B7536"/>
    <w:rsid w:val="004B7E29"/>
    <w:rsid w:val="004C31FE"/>
    <w:rsid w:val="004C7C3F"/>
    <w:rsid w:val="004D05B5"/>
    <w:rsid w:val="004D7E57"/>
    <w:rsid w:val="004F4165"/>
    <w:rsid w:val="00524770"/>
    <w:rsid w:val="00526BAE"/>
    <w:rsid w:val="005321D2"/>
    <w:rsid w:val="00536B87"/>
    <w:rsid w:val="00556AE0"/>
    <w:rsid w:val="00566E89"/>
    <w:rsid w:val="00575464"/>
    <w:rsid w:val="005814BA"/>
    <w:rsid w:val="00590023"/>
    <w:rsid w:val="00590081"/>
    <w:rsid w:val="00593617"/>
    <w:rsid w:val="0059798C"/>
    <w:rsid w:val="005A4D5C"/>
    <w:rsid w:val="005B270C"/>
    <w:rsid w:val="005B668F"/>
    <w:rsid w:val="005C4540"/>
    <w:rsid w:val="006179A1"/>
    <w:rsid w:val="00623283"/>
    <w:rsid w:val="006238C0"/>
    <w:rsid w:val="00630BD8"/>
    <w:rsid w:val="006724A9"/>
    <w:rsid w:val="0068393D"/>
    <w:rsid w:val="00687397"/>
    <w:rsid w:val="00690A07"/>
    <w:rsid w:val="0069207F"/>
    <w:rsid w:val="006973AC"/>
    <w:rsid w:val="006A52E0"/>
    <w:rsid w:val="006C4E93"/>
    <w:rsid w:val="006C799A"/>
    <w:rsid w:val="006D03BE"/>
    <w:rsid w:val="006D243E"/>
    <w:rsid w:val="006D27F8"/>
    <w:rsid w:val="00707305"/>
    <w:rsid w:val="00744B1F"/>
    <w:rsid w:val="007457DF"/>
    <w:rsid w:val="00754983"/>
    <w:rsid w:val="007550E1"/>
    <w:rsid w:val="007554DB"/>
    <w:rsid w:val="00756164"/>
    <w:rsid w:val="007602F3"/>
    <w:rsid w:val="00761E82"/>
    <w:rsid w:val="0076734A"/>
    <w:rsid w:val="00770EEB"/>
    <w:rsid w:val="0078035D"/>
    <w:rsid w:val="007A19A4"/>
    <w:rsid w:val="007A78D7"/>
    <w:rsid w:val="007B1609"/>
    <w:rsid w:val="007C378C"/>
    <w:rsid w:val="007D3DAD"/>
    <w:rsid w:val="007D6F49"/>
    <w:rsid w:val="007E5E60"/>
    <w:rsid w:val="007E7A1C"/>
    <w:rsid w:val="007F609F"/>
    <w:rsid w:val="00802009"/>
    <w:rsid w:val="00804F48"/>
    <w:rsid w:val="008225BB"/>
    <w:rsid w:val="00851709"/>
    <w:rsid w:val="0085538D"/>
    <w:rsid w:val="00870D12"/>
    <w:rsid w:val="00882C27"/>
    <w:rsid w:val="00895507"/>
    <w:rsid w:val="008959FE"/>
    <w:rsid w:val="008A1A82"/>
    <w:rsid w:val="008B18F3"/>
    <w:rsid w:val="008B2EE9"/>
    <w:rsid w:val="008B3957"/>
    <w:rsid w:val="008D1B1F"/>
    <w:rsid w:val="008E3ADC"/>
    <w:rsid w:val="008F06EA"/>
    <w:rsid w:val="00912362"/>
    <w:rsid w:val="009130D0"/>
    <w:rsid w:val="00917100"/>
    <w:rsid w:val="00923174"/>
    <w:rsid w:val="00926A70"/>
    <w:rsid w:val="0093165B"/>
    <w:rsid w:val="009465F8"/>
    <w:rsid w:val="00950238"/>
    <w:rsid w:val="009539A0"/>
    <w:rsid w:val="00960089"/>
    <w:rsid w:val="00967459"/>
    <w:rsid w:val="00971D1B"/>
    <w:rsid w:val="00973B76"/>
    <w:rsid w:val="009742C6"/>
    <w:rsid w:val="00985E41"/>
    <w:rsid w:val="009872BD"/>
    <w:rsid w:val="00993294"/>
    <w:rsid w:val="009B3C60"/>
    <w:rsid w:val="009B3DD7"/>
    <w:rsid w:val="009B77D2"/>
    <w:rsid w:val="009C1A97"/>
    <w:rsid w:val="009C2474"/>
    <w:rsid w:val="009C4525"/>
    <w:rsid w:val="009C62C7"/>
    <w:rsid w:val="009D4F2B"/>
    <w:rsid w:val="009D6BEB"/>
    <w:rsid w:val="009E65BB"/>
    <w:rsid w:val="00A04128"/>
    <w:rsid w:val="00A04C38"/>
    <w:rsid w:val="00A06879"/>
    <w:rsid w:val="00A12584"/>
    <w:rsid w:val="00A135CF"/>
    <w:rsid w:val="00A2063B"/>
    <w:rsid w:val="00A30BA1"/>
    <w:rsid w:val="00A35931"/>
    <w:rsid w:val="00A35F93"/>
    <w:rsid w:val="00A44590"/>
    <w:rsid w:val="00A46EAF"/>
    <w:rsid w:val="00A5163F"/>
    <w:rsid w:val="00A525C8"/>
    <w:rsid w:val="00A55293"/>
    <w:rsid w:val="00A56856"/>
    <w:rsid w:val="00A72051"/>
    <w:rsid w:val="00A8439D"/>
    <w:rsid w:val="00A97E92"/>
    <w:rsid w:val="00AA6A43"/>
    <w:rsid w:val="00AB2843"/>
    <w:rsid w:val="00AC5928"/>
    <w:rsid w:val="00AE1649"/>
    <w:rsid w:val="00AF44F2"/>
    <w:rsid w:val="00B0379D"/>
    <w:rsid w:val="00B07346"/>
    <w:rsid w:val="00B206AC"/>
    <w:rsid w:val="00B23D44"/>
    <w:rsid w:val="00B31F58"/>
    <w:rsid w:val="00B44E97"/>
    <w:rsid w:val="00B5256C"/>
    <w:rsid w:val="00B569B6"/>
    <w:rsid w:val="00B63A6B"/>
    <w:rsid w:val="00B83F70"/>
    <w:rsid w:val="00B859C2"/>
    <w:rsid w:val="00B94660"/>
    <w:rsid w:val="00BA4B6B"/>
    <w:rsid w:val="00BA7FBF"/>
    <w:rsid w:val="00BB0489"/>
    <w:rsid w:val="00BB3F4E"/>
    <w:rsid w:val="00BC2530"/>
    <w:rsid w:val="00BD349E"/>
    <w:rsid w:val="00BD6CA4"/>
    <w:rsid w:val="00BE572E"/>
    <w:rsid w:val="00BF5159"/>
    <w:rsid w:val="00C0052A"/>
    <w:rsid w:val="00C01488"/>
    <w:rsid w:val="00C06745"/>
    <w:rsid w:val="00C1088E"/>
    <w:rsid w:val="00C123C8"/>
    <w:rsid w:val="00C137B6"/>
    <w:rsid w:val="00C14679"/>
    <w:rsid w:val="00C210F1"/>
    <w:rsid w:val="00C22B12"/>
    <w:rsid w:val="00C236C9"/>
    <w:rsid w:val="00C261C6"/>
    <w:rsid w:val="00C270A5"/>
    <w:rsid w:val="00C36C98"/>
    <w:rsid w:val="00C45AEE"/>
    <w:rsid w:val="00C47D74"/>
    <w:rsid w:val="00C560C6"/>
    <w:rsid w:val="00C63BCB"/>
    <w:rsid w:val="00C63D42"/>
    <w:rsid w:val="00C72692"/>
    <w:rsid w:val="00C8244A"/>
    <w:rsid w:val="00C835A0"/>
    <w:rsid w:val="00C900BF"/>
    <w:rsid w:val="00CA2546"/>
    <w:rsid w:val="00CA2614"/>
    <w:rsid w:val="00CA7D42"/>
    <w:rsid w:val="00CB26C4"/>
    <w:rsid w:val="00CB6A99"/>
    <w:rsid w:val="00CB7B3B"/>
    <w:rsid w:val="00CB7D00"/>
    <w:rsid w:val="00CC0964"/>
    <w:rsid w:val="00CE5785"/>
    <w:rsid w:val="00CE784B"/>
    <w:rsid w:val="00CF686E"/>
    <w:rsid w:val="00D102F3"/>
    <w:rsid w:val="00D11389"/>
    <w:rsid w:val="00D14A8E"/>
    <w:rsid w:val="00D27FE0"/>
    <w:rsid w:val="00D318EB"/>
    <w:rsid w:val="00D4367E"/>
    <w:rsid w:val="00D56903"/>
    <w:rsid w:val="00D579A9"/>
    <w:rsid w:val="00D73C42"/>
    <w:rsid w:val="00D83A1B"/>
    <w:rsid w:val="00D91ED2"/>
    <w:rsid w:val="00D96631"/>
    <w:rsid w:val="00D97EFA"/>
    <w:rsid w:val="00DA2E89"/>
    <w:rsid w:val="00DB160A"/>
    <w:rsid w:val="00DC739A"/>
    <w:rsid w:val="00DD5057"/>
    <w:rsid w:val="00DF126B"/>
    <w:rsid w:val="00DF3C7A"/>
    <w:rsid w:val="00E00A3F"/>
    <w:rsid w:val="00E03199"/>
    <w:rsid w:val="00E0618B"/>
    <w:rsid w:val="00E11708"/>
    <w:rsid w:val="00E13E76"/>
    <w:rsid w:val="00E17F93"/>
    <w:rsid w:val="00E22BB0"/>
    <w:rsid w:val="00E24BF9"/>
    <w:rsid w:val="00E311D2"/>
    <w:rsid w:val="00E35A41"/>
    <w:rsid w:val="00E36289"/>
    <w:rsid w:val="00E44546"/>
    <w:rsid w:val="00E52813"/>
    <w:rsid w:val="00E73652"/>
    <w:rsid w:val="00E73676"/>
    <w:rsid w:val="00E82DB7"/>
    <w:rsid w:val="00E95698"/>
    <w:rsid w:val="00EA0A81"/>
    <w:rsid w:val="00EA0D9D"/>
    <w:rsid w:val="00EA2820"/>
    <w:rsid w:val="00EA294F"/>
    <w:rsid w:val="00EB26E7"/>
    <w:rsid w:val="00EB4F16"/>
    <w:rsid w:val="00EC00C5"/>
    <w:rsid w:val="00EC6167"/>
    <w:rsid w:val="00ED0941"/>
    <w:rsid w:val="00ED4D85"/>
    <w:rsid w:val="00EE0275"/>
    <w:rsid w:val="00EE3CA2"/>
    <w:rsid w:val="00EE6381"/>
    <w:rsid w:val="00EF6C5E"/>
    <w:rsid w:val="00F0089E"/>
    <w:rsid w:val="00F221CF"/>
    <w:rsid w:val="00F23263"/>
    <w:rsid w:val="00F422E7"/>
    <w:rsid w:val="00F47029"/>
    <w:rsid w:val="00F53503"/>
    <w:rsid w:val="00F55545"/>
    <w:rsid w:val="00F629A2"/>
    <w:rsid w:val="00F8321F"/>
    <w:rsid w:val="00F84DF4"/>
    <w:rsid w:val="00F942BD"/>
    <w:rsid w:val="00F94D41"/>
    <w:rsid w:val="00FA052B"/>
    <w:rsid w:val="00FA1FD4"/>
    <w:rsid w:val="00FA4785"/>
    <w:rsid w:val="00FD2F1C"/>
    <w:rsid w:val="00FF1BB4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B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089E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A1C"/>
    <w:pPr>
      <w:ind w:left="708"/>
    </w:pPr>
  </w:style>
  <w:style w:type="paragraph" w:customStyle="1" w:styleId="1">
    <w:name w:val="Абзац списка1"/>
    <w:basedOn w:val="a"/>
    <w:qFormat/>
    <w:rsid w:val="004C7C3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0089E"/>
    <w:rPr>
      <w:rFonts w:ascii="Arial" w:hAnsi="Arial"/>
      <w:b/>
      <w:sz w:val="24"/>
    </w:rPr>
  </w:style>
  <w:style w:type="paragraph" w:customStyle="1" w:styleId="21">
    <w:name w:val="Абзац списка2"/>
    <w:basedOn w:val="a"/>
    <w:qFormat/>
    <w:rsid w:val="002A331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481429"/>
  </w:style>
  <w:style w:type="table" w:styleId="a6">
    <w:name w:val="Table Grid"/>
    <w:basedOn w:val="a1"/>
    <w:rsid w:val="00EE6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579A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A88A-33A2-4738-9044-373A5347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6</cp:revision>
  <cp:lastPrinted>2024-07-11T10:23:00Z</cp:lastPrinted>
  <dcterms:created xsi:type="dcterms:W3CDTF">2024-07-09T10:59:00Z</dcterms:created>
  <dcterms:modified xsi:type="dcterms:W3CDTF">2024-07-11T10:24:00Z</dcterms:modified>
</cp:coreProperties>
</file>