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EC" w:rsidRPr="00F97836" w:rsidRDefault="00592EE9" w:rsidP="00865315">
      <w:pPr>
        <w:jc w:val="center"/>
        <w:rPr>
          <w:rFonts w:cs="Times New Roman"/>
          <w:b/>
          <w:sz w:val="24"/>
          <w:szCs w:val="24"/>
        </w:rPr>
      </w:pPr>
      <w:r w:rsidRPr="00F97836">
        <w:rPr>
          <w:rFonts w:cs="Times New Roman"/>
          <w:b/>
          <w:sz w:val="24"/>
          <w:szCs w:val="24"/>
        </w:rPr>
        <w:t xml:space="preserve">АДМИНИСТРАЦИЯ ДЕДОВИЧСКОГО РАЙОНА  </w:t>
      </w:r>
    </w:p>
    <w:p w:rsidR="008926EC" w:rsidRPr="00F97836" w:rsidRDefault="008926EC" w:rsidP="00865315">
      <w:pPr>
        <w:jc w:val="center"/>
        <w:rPr>
          <w:rFonts w:cs="Times New Roman"/>
          <w:sz w:val="24"/>
          <w:szCs w:val="24"/>
        </w:rPr>
      </w:pPr>
    </w:p>
    <w:p w:rsidR="008926EC" w:rsidRPr="00F97836" w:rsidRDefault="00592EE9" w:rsidP="00865315">
      <w:pPr>
        <w:jc w:val="center"/>
        <w:rPr>
          <w:rFonts w:cs="Times New Roman"/>
          <w:sz w:val="24"/>
          <w:szCs w:val="24"/>
        </w:rPr>
      </w:pPr>
      <w:r w:rsidRPr="00F97836">
        <w:rPr>
          <w:rFonts w:cs="Times New Roman"/>
          <w:sz w:val="24"/>
          <w:szCs w:val="24"/>
        </w:rPr>
        <w:t>ПОСТАНОВЛЕНИЕ</w:t>
      </w:r>
    </w:p>
    <w:p w:rsidR="008926EC" w:rsidRPr="00F97836" w:rsidRDefault="009E31F2" w:rsidP="00B03ABB">
      <w:pPr>
        <w:jc w:val="center"/>
        <w:rPr>
          <w:rFonts w:cs="Times New Roman"/>
          <w:sz w:val="24"/>
          <w:szCs w:val="24"/>
        </w:rPr>
      </w:pPr>
      <w:r w:rsidRPr="00F97836">
        <w:rPr>
          <w:rFonts w:cs="Times New Roman"/>
          <w:sz w:val="24"/>
          <w:szCs w:val="24"/>
        </w:rPr>
        <w:t>о</w:t>
      </w:r>
      <w:r w:rsidR="00C514F7" w:rsidRPr="00F97836">
        <w:rPr>
          <w:rFonts w:cs="Times New Roman"/>
          <w:sz w:val="24"/>
          <w:szCs w:val="24"/>
        </w:rPr>
        <w:t>т</w:t>
      </w:r>
      <w:r w:rsidRPr="00F97836">
        <w:rPr>
          <w:rFonts w:cs="Times New Roman"/>
          <w:sz w:val="24"/>
          <w:szCs w:val="24"/>
        </w:rPr>
        <w:t xml:space="preserve"> </w:t>
      </w:r>
      <w:r w:rsidR="00B03ABB" w:rsidRPr="00F97836">
        <w:rPr>
          <w:rFonts w:cs="Times New Roman"/>
          <w:sz w:val="24"/>
          <w:szCs w:val="24"/>
        </w:rPr>
        <w:t xml:space="preserve">10 августа </w:t>
      </w:r>
      <w:r w:rsidRPr="00F97836">
        <w:rPr>
          <w:rFonts w:cs="Times New Roman"/>
          <w:sz w:val="24"/>
          <w:szCs w:val="24"/>
        </w:rPr>
        <w:t>2022</w:t>
      </w:r>
      <w:r w:rsidR="00B03ABB" w:rsidRPr="00F97836">
        <w:rPr>
          <w:rFonts w:cs="Times New Roman"/>
          <w:sz w:val="24"/>
          <w:szCs w:val="24"/>
        </w:rPr>
        <w:t xml:space="preserve"> года </w:t>
      </w:r>
      <w:r w:rsidR="00592EE9" w:rsidRPr="00F97836">
        <w:rPr>
          <w:rFonts w:cs="Times New Roman"/>
          <w:sz w:val="24"/>
          <w:szCs w:val="24"/>
        </w:rPr>
        <w:t>№</w:t>
      </w:r>
      <w:r w:rsidR="0015464B" w:rsidRPr="00F97836">
        <w:rPr>
          <w:rFonts w:cs="Times New Roman"/>
          <w:sz w:val="24"/>
          <w:szCs w:val="24"/>
        </w:rPr>
        <w:t xml:space="preserve"> </w:t>
      </w:r>
      <w:r w:rsidRPr="00F97836">
        <w:rPr>
          <w:rFonts w:cs="Times New Roman"/>
          <w:sz w:val="24"/>
          <w:szCs w:val="24"/>
        </w:rPr>
        <w:t>380</w:t>
      </w:r>
    </w:p>
    <w:p w:rsidR="00865315" w:rsidRPr="00F97836" w:rsidRDefault="00865315" w:rsidP="00865315">
      <w:pPr>
        <w:rPr>
          <w:rFonts w:cs="Times New Roman"/>
          <w:sz w:val="24"/>
          <w:szCs w:val="24"/>
        </w:rPr>
      </w:pPr>
    </w:p>
    <w:p w:rsidR="00A4132D" w:rsidRPr="00F97836" w:rsidRDefault="00F97836" w:rsidP="00A4132D">
      <w:pPr>
        <w:widowControl w:val="0"/>
        <w:spacing w:line="100" w:lineRule="atLeast"/>
        <w:jc w:val="center"/>
        <w:rPr>
          <w:rFonts w:cs="Times New Roman"/>
          <w:b/>
          <w:szCs w:val="28"/>
        </w:rPr>
      </w:pPr>
      <w:r w:rsidRPr="00F97836">
        <w:rPr>
          <w:rFonts w:cs="Times New Roman"/>
          <w:b/>
          <w:szCs w:val="28"/>
        </w:rPr>
        <w:t>О ВНЕСЕНИИ ИЗМЕНЕНИЙ В МУНИЦИПАЛЬНУЮ ПРОГРАММУ</w:t>
      </w:r>
    </w:p>
    <w:p w:rsidR="00A4132D" w:rsidRPr="00F97836" w:rsidRDefault="00F97836" w:rsidP="00A4132D">
      <w:pPr>
        <w:widowControl w:val="0"/>
        <w:spacing w:line="100" w:lineRule="atLeast"/>
        <w:jc w:val="center"/>
        <w:rPr>
          <w:rFonts w:cs="Times New Roman"/>
          <w:b/>
          <w:szCs w:val="28"/>
        </w:rPr>
      </w:pPr>
      <w:r w:rsidRPr="00F97836">
        <w:rPr>
          <w:rFonts w:cs="Times New Roman"/>
          <w:b/>
          <w:szCs w:val="28"/>
        </w:rPr>
        <w:t xml:space="preserve">«КОМПЛЕКСНОЕ РАЗВИТИЕ СИСТЕМ КОММУНАЛЬНОЙ ИНФРАСТРУКТУРЫ И БЛАГОУСТРОЙСТВА МУНИЦИПАЛЬНОГО ОБРАЗОВАНИЯ «ДЕДОВИЧСКИЙ РАЙОН» </w:t>
      </w:r>
    </w:p>
    <w:p w:rsidR="00A4132D" w:rsidRPr="00F97836" w:rsidRDefault="00F97836" w:rsidP="00A4132D">
      <w:pPr>
        <w:widowControl w:val="0"/>
        <w:spacing w:line="100" w:lineRule="atLeast"/>
        <w:jc w:val="center"/>
        <w:rPr>
          <w:rFonts w:cs="Times New Roman"/>
          <w:b/>
          <w:szCs w:val="28"/>
        </w:rPr>
      </w:pPr>
      <w:r w:rsidRPr="00F97836">
        <w:rPr>
          <w:rFonts w:cs="Times New Roman"/>
          <w:b/>
          <w:szCs w:val="28"/>
        </w:rPr>
        <w:t>НА 2022-2024 ГОДЫ»</w:t>
      </w:r>
    </w:p>
    <w:p w:rsidR="00A4132D" w:rsidRPr="00F97836" w:rsidRDefault="00A4132D" w:rsidP="00A4132D">
      <w:pPr>
        <w:widowControl w:val="0"/>
        <w:spacing w:line="100" w:lineRule="atLeast"/>
        <w:jc w:val="center"/>
        <w:rPr>
          <w:rFonts w:cs="Times New Roman"/>
          <w:sz w:val="24"/>
          <w:szCs w:val="24"/>
        </w:rPr>
      </w:pPr>
    </w:p>
    <w:p w:rsidR="00A4132D" w:rsidRPr="00F97836" w:rsidRDefault="00A4132D" w:rsidP="007C253A">
      <w:pPr>
        <w:pStyle w:val="af3"/>
        <w:spacing w:after="0"/>
        <w:ind w:firstLine="709"/>
        <w:jc w:val="both"/>
        <w:rPr>
          <w:rFonts w:cs="Times New Roman"/>
        </w:rPr>
      </w:pPr>
      <w:r w:rsidRPr="00F97836">
        <w:rPr>
          <w:rFonts w:cs="Times New Roman"/>
          <w:bCs/>
          <w:color w:val="000000"/>
        </w:rPr>
        <w:t>В соответствии с Порядком разработки и реализации муниципальных программ, утвержденным постановлением Администрации Дедовичского района от 08.09.2015 № 312, в целях уточнения мероприятий и объемов финансирования муниципальной программы «Комплексное развитие систем коммунальной инфраструктуры и благоустройства муниципального образования «Дедовичский район» на 2022-2024 годы» Администрация Дедовичского района ПОСТАНОВЛЯЕТ:</w:t>
      </w:r>
    </w:p>
    <w:p w:rsidR="00A4132D" w:rsidRPr="00F97836" w:rsidRDefault="00A4132D" w:rsidP="007C253A">
      <w:pPr>
        <w:pStyle w:val="af3"/>
        <w:spacing w:after="0"/>
        <w:ind w:firstLine="708"/>
        <w:jc w:val="both"/>
        <w:rPr>
          <w:rFonts w:cs="Times New Roman"/>
        </w:rPr>
      </w:pPr>
      <w:r w:rsidRPr="00F97836">
        <w:rPr>
          <w:rFonts w:cs="Times New Roman"/>
          <w:color w:val="000000"/>
        </w:rPr>
        <w:t>1. Внести изменения в муниципальную программу</w:t>
      </w:r>
      <w:r w:rsidR="00E94D78" w:rsidRPr="00F97836">
        <w:rPr>
          <w:rFonts w:cs="Times New Roman"/>
          <w:color w:val="000000"/>
        </w:rPr>
        <w:t xml:space="preserve"> </w:t>
      </w:r>
      <w:r w:rsidRPr="00F97836">
        <w:rPr>
          <w:rFonts w:cs="Times New Roman"/>
          <w:color w:val="000000"/>
        </w:rPr>
        <w:t xml:space="preserve">«Комплексное развитие систем коммунальной инфраструктуры и благоустройства муниципального образования «Дедовичский район» на </w:t>
      </w:r>
      <w:r w:rsidR="000E0F85" w:rsidRPr="00F97836">
        <w:rPr>
          <w:rFonts w:cs="Times New Roman"/>
          <w:bCs/>
          <w:color w:val="000000"/>
        </w:rPr>
        <w:t xml:space="preserve">2022-2024 </w:t>
      </w:r>
      <w:r w:rsidRPr="00F97836">
        <w:rPr>
          <w:rFonts w:cs="Times New Roman"/>
          <w:color w:val="000000"/>
        </w:rPr>
        <w:t xml:space="preserve">годы», утвержденную постановлением Администрации Дедовичского района от </w:t>
      </w:r>
      <w:r w:rsidR="00D97ED0" w:rsidRPr="00F97836">
        <w:rPr>
          <w:rFonts w:cs="Times New Roman"/>
          <w:color w:val="000000"/>
        </w:rPr>
        <w:t>2</w:t>
      </w:r>
      <w:r w:rsidR="005C0FF4" w:rsidRPr="00F97836">
        <w:rPr>
          <w:rFonts w:cs="Times New Roman"/>
          <w:color w:val="000000"/>
        </w:rPr>
        <w:t>7</w:t>
      </w:r>
      <w:r w:rsidRPr="00F97836">
        <w:rPr>
          <w:rFonts w:cs="Times New Roman"/>
          <w:color w:val="000000"/>
        </w:rPr>
        <w:t>.0</w:t>
      </w:r>
      <w:r w:rsidR="005C0FF4" w:rsidRPr="00F97836">
        <w:rPr>
          <w:rFonts w:cs="Times New Roman"/>
          <w:color w:val="000000"/>
        </w:rPr>
        <w:t>2</w:t>
      </w:r>
      <w:r w:rsidRPr="00F97836">
        <w:rPr>
          <w:rFonts w:cs="Times New Roman"/>
          <w:color w:val="000000"/>
        </w:rPr>
        <w:t>.20</w:t>
      </w:r>
      <w:r w:rsidR="008E476D" w:rsidRPr="00F97836">
        <w:rPr>
          <w:rFonts w:cs="Times New Roman"/>
          <w:color w:val="000000"/>
        </w:rPr>
        <w:t>22</w:t>
      </w:r>
      <w:r w:rsidRPr="00F97836">
        <w:rPr>
          <w:rFonts w:cs="Times New Roman"/>
          <w:color w:val="000000"/>
        </w:rPr>
        <w:t xml:space="preserve"> № </w:t>
      </w:r>
      <w:r w:rsidR="005C0FF4" w:rsidRPr="00F97836">
        <w:rPr>
          <w:rFonts w:cs="Times New Roman"/>
          <w:color w:val="000000"/>
        </w:rPr>
        <w:t>65</w:t>
      </w:r>
      <w:r w:rsidR="00B31FC6" w:rsidRPr="00F97836">
        <w:rPr>
          <w:rFonts w:cs="Times New Roman"/>
          <w:color w:val="000000"/>
        </w:rPr>
        <w:t xml:space="preserve"> </w:t>
      </w:r>
      <w:r w:rsidRPr="00F97836">
        <w:rPr>
          <w:rFonts w:cs="Times New Roman"/>
          <w:color w:val="000000"/>
        </w:rPr>
        <w:t>(далее - Программа), изложив её в прилагаемой новой редакции.</w:t>
      </w:r>
    </w:p>
    <w:p w:rsidR="00A4132D" w:rsidRPr="00F97836" w:rsidRDefault="00A4132D" w:rsidP="00A4132D">
      <w:pPr>
        <w:pStyle w:val="af3"/>
        <w:spacing w:after="0" w:line="141" w:lineRule="atLeast"/>
        <w:ind w:firstLine="708"/>
        <w:jc w:val="both"/>
        <w:rPr>
          <w:rFonts w:cs="Times New Roman"/>
          <w:color w:val="000000"/>
        </w:rPr>
      </w:pPr>
      <w:r w:rsidRPr="00F97836">
        <w:rPr>
          <w:rFonts w:cs="Times New Roman"/>
          <w:color w:val="000000"/>
        </w:rPr>
        <w:t>2. Опубликовать настоящее постановление.</w:t>
      </w:r>
    </w:p>
    <w:p w:rsidR="00A4132D" w:rsidRPr="00F97836" w:rsidRDefault="00A4132D" w:rsidP="00A4132D">
      <w:pPr>
        <w:widowControl w:val="0"/>
        <w:ind w:firstLine="709"/>
        <w:rPr>
          <w:rFonts w:cs="Times New Roman"/>
          <w:sz w:val="24"/>
          <w:szCs w:val="24"/>
        </w:rPr>
      </w:pPr>
    </w:p>
    <w:p w:rsidR="00A4132D" w:rsidRPr="00F97836" w:rsidRDefault="00A4132D" w:rsidP="00A4132D">
      <w:pPr>
        <w:spacing w:line="100" w:lineRule="atLeast"/>
        <w:rPr>
          <w:rFonts w:cs="Times New Roman"/>
          <w:sz w:val="24"/>
          <w:szCs w:val="24"/>
        </w:rPr>
      </w:pPr>
    </w:p>
    <w:p w:rsidR="00183498" w:rsidRPr="00F97836" w:rsidRDefault="00183498" w:rsidP="00A4132D">
      <w:pPr>
        <w:spacing w:line="100" w:lineRule="atLeast"/>
        <w:rPr>
          <w:rFonts w:cs="Times New Roman"/>
          <w:sz w:val="24"/>
          <w:szCs w:val="24"/>
        </w:rPr>
      </w:pPr>
    </w:p>
    <w:p w:rsidR="00B03ABB" w:rsidRPr="00F97836" w:rsidRDefault="00A4132D" w:rsidP="00183498">
      <w:pPr>
        <w:shd w:val="clear" w:color="auto" w:fill="FFFFFF"/>
        <w:tabs>
          <w:tab w:val="left" w:pos="7258"/>
        </w:tabs>
        <w:rPr>
          <w:rFonts w:cs="Times New Roman"/>
          <w:sz w:val="24"/>
          <w:szCs w:val="24"/>
        </w:rPr>
      </w:pPr>
      <w:r w:rsidRPr="00F97836">
        <w:rPr>
          <w:rFonts w:cs="Times New Roman"/>
          <w:sz w:val="24"/>
          <w:szCs w:val="24"/>
        </w:rPr>
        <w:t>Глава Дедовичского района</w:t>
      </w:r>
    </w:p>
    <w:p w:rsidR="00183498" w:rsidRPr="00F97836" w:rsidRDefault="00A4132D" w:rsidP="00183498">
      <w:pPr>
        <w:shd w:val="clear" w:color="auto" w:fill="FFFFFF"/>
        <w:tabs>
          <w:tab w:val="left" w:pos="7258"/>
        </w:tabs>
        <w:rPr>
          <w:rFonts w:cs="Times New Roman"/>
          <w:sz w:val="24"/>
          <w:szCs w:val="24"/>
        </w:rPr>
      </w:pPr>
      <w:r w:rsidRPr="00F97836">
        <w:rPr>
          <w:rFonts w:cs="Times New Roman"/>
          <w:sz w:val="24"/>
          <w:szCs w:val="24"/>
        </w:rPr>
        <w:t>Г.А. Афанасьев</w:t>
      </w:r>
    </w:p>
    <w:p w:rsidR="008926EC" w:rsidRPr="00F97836" w:rsidRDefault="00B03ABB">
      <w:pPr>
        <w:jc w:val="right"/>
        <w:rPr>
          <w:rFonts w:cs="Times New Roman"/>
          <w:sz w:val="24"/>
          <w:szCs w:val="24"/>
        </w:rPr>
      </w:pPr>
      <w:r w:rsidRPr="00F97836">
        <w:rPr>
          <w:rFonts w:cs="Times New Roman"/>
          <w:sz w:val="24"/>
          <w:szCs w:val="24"/>
        </w:rPr>
        <w:br w:type="page"/>
      </w:r>
      <w:r w:rsidR="00C514F7" w:rsidRPr="00F97836">
        <w:rPr>
          <w:rFonts w:cs="Times New Roman"/>
          <w:sz w:val="24"/>
          <w:szCs w:val="24"/>
        </w:rPr>
        <w:lastRenderedPageBreak/>
        <w:t>УТВЕРЖДЕНА</w:t>
      </w:r>
    </w:p>
    <w:p w:rsidR="008926EC" w:rsidRPr="00F97836" w:rsidRDefault="00183498">
      <w:pPr>
        <w:jc w:val="right"/>
        <w:rPr>
          <w:rFonts w:cs="Times New Roman"/>
          <w:sz w:val="24"/>
          <w:szCs w:val="24"/>
        </w:rPr>
      </w:pPr>
      <w:r w:rsidRPr="00F97836">
        <w:rPr>
          <w:rFonts w:cs="Times New Roman"/>
          <w:sz w:val="24"/>
          <w:szCs w:val="24"/>
        </w:rPr>
        <w:t>постановлением</w:t>
      </w:r>
      <w:r w:rsidR="00592EE9" w:rsidRPr="00F97836">
        <w:rPr>
          <w:rFonts w:cs="Times New Roman"/>
          <w:sz w:val="24"/>
          <w:szCs w:val="24"/>
        </w:rPr>
        <w:t xml:space="preserve"> Администрации</w:t>
      </w:r>
    </w:p>
    <w:p w:rsidR="008926EC" w:rsidRPr="00F97836" w:rsidRDefault="00592EE9">
      <w:pPr>
        <w:jc w:val="right"/>
        <w:rPr>
          <w:rFonts w:cs="Times New Roman"/>
          <w:sz w:val="24"/>
          <w:szCs w:val="24"/>
        </w:rPr>
      </w:pPr>
      <w:r w:rsidRPr="00F97836">
        <w:rPr>
          <w:rFonts w:cs="Times New Roman"/>
          <w:sz w:val="24"/>
          <w:szCs w:val="24"/>
        </w:rPr>
        <w:t>Дедовичского района</w:t>
      </w:r>
    </w:p>
    <w:p w:rsidR="00183498" w:rsidRPr="00F97836" w:rsidRDefault="009E31F2">
      <w:pPr>
        <w:jc w:val="right"/>
        <w:rPr>
          <w:rFonts w:cs="Times New Roman"/>
          <w:sz w:val="24"/>
          <w:szCs w:val="24"/>
        </w:rPr>
      </w:pPr>
      <w:r w:rsidRPr="00F97836">
        <w:rPr>
          <w:rFonts w:cs="Times New Roman"/>
          <w:sz w:val="24"/>
          <w:szCs w:val="24"/>
        </w:rPr>
        <w:t>о</w:t>
      </w:r>
      <w:r w:rsidR="00183498" w:rsidRPr="00F97836">
        <w:rPr>
          <w:rFonts w:cs="Times New Roman"/>
          <w:sz w:val="24"/>
          <w:szCs w:val="24"/>
        </w:rPr>
        <w:t>т</w:t>
      </w:r>
      <w:r w:rsidRPr="00F97836">
        <w:rPr>
          <w:rFonts w:cs="Times New Roman"/>
          <w:sz w:val="24"/>
          <w:szCs w:val="24"/>
        </w:rPr>
        <w:t xml:space="preserve"> 10.08.2022 </w:t>
      </w:r>
      <w:r w:rsidR="00183498" w:rsidRPr="00F97836">
        <w:rPr>
          <w:rFonts w:cs="Times New Roman"/>
          <w:sz w:val="24"/>
          <w:szCs w:val="24"/>
        </w:rPr>
        <w:t>№</w:t>
      </w:r>
      <w:r w:rsidRPr="00F97836">
        <w:rPr>
          <w:rFonts w:cs="Times New Roman"/>
          <w:sz w:val="24"/>
          <w:szCs w:val="24"/>
        </w:rPr>
        <w:t xml:space="preserve"> 380</w:t>
      </w:r>
    </w:p>
    <w:p w:rsidR="008926EC" w:rsidRPr="00F97836" w:rsidRDefault="008926EC" w:rsidP="00B31FC6">
      <w:pPr>
        <w:ind w:left="3545" w:firstLine="709"/>
        <w:jc w:val="center"/>
        <w:rPr>
          <w:rFonts w:cs="Times New Roman"/>
          <w:sz w:val="24"/>
          <w:szCs w:val="24"/>
        </w:rPr>
      </w:pPr>
    </w:p>
    <w:p w:rsidR="008926EC" w:rsidRPr="00F97836" w:rsidRDefault="008926EC" w:rsidP="00865315">
      <w:pPr>
        <w:jc w:val="right"/>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«Муниципальная программа</w:t>
      </w:r>
    </w:p>
    <w:p w:rsidR="008926EC" w:rsidRPr="00F97836" w:rsidRDefault="00592EE9">
      <w:pPr>
        <w:jc w:val="center"/>
        <w:rPr>
          <w:rFonts w:cs="Times New Roman"/>
          <w:sz w:val="24"/>
          <w:szCs w:val="24"/>
        </w:rPr>
      </w:pPr>
      <w:r w:rsidRPr="00F97836">
        <w:rPr>
          <w:rFonts w:cs="Times New Roman"/>
          <w:sz w:val="24"/>
          <w:szCs w:val="24"/>
        </w:rPr>
        <w:t xml:space="preserve">«Комплексное развитие систем коммунальной инфраструктуры и благоустройства муниципального образования «Дедовичский район» на </w:t>
      </w:r>
      <w:r w:rsidR="001A7ECD" w:rsidRPr="00F97836">
        <w:rPr>
          <w:rFonts w:cs="Times New Roman"/>
          <w:sz w:val="24"/>
          <w:szCs w:val="24"/>
        </w:rPr>
        <w:t>2022-2024</w:t>
      </w:r>
      <w:r w:rsidRPr="00F97836">
        <w:rPr>
          <w:rFonts w:cs="Times New Roman"/>
          <w:sz w:val="24"/>
          <w:szCs w:val="24"/>
        </w:rPr>
        <w:t xml:space="preserve"> годы»</w:t>
      </w:r>
    </w:p>
    <w:p w:rsidR="008926EC" w:rsidRPr="00F97836" w:rsidRDefault="008926EC">
      <w:pPr>
        <w:jc w:val="center"/>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Паспорт муниципальной программы</w:t>
      </w:r>
    </w:p>
    <w:tbl>
      <w:tblPr>
        <w:tblW w:w="9963" w:type="dxa"/>
        <w:tblLayout w:type="fixed"/>
        <w:tblCellMar>
          <w:left w:w="40" w:type="dxa"/>
          <w:right w:w="40" w:type="dxa"/>
        </w:tblCellMar>
        <w:tblLook w:val="04A0"/>
      </w:tblPr>
      <w:tblGrid>
        <w:gridCol w:w="1316"/>
        <w:gridCol w:w="1134"/>
        <w:gridCol w:w="2126"/>
        <w:gridCol w:w="1843"/>
        <w:gridCol w:w="1985"/>
        <w:gridCol w:w="1559"/>
      </w:tblGrid>
      <w:tr w:rsidR="008926EC" w:rsidRPr="00F97836" w:rsidTr="00B03ABB">
        <w:trPr>
          <w:trHeight w:val="400"/>
        </w:trPr>
        <w:tc>
          <w:tcPr>
            <w:tcW w:w="1316"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Наименование муниципальной Программы</w:t>
            </w:r>
          </w:p>
        </w:tc>
        <w:tc>
          <w:tcPr>
            <w:tcW w:w="8647"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rsidP="00CA70F8">
            <w:pPr>
              <w:widowControl w:val="0"/>
              <w:rPr>
                <w:rFonts w:cs="Times New Roman"/>
                <w:sz w:val="24"/>
                <w:szCs w:val="24"/>
              </w:rPr>
            </w:pPr>
            <w:r w:rsidRPr="00F97836">
              <w:rPr>
                <w:rFonts w:cs="Times New Roman"/>
                <w:sz w:val="24"/>
                <w:szCs w:val="24"/>
              </w:rPr>
              <w:t>«Комплексное развитие систем коммунальной инфраструктуры и благоустройства муниципального образования «Дедовичский район» на 20</w:t>
            </w:r>
            <w:r w:rsidR="00CA70F8" w:rsidRPr="00F97836">
              <w:rPr>
                <w:rFonts w:cs="Times New Roman"/>
                <w:sz w:val="24"/>
                <w:szCs w:val="24"/>
              </w:rPr>
              <w:t>22</w:t>
            </w:r>
            <w:r w:rsidRPr="00F97836">
              <w:rPr>
                <w:rFonts w:cs="Times New Roman"/>
                <w:sz w:val="24"/>
                <w:szCs w:val="24"/>
              </w:rPr>
              <w:t>-202</w:t>
            </w:r>
            <w:r w:rsidR="00CA70F8" w:rsidRPr="00F97836">
              <w:rPr>
                <w:rFonts w:cs="Times New Roman"/>
                <w:sz w:val="24"/>
                <w:szCs w:val="24"/>
              </w:rPr>
              <w:t>4</w:t>
            </w:r>
            <w:r w:rsidRPr="00F97836">
              <w:rPr>
                <w:rFonts w:cs="Times New Roman"/>
                <w:sz w:val="24"/>
                <w:szCs w:val="24"/>
              </w:rPr>
              <w:t xml:space="preserve"> годы» (далее - Программа)</w:t>
            </w:r>
          </w:p>
        </w:tc>
      </w:tr>
      <w:tr w:rsidR="008926EC" w:rsidRPr="00F97836" w:rsidTr="00B03ABB">
        <w:trPr>
          <w:trHeight w:val="460"/>
        </w:trPr>
        <w:tc>
          <w:tcPr>
            <w:tcW w:w="1316"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Ответственный исполнитель муниципальной Программы</w:t>
            </w:r>
          </w:p>
        </w:tc>
        <w:tc>
          <w:tcPr>
            <w:tcW w:w="8647"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r>
      <w:tr w:rsidR="008926EC" w:rsidRPr="00F97836" w:rsidTr="00B03ABB">
        <w:trPr>
          <w:trHeight w:val="400"/>
        </w:trPr>
        <w:tc>
          <w:tcPr>
            <w:tcW w:w="1316"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Соисполнители муниципальной программы</w:t>
            </w:r>
          </w:p>
        </w:tc>
        <w:tc>
          <w:tcPr>
            <w:tcW w:w="8647"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r>
      <w:tr w:rsidR="008926EC" w:rsidRPr="00F97836" w:rsidTr="00B03ABB">
        <w:trPr>
          <w:trHeight w:val="400"/>
        </w:trPr>
        <w:tc>
          <w:tcPr>
            <w:tcW w:w="1316"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Участники муниципальной Программы</w:t>
            </w:r>
          </w:p>
        </w:tc>
        <w:tc>
          <w:tcPr>
            <w:tcW w:w="8647" w:type="dxa"/>
            <w:gridSpan w:val="5"/>
            <w:tcBorders>
              <w:top w:val="single" w:sz="4" w:space="0" w:color="000000"/>
              <w:left w:val="single" w:sz="4" w:space="0" w:color="000000"/>
              <w:bottom w:val="single" w:sz="4" w:space="0" w:color="000000"/>
              <w:right w:val="single" w:sz="4" w:space="0" w:color="000000"/>
            </w:tcBorders>
          </w:tcPr>
          <w:p w:rsidR="008926EC" w:rsidRPr="00F97836" w:rsidRDefault="00FE0C28">
            <w:pPr>
              <w:widowControl w:val="0"/>
              <w:rPr>
                <w:rFonts w:cs="Times New Roman"/>
                <w:sz w:val="24"/>
                <w:szCs w:val="24"/>
              </w:rPr>
            </w:pPr>
            <w:r w:rsidRPr="00F97836">
              <w:rPr>
                <w:rFonts w:cs="Times New Roman"/>
                <w:sz w:val="24"/>
                <w:szCs w:val="24"/>
              </w:rPr>
              <w:t>1.</w:t>
            </w:r>
            <w:r w:rsidR="00592EE9" w:rsidRPr="00F97836">
              <w:rPr>
                <w:rFonts w:cs="Times New Roman"/>
                <w:sz w:val="24"/>
                <w:szCs w:val="24"/>
              </w:rPr>
              <w:t>Отдел коммунального хозяйства Администрации Дедовичского района</w:t>
            </w:r>
          </w:p>
          <w:p w:rsidR="008926EC" w:rsidRPr="00F97836" w:rsidRDefault="00FE0C28">
            <w:pPr>
              <w:widowControl w:val="0"/>
              <w:rPr>
                <w:rFonts w:cs="Times New Roman"/>
                <w:sz w:val="24"/>
                <w:szCs w:val="24"/>
              </w:rPr>
            </w:pPr>
            <w:r w:rsidRPr="00F97836">
              <w:rPr>
                <w:rFonts w:cs="Times New Roman"/>
                <w:sz w:val="24"/>
                <w:szCs w:val="24"/>
              </w:rPr>
              <w:t>2.</w:t>
            </w:r>
            <w:r w:rsidR="00171F4B" w:rsidRPr="00F97836">
              <w:rPr>
                <w:rFonts w:cs="Times New Roman"/>
                <w:sz w:val="24"/>
                <w:szCs w:val="24"/>
              </w:rPr>
              <w:t>Комитет по экономике, имущественным и земельным вопросам Администрации Дедовичского района</w:t>
            </w:r>
          </w:p>
        </w:tc>
      </w:tr>
      <w:tr w:rsidR="008926EC" w:rsidRPr="00F97836" w:rsidTr="00B03ABB">
        <w:trPr>
          <w:trHeight w:val="400"/>
        </w:trPr>
        <w:tc>
          <w:tcPr>
            <w:tcW w:w="1316" w:type="dxa"/>
            <w:tcBorders>
              <w:top w:val="single" w:sz="4" w:space="0" w:color="000000"/>
              <w:left w:val="single" w:sz="4" w:space="0" w:color="000000"/>
              <w:bottom w:val="single" w:sz="4" w:space="0" w:color="000000"/>
            </w:tcBorders>
          </w:tcPr>
          <w:p w:rsidR="008926EC" w:rsidRPr="00F97836" w:rsidRDefault="00592EE9">
            <w:pPr>
              <w:widowControl w:val="0"/>
              <w:jc w:val="left"/>
              <w:rPr>
                <w:rFonts w:cs="Times New Roman"/>
                <w:sz w:val="24"/>
                <w:szCs w:val="24"/>
              </w:rPr>
            </w:pPr>
            <w:r w:rsidRPr="00F97836">
              <w:rPr>
                <w:rFonts w:cs="Times New Roman"/>
                <w:sz w:val="24"/>
                <w:szCs w:val="24"/>
              </w:rPr>
              <w:t>Цель муниципальной Программы</w:t>
            </w:r>
          </w:p>
        </w:tc>
        <w:tc>
          <w:tcPr>
            <w:tcW w:w="8647"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Обеспечение развития систем и объектов коммунальной инфраструктуры и благоустройство территории</w:t>
            </w:r>
          </w:p>
        </w:tc>
      </w:tr>
      <w:tr w:rsidR="008926EC" w:rsidRPr="00F97836" w:rsidTr="00B03ABB">
        <w:trPr>
          <w:trHeight w:val="400"/>
        </w:trPr>
        <w:tc>
          <w:tcPr>
            <w:tcW w:w="1316"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Задачи муниципальной Программы</w:t>
            </w:r>
          </w:p>
        </w:tc>
        <w:tc>
          <w:tcPr>
            <w:tcW w:w="8647"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left"/>
              <w:rPr>
                <w:rFonts w:cs="Times New Roman"/>
                <w:sz w:val="24"/>
                <w:szCs w:val="24"/>
              </w:rPr>
            </w:pPr>
            <w:r w:rsidRPr="00F97836">
              <w:rPr>
                <w:rFonts w:cs="Times New Roman"/>
                <w:sz w:val="24"/>
                <w:szCs w:val="24"/>
              </w:rPr>
              <w:t>1. Развитие систем коммунальной инфраструктуры;</w:t>
            </w:r>
          </w:p>
          <w:p w:rsidR="008926EC" w:rsidRPr="00F97836" w:rsidRDefault="00592EE9">
            <w:pPr>
              <w:widowControl w:val="0"/>
              <w:jc w:val="left"/>
              <w:rPr>
                <w:rFonts w:cs="Times New Roman"/>
                <w:sz w:val="24"/>
                <w:szCs w:val="24"/>
              </w:rPr>
            </w:pPr>
            <w:r w:rsidRPr="00F97836">
              <w:rPr>
                <w:rFonts w:cs="Times New Roman"/>
                <w:sz w:val="24"/>
                <w:szCs w:val="24"/>
              </w:rPr>
              <w:t>2. Повышение уровня благоустройства;</w:t>
            </w:r>
          </w:p>
          <w:p w:rsidR="008926EC" w:rsidRPr="00F97836" w:rsidRDefault="00171F4B">
            <w:pPr>
              <w:widowControl w:val="0"/>
              <w:jc w:val="left"/>
              <w:rPr>
                <w:rFonts w:cs="Times New Roman"/>
                <w:sz w:val="24"/>
                <w:szCs w:val="24"/>
              </w:rPr>
            </w:pPr>
            <w:r w:rsidRPr="00F97836">
              <w:rPr>
                <w:rFonts w:cs="Times New Roman"/>
                <w:sz w:val="24"/>
                <w:szCs w:val="24"/>
              </w:rPr>
              <w:t>3</w:t>
            </w:r>
            <w:r w:rsidR="00592EE9" w:rsidRPr="00F97836">
              <w:rPr>
                <w:rFonts w:cs="Times New Roman"/>
                <w:sz w:val="24"/>
                <w:szCs w:val="24"/>
              </w:rPr>
              <w:t>. Выполнение полномочий по регистрации и учету граждан, выехавших из районов Крайнего Севера, имеющих право на получение жилищных субсидий.</w:t>
            </w:r>
          </w:p>
          <w:p w:rsidR="00046683" w:rsidRPr="00F97836" w:rsidRDefault="00951E7C">
            <w:pPr>
              <w:widowControl w:val="0"/>
              <w:jc w:val="left"/>
              <w:rPr>
                <w:rFonts w:cs="Times New Roman"/>
                <w:sz w:val="24"/>
                <w:szCs w:val="24"/>
              </w:rPr>
            </w:pPr>
            <w:r w:rsidRPr="00F97836">
              <w:rPr>
                <w:rFonts w:cs="Times New Roman"/>
                <w:sz w:val="24"/>
                <w:szCs w:val="24"/>
              </w:rPr>
              <w:t>4.</w:t>
            </w:r>
            <w:r w:rsidR="00046683" w:rsidRPr="00F97836">
              <w:rPr>
                <w:rFonts w:cs="Times New Roman"/>
                <w:sz w:val="24"/>
                <w:szCs w:val="24"/>
              </w:rPr>
              <w:t xml:space="preserve">Обеспечение </w:t>
            </w:r>
            <w:r w:rsidR="005C0FF4" w:rsidRPr="00F97836">
              <w:rPr>
                <w:rFonts w:cs="Times New Roman"/>
                <w:sz w:val="24"/>
                <w:szCs w:val="24"/>
              </w:rPr>
              <w:t>жителей района эффективно работающей системой газоснабжения</w:t>
            </w:r>
          </w:p>
        </w:tc>
      </w:tr>
      <w:tr w:rsidR="008926EC" w:rsidRPr="00F97836" w:rsidTr="00B03ABB">
        <w:trPr>
          <w:trHeight w:val="600"/>
        </w:trPr>
        <w:tc>
          <w:tcPr>
            <w:tcW w:w="1316"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Целевые показатели цели муниципальной Программы</w:t>
            </w:r>
          </w:p>
        </w:tc>
        <w:tc>
          <w:tcPr>
            <w:tcW w:w="8647"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1. Количество поселений, которым переданы полномочия по содержанию систем водоснабжения, шт.;</w:t>
            </w:r>
          </w:p>
          <w:p w:rsidR="008926EC" w:rsidRPr="00F97836" w:rsidRDefault="00592EE9">
            <w:pPr>
              <w:widowControl w:val="0"/>
              <w:rPr>
                <w:rFonts w:cs="Times New Roman"/>
                <w:sz w:val="24"/>
                <w:szCs w:val="24"/>
              </w:rPr>
            </w:pPr>
            <w:r w:rsidRPr="00F97836">
              <w:rPr>
                <w:rFonts w:cs="Times New Roman"/>
                <w:sz w:val="24"/>
                <w:szCs w:val="24"/>
              </w:rPr>
              <w:t>2. Объем взносов на капитальный ремонт, тыс. руб.;</w:t>
            </w:r>
          </w:p>
          <w:p w:rsidR="008926EC" w:rsidRPr="00F97836" w:rsidRDefault="00592EE9">
            <w:pPr>
              <w:widowControl w:val="0"/>
              <w:rPr>
                <w:rFonts w:cs="Times New Roman"/>
                <w:sz w:val="24"/>
                <w:szCs w:val="24"/>
              </w:rPr>
            </w:pPr>
            <w:r w:rsidRPr="00F97836">
              <w:rPr>
                <w:rFonts w:cs="Times New Roman"/>
                <w:sz w:val="24"/>
                <w:szCs w:val="24"/>
              </w:rPr>
              <w:t>3. Количество размещённой информации о проводимых мероприятиях в открытом доступе для граждан, шт.;</w:t>
            </w:r>
          </w:p>
          <w:p w:rsidR="008926EC" w:rsidRPr="00F97836" w:rsidRDefault="00171F4B">
            <w:pPr>
              <w:widowControl w:val="0"/>
              <w:rPr>
                <w:rFonts w:cs="Times New Roman"/>
                <w:sz w:val="24"/>
                <w:szCs w:val="24"/>
              </w:rPr>
            </w:pPr>
            <w:r w:rsidRPr="00F97836">
              <w:rPr>
                <w:rFonts w:cs="Times New Roman"/>
                <w:sz w:val="24"/>
                <w:szCs w:val="24"/>
              </w:rPr>
              <w:t xml:space="preserve">4. </w:t>
            </w:r>
            <w:r w:rsidR="00592EE9" w:rsidRPr="00F97836">
              <w:rPr>
                <w:rFonts w:cs="Times New Roman"/>
                <w:sz w:val="24"/>
                <w:szCs w:val="24"/>
              </w:rPr>
              <w:t>Количество управляющих и ресурсоснабжающих организаций, работающих в государственной информационной системе жилищно-коммунального хозяйства, шт.;</w:t>
            </w:r>
          </w:p>
          <w:p w:rsidR="008926EC" w:rsidRPr="00F97836" w:rsidRDefault="00592EE9">
            <w:pPr>
              <w:widowControl w:val="0"/>
              <w:rPr>
                <w:rFonts w:cs="Times New Roman"/>
                <w:sz w:val="24"/>
                <w:szCs w:val="24"/>
              </w:rPr>
            </w:pPr>
            <w:r w:rsidRPr="00F97836">
              <w:rPr>
                <w:rFonts w:cs="Times New Roman"/>
                <w:sz w:val="24"/>
                <w:szCs w:val="24"/>
              </w:rPr>
              <w:t>5. Количество отремонтированных воинских захоронений, памятников и памятных знаков, шт.;</w:t>
            </w:r>
          </w:p>
          <w:p w:rsidR="008926EC" w:rsidRPr="00F97836" w:rsidRDefault="00171F4B">
            <w:pPr>
              <w:widowControl w:val="0"/>
              <w:rPr>
                <w:rFonts w:cs="Times New Roman"/>
                <w:sz w:val="24"/>
                <w:szCs w:val="24"/>
              </w:rPr>
            </w:pPr>
            <w:r w:rsidRPr="00F97836">
              <w:rPr>
                <w:rFonts w:cs="Times New Roman"/>
                <w:sz w:val="24"/>
                <w:szCs w:val="24"/>
              </w:rPr>
              <w:t>6</w:t>
            </w:r>
            <w:r w:rsidR="00592EE9" w:rsidRPr="00F97836">
              <w:rPr>
                <w:rFonts w:cs="Times New Roman"/>
                <w:sz w:val="24"/>
                <w:szCs w:val="24"/>
              </w:rPr>
              <w:t>. Выполнение полномочий по регистрации и учету граждан, выехавших из районов Крайнего Севера, %.</w:t>
            </w:r>
          </w:p>
        </w:tc>
      </w:tr>
      <w:tr w:rsidR="008926EC" w:rsidRPr="00F97836" w:rsidTr="00B03ABB">
        <w:trPr>
          <w:trHeight w:val="600"/>
        </w:trPr>
        <w:tc>
          <w:tcPr>
            <w:tcW w:w="1316"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Подпрограммы муниципал</w:t>
            </w:r>
            <w:r w:rsidRPr="00F97836">
              <w:rPr>
                <w:rFonts w:cs="Times New Roman"/>
                <w:sz w:val="24"/>
                <w:szCs w:val="24"/>
              </w:rPr>
              <w:lastRenderedPageBreak/>
              <w:t>ьной Программы</w:t>
            </w:r>
          </w:p>
        </w:tc>
        <w:tc>
          <w:tcPr>
            <w:tcW w:w="8647"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lastRenderedPageBreak/>
              <w:t>1. Комплексное развитие систем коммунальной инфраструктуры муниципального образования «Дедовичский район».</w:t>
            </w:r>
          </w:p>
          <w:p w:rsidR="008926EC" w:rsidRPr="00F97836" w:rsidRDefault="00592EE9">
            <w:pPr>
              <w:widowControl w:val="0"/>
              <w:rPr>
                <w:rFonts w:cs="Times New Roman"/>
                <w:sz w:val="24"/>
                <w:szCs w:val="24"/>
              </w:rPr>
            </w:pPr>
            <w:r w:rsidRPr="00F97836">
              <w:rPr>
                <w:rFonts w:cs="Times New Roman"/>
                <w:sz w:val="24"/>
                <w:szCs w:val="24"/>
              </w:rPr>
              <w:t>2. Благоустройство Дедовичского района.</w:t>
            </w:r>
          </w:p>
          <w:p w:rsidR="008926EC" w:rsidRPr="00F97836" w:rsidRDefault="00171F4B">
            <w:pPr>
              <w:widowControl w:val="0"/>
              <w:rPr>
                <w:rFonts w:cs="Times New Roman"/>
                <w:sz w:val="24"/>
                <w:szCs w:val="24"/>
              </w:rPr>
            </w:pPr>
            <w:r w:rsidRPr="00F97836">
              <w:rPr>
                <w:rFonts w:cs="Times New Roman"/>
                <w:sz w:val="24"/>
                <w:szCs w:val="24"/>
              </w:rPr>
              <w:lastRenderedPageBreak/>
              <w:t>3</w:t>
            </w:r>
            <w:r w:rsidR="00592EE9" w:rsidRPr="00F97836">
              <w:rPr>
                <w:rFonts w:cs="Times New Roman"/>
                <w:sz w:val="24"/>
                <w:szCs w:val="24"/>
              </w:rPr>
              <w:t>. Жилище.</w:t>
            </w:r>
          </w:p>
          <w:p w:rsidR="00282C79" w:rsidRPr="00F97836" w:rsidRDefault="00282C79">
            <w:pPr>
              <w:widowControl w:val="0"/>
              <w:rPr>
                <w:rFonts w:cs="Times New Roman"/>
                <w:sz w:val="24"/>
                <w:szCs w:val="24"/>
              </w:rPr>
            </w:pPr>
            <w:r w:rsidRPr="00F97836">
              <w:rPr>
                <w:rFonts w:cs="Times New Roman"/>
                <w:sz w:val="24"/>
                <w:szCs w:val="24"/>
              </w:rPr>
              <w:t>4. Энергосбережение и повышение энергетической эффективности.</w:t>
            </w:r>
          </w:p>
        </w:tc>
      </w:tr>
      <w:tr w:rsidR="008926EC" w:rsidRPr="00F97836" w:rsidTr="00B03ABB">
        <w:trPr>
          <w:trHeight w:val="518"/>
        </w:trPr>
        <w:tc>
          <w:tcPr>
            <w:tcW w:w="1316"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lastRenderedPageBreak/>
              <w:t>Сроки и этапы реализации муниципальной Программы</w:t>
            </w:r>
          </w:p>
        </w:tc>
        <w:tc>
          <w:tcPr>
            <w:tcW w:w="8647"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rsidP="00CA70F8">
            <w:pPr>
              <w:widowControl w:val="0"/>
              <w:rPr>
                <w:rFonts w:cs="Times New Roman"/>
                <w:sz w:val="24"/>
                <w:szCs w:val="24"/>
              </w:rPr>
            </w:pPr>
            <w:r w:rsidRPr="00F97836">
              <w:rPr>
                <w:rFonts w:cs="Times New Roman"/>
                <w:sz w:val="24"/>
                <w:szCs w:val="24"/>
              </w:rPr>
              <w:t>20</w:t>
            </w:r>
            <w:r w:rsidR="00CA70F8" w:rsidRPr="00F97836">
              <w:rPr>
                <w:rFonts w:cs="Times New Roman"/>
                <w:sz w:val="24"/>
                <w:szCs w:val="24"/>
              </w:rPr>
              <w:t>22</w:t>
            </w:r>
            <w:r w:rsidRPr="00F97836">
              <w:rPr>
                <w:rFonts w:cs="Times New Roman"/>
                <w:sz w:val="24"/>
                <w:szCs w:val="24"/>
              </w:rPr>
              <w:t>-202</w:t>
            </w:r>
            <w:r w:rsidR="00CA70F8" w:rsidRPr="00F97836">
              <w:rPr>
                <w:rFonts w:cs="Times New Roman"/>
                <w:sz w:val="24"/>
                <w:szCs w:val="24"/>
              </w:rPr>
              <w:t>4</w:t>
            </w:r>
            <w:r w:rsidRPr="00F97836">
              <w:rPr>
                <w:rFonts w:cs="Times New Roman"/>
                <w:sz w:val="24"/>
                <w:szCs w:val="24"/>
              </w:rPr>
              <w:t xml:space="preserve"> гг.</w:t>
            </w:r>
          </w:p>
        </w:tc>
      </w:tr>
      <w:tr w:rsidR="00755179" w:rsidRPr="00F97836" w:rsidTr="00B03ABB">
        <w:trPr>
          <w:cantSplit/>
          <w:trHeight w:val="414"/>
        </w:trPr>
        <w:tc>
          <w:tcPr>
            <w:tcW w:w="1316" w:type="dxa"/>
            <w:vMerge w:val="restart"/>
            <w:tcBorders>
              <w:top w:val="single" w:sz="4" w:space="0" w:color="000000"/>
              <w:left w:val="single" w:sz="4" w:space="0" w:color="000000"/>
              <w:bottom w:val="single" w:sz="4" w:space="0" w:color="000000"/>
            </w:tcBorders>
          </w:tcPr>
          <w:p w:rsidR="00755179" w:rsidRPr="00F97836" w:rsidRDefault="00755179">
            <w:pPr>
              <w:widowControl w:val="0"/>
              <w:jc w:val="left"/>
              <w:rPr>
                <w:rFonts w:cs="Times New Roman"/>
                <w:sz w:val="24"/>
                <w:szCs w:val="24"/>
              </w:rPr>
            </w:pPr>
            <w:r w:rsidRPr="00F97836">
              <w:rPr>
                <w:rFonts w:cs="Times New Roman"/>
                <w:sz w:val="24"/>
                <w:szCs w:val="24"/>
              </w:rPr>
              <w:t>Объемы и источники финансирования муниципальной Программы</w:t>
            </w:r>
          </w:p>
        </w:tc>
        <w:tc>
          <w:tcPr>
            <w:tcW w:w="1134" w:type="dxa"/>
            <w:tcBorders>
              <w:top w:val="single" w:sz="4" w:space="0" w:color="000000"/>
              <w:left w:val="single" w:sz="4" w:space="0" w:color="000000"/>
              <w:bottom w:val="single" w:sz="4" w:space="0" w:color="000000"/>
            </w:tcBorders>
          </w:tcPr>
          <w:p w:rsidR="00755179" w:rsidRPr="00F97836" w:rsidRDefault="00755179">
            <w:pPr>
              <w:widowControl w:val="0"/>
              <w:rPr>
                <w:rFonts w:cs="Times New Roman"/>
                <w:sz w:val="24"/>
                <w:szCs w:val="24"/>
              </w:rPr>
            </w:pPr>
            <w:r w:rsidRPr="00F97836">
              <w:rPr>
                <w:rFonts w:cs="Times New Roman"/>
                <w:sz w:val="24"/>
                <w:szCs w:val="24"/>
              </w:rPr>
              <w:t>Источники</w:t>
            </w:r>
          </w:p>
        </w:tc>
        <w:tc>
          <w:tcPr>
            <w:tcW w:w="2126" w:type="dxa"/>
            <w:tcBorders>
              <w:top w:val="single" w:sz="4" w:space="0" w:color="000000"/>
              <w:left w:val="single" w:sz="4" w:space="0" w:color="000000"/>
              <w:bottom w:val="single" w:sz="4" w:space="0" w:color="000000"/>
            </w:tcBorders>
          </w:tcPr>
          <w:p w:rsidR="00755179" w:rsidRPr="00F97836" w:rsidRDefault="00755179" w:rsidP="007C253A">
            <w:pPr>
              <w:widowControl w:val="0"/>
              <w:jc w:val="center"/>
              <w:rPr>
                <w:rFonts w:cs="Times New Roman"/>
                <w:sz w:val="24"/>
                <w:szCs w:val="24"/>
              </w:rPr>
            </w:pPr>
            <w:r w:rsidRPr="00F97836">
              <w:rPr>
                <w:rFonts w:cs="Times New Roman"/>
                <w:sz w:val="24"/>
                <w:szCs w:val="24"/>
              </w:rPr>
              <w:t>Всего</w:t>
            </w:r>
          </w:p>
          <w:p w:rsidR="00755179" w:rsidRPr="00F97836" w:rsidRDefault="00755179" w:rsidP="007C253A">
            <w:pPr>
              <w:widowControl w:val="0"/>
              <w:jc w:val="center"/>
              <w:rPr>
                <w:rFonts w:cs="Times New Roman"/>
                <w:sz w:val="24"/>
                <w:szCs w:val="24"/>
              </w:rPr>
            </w:pPr>
            <w:r w:rsidRPr="00F97836">
              <w:rPr>
                <w:rFonts w:cs="Times New Roman"/>
                <w:sz w:val="24"/>
                <w:szCs w:val="24"/>
              </w:rPr>
              <w:t>руб.</w:t>
            </w:r>
          </w:p>
        </w:tc>
        <w:tc>
          <w:tcPr>
            <w:tcW w:w="1843" w:type="dxa"/>
            <w:tcBorders>
              <w:top w:val="single" w:sz="4" w:space="0" w:color="000000"/>
              <w:left w:val="single" w:sz="4" w:space="0" w:color="000000"/>
              <w:bottom w:val="single" w:sz="4" w:space="0" w:color="000000"/>
            </w:tcBorders>
          </w:tcPr>
          <w:p w:rsidR="00755179" w:rsidRPr="00F97836" w:rsidRDefault="00755179" w:rsidP="007C253A">
            <w:pPr>
              <w:widowControl w:val="0"/>
              <w:jc w:val="center"/>
              <w:rPr>
                <w:rFonts w:cs="Times New Roman"/>
                <w:sz w:val="24"/>
                <w:szCs w:val="24"/>
              </w:rPr>
            </w:pPr>
            <w:r w:rsidRPr="00F97836">
              <w:rPr>
                <w:rFonts w:cs="Times New Roman"/>
                <w:sz w:val="24"/>
                <w:szCs w:val="24"/>
              </w:rPr>
              <w:t>20</w:t>
            </w:r>
            <w:r w:rsidR="00CA70F8" w:rsidRPr="00F97836">
              <w:rPr>
                <w:rFonts w:cs="Times New Roman"/>
                <w:sz w:val="24"/>
                <w:szCs w:val="24"/>
              </w:rPr>
              <w:t>22</w:t>
            </w:r>
            <w:r w:rsidRPr="00F97836">
              <w:rPr>
                <w:rFonts w:cs="Times New Roman"/>
                <w:sz w:val="24"/>
                <w:szCs w:val="24"/>
              </w:rPr>
              <w:t xml:space="preserve"> год</w:t>
            </w:r>
          </w:p>
          <w:p w:rsidR="00755179" w:rsidRPr="00F97836" w:rsidRDefault="00755179" w:rsidP="007C253A">
            <w:pPr>
              <w:widowControl w:val="0"/>
              <w:jc w:val="center"/>
              <w:rPr>
                <w:rFonts w:cs="Times New Roman"/>
                <w:sz w:val="24"/>
                <w:szCs w:val="24"/>
              </w:rPr>
            </w:pPr>
            <w:r w:rsidRPr="00F97836">
              <w:rPr>
                <w:rFonts w:cs="Times New Roman"/>
                <w:sz w:val="24"/>
                <w:szCs w:val="24"/>
              </w:rPr>
              <w:t>руб.</w:t>
            </w:r>
          </w:p>
        </w:tc>
        <w:tc>
          <w:tcPr>
            <w:tcW w:w="1985" w:type="dxa"/>
            <w:tcBorders>
              <w:top w:val="single" w:sz="4" w:space="0" w:color="000000"/>
              <w:left w:val="single" w:sz="4" w:space="0" w:color="000000"/>
              <w:bottom w:val="single" w:sz="4" w:space="0" w:color="000000"/>
            </w:tcBorders>
          </w:tcPr>
          <w:p w:rsidR="00755179" w:rsidRPr="00F97836" w:rsidRDefault="00755179" w:rsidP="007C253A">
            <w:pPr>
              <w:widowControl w:val="0"/>
              <w:jc w:val="center"/>
              <w:rPr>
                <w:rFonts w:cs="Times New Roman"/>
                <w:sz w:val="24"/>
                <w:szCs w:val="24"/>
              </w:rPr>
            </w:pPr>
            <w:r w:rsidRPr="00F97836">
              <w:rPr>
                <w:rFonts w:cs="Times New Roman"/>
                <w:sz w:val="24"/>
                <w:szCs w:val="24"/>
              </w:rPr>
              <w:t>202</w:t>
            </w:r>
            <w:r w:rsidR="00CA70F8" w:rsidRPr="00F97836">
              <w:rPr>
                <w:rFonts w:cs="Times New Roman"/>
                <w:sz w:val="24"/>
                <w:szCs w:val="24"/>
              </w:rPr>
              <w:t>3</w:t>
            </w:r>
            <w:r w:rsidRPr="00F97836">
              <w:rPr>
                <w:rFonts w:cs="Times New Roman"/>
                <w:sz w:val="24"/>
                <w:szCs w:val="24"/>
              </w:rPr>
              <w:t xml:space="preserve"> год</w:t>
            </w:r>
          </w:p>
          <w:p w:rsidR="00755179" w:rsidRPr="00F97836" w:rsidRDefault="00755179" w:rsidP="007C253A">
            <w:pPr>
              <w:widowControl w:val="0"/>
              <w:jc w:val="center"/>
              <w:rPr>
                <w:rFonts w:cs="Times New Roman"/>
                <w:sz w:val="24"/>
                <w:szCs w:val="24"/>
              </w:rPr>
            </w:pPr>
            <w:r w:rsidRPr="00F97836">
              <w:rPr>
                <w:rFonts w:cs="Times New Roman"/>
                <w:sz w:val="24"/>
                <w:szCs w:val="24"/>
              </w:rPr>
              <w:t>руб.</w:t>
            </w:r>
          </w:p>
        </w:tc>
        <w:tc>
          <w:tcPr>
            <w:tcW w:w="1559" w:type="dxa"/>
            <w:tcBorders>
              <w:top w:val="single" w:sz="4" w:space="0" w:color="000000"/>
              <w:left w:val="single" w:sz="4" w:space="0" w:color="000000"/>
              <w:bottom w:val="single" w:sz="4" w:space="0" w:color="000000"/>
              <w:right w:val="single" w:sz="4" w:space="0" w:color="000000"/>
            </w:tcBorders>
          </w:tcPr>
          <w:p w:rsidR="00755179" w:rsidRPr="00F97836" w:rsidRDefault="00755179" w:rsidP="007C253A">
            <w:pPr>
              <w:widowControl w:val="0"/>
              <w:jc w:val="center"/>
              <w:rPr>
                <w:rFonts w:cs="Times New Roman"/>
                <w:sz w:val="24"/>
                <w:szCs w:val="24"/>
              </w:rPr>
            </w:pPr>
            <w:r w:rsidRPr="00F97836">
              <w:rPr>
                <w:rFonts w:cs="Times New Roman"/>
                <w:sz w:val="24"/>
                <w:szCs w:val="24"/>
              </w:rPr>
              <w:t>202</w:t>
            </w:r>
            <w:r w:rsidR="00CA70F8" w:rsidRPr="00F97836">
              <w:rPr>
                <w:rFonts w:cs="Times New Roman"/>
                <w:sz w:val="24"/>
                <w:szCs w:val="24"/>
              </w:rPr>
              <w:t>4</w:t>
            </w:r>
            <w:r w:rsidRPr="00F97836">
              <w:rPr>
                <w:rFonts w:cs="Times New Roman"/>
                <w:sz w:val="24"/>
                <w:szCs w:val="24"/>
              </w:rPr>
              <w:t xml:space="preserve"> год</w:t>
            </w:r>
          </w:p>
          <w:p w:rsidR="00755179" w:rsidRPr="00F97836" w:rsidRDefault="00755179" w:rsidP="007C253A">
            <w:pPr>
              <w:widowControl w:val="0"/>
              <w:jc w:val="center"/>
              <w:rPr>
                <w:rFonts w:cs="Times New Roman"/>
                <w:sz w:val="24"/>
                <w:szCs w:val="24"/>
              </w:rPr>
            </w:pPr>
            <w:r w:rsidRPr="00F97836">
              <w:rPr>
                <w:rFonts w:cs="Times New Roman"/>
                <w:sz w:val="24"/>
                <w:szCs w:val="24"/>
              </w:rPr>
              <w:t>руб.</w:t>
            </w:r>
          </w:p>
        </w:tc>
      </w:tr>
      <w:tr w:rsidR="00755179" w:rsidRPr="00F97836" w:rsidTr="00B03ABB">
        <w:trPr>
          <w:cantSplit/>
          <w:trHeight w:val="494"/>
        </w:trPr>
        <w:tc>
          <w:tcPr>
            <w:tcW w:w="1316" w:type="dxa"/>
            <w:vMerge/>
            <w:tcBorders>
              <w:top w:val="single" w:sz="4" w:space="0" w:color="000000"/>
              <w:left w:val="single" w:sz="4" w:space="0" w:color="000000"/>
              <w:bottom w:val="single" w:sz="4" w:space="0" w:color="000000"/>
            </w:tcBorders>
          </w:tcPr>
          <w:p w:rsidR="00755179" w:rsidRPr="00F97836" w:rsidRDefault="00755179">
            <w:pPr>
              <w:widowControl w:val="0"/>
              <w:rPr>
                <w:rFonts w:cs="Times New Roman"/>
                <w:sz w:val="24"/>
                <w:szCs w:val="24"/>
              </w:rPr>
            </w:pPr>
          </w:p>
        </w:tc>
        <w:tc>
          <w:tcPr>
            <w:tcW w:w="1134" w:type="dxa"/>
            <w:tcBorders>
              <w:top w:val="single" w:sz="4" w:space="0" w:color="000000"/>
              <w:left w:val="single" w:sz="4" w:space="0" w:color="000000"/>
              <w:bottom w:val="single" w:sz="4" w:space="0" w:color="000000"/>
            </w:tcBorders>
          </w:tcPr>
          <w:p w:rsidR="00755179" w:rsidRPr="00F97836" w:rsidRDefault="00755179">
            <w:pPr>
              <w:widowControl w:val="0"/>
              <w:rPr>
                <w:rFonts w:cs="Times New Roman"/>
                <w:sz w:val="24"/>
                <w:szCs w:val="24"/>
              </w:rPr>
            </w:pPr>
            <w:r w:rsidRPr="00F97836">
              <w:rPr>
                <w:rFonts w:cs="Times New Roman"/>
                <w:sz w:val="24"/>
                <w:szCs w:val="24"/>
              </w:rPr>
              <w:t>федеральный бюджет</w:t>
            </w:r>
          </w:p>
        </w:tc>
        <w:tc>
          <w:tcPr>
            <w:tcW w:w="2126" w:type="dxa"/>
            <w:tcBorders>
              <w:top w:val="single" w:sz="4" w:space="0" w:color="000000"/>
              <w:left w:val="single" w:sz="4" w:space="0" w:color="000000"/>
              <w:bottom w:val="single" w:sz="4" w:space="0" w:color="000000"/>
            </w:tcBorders>
          </w:tcPr>
          <w:p w:rsidR="00755179" w:rsidRPr="00F97836" w:rsidRDefault="00CE0901">
            <w:pPr>
              <w:widowControl w:val="0"/>
              <w:rPr>
                <w:rFonts w:cs="Times New Roman"/>
                <w:sz w:val="24"/>
                <w:szCs w:val="24"/>
              </w:rPr>
            </w:pPr>
            <w:r w:rsidRPr="00F97836">
              <w:rPr>
                <w:rFonts w:cs="Times New Roman"/>
                <w:sz w:val="24"/>
                <w:szCs w:val="24"/>
              </w:rPr>
              <w:t>21131313,14</w:t>
            </w:r>
          </w:p>
        </w:tc>
        <w:tc>
          <w:tcPr>
            <w:tcW w:w="1843" w:type="dxa"/>
            <w:tcBorders>
              <w:top w:val="single" w:sz="4" w:space="0" w:color="000000"/>
              <w:left w:val="single" w:sz="4" w:space="0" w:color="000000"/>
              <w:bottom w:val="single" w:sz="4" w:space="0" w:color="000000"/>
            </w:tcBorders>
          </w:tcPr>
          <w:p w:rsidR="00755179" w:rsidRPr="00F97836" w:rsidRDefault="00CE0901">
            <w:pPr>
              <w:widowControl w:val="0"/>
              <w:rPr>
                <w:rFonts w:cs="Times New Roman"/>
                <w:sz w:val="24"/>
                <w:szCs w:val="24"/>
              </w:rPr>
            </w:pPr>
            <w:r w:rsidRPr="00F97836">
              <w:rPr>
                <w:rFonts w:cs="Times New Roman"/>
                <w:sz w:val="24"/>
                <w:szCs w:val="24"/>
              </w:rPr>
              <w:t>808080,81</w:t>
            </w:r>
          </w:p>
        </w:tc>
        <w:tc>
          <w:tcPr>
            <w:tcW w:w="1985" w:type="dxa"/>
            <w:tcBorders>
              <w:top w:val="single" w:sz="4" w:space="0" w:color="000000"/>
              <w:left w:val="single" w:sz="4" w:space="0" w:color="000000"/>
              <w:bottom w:val="single" w:sz="4" w:space="0" w:color="000000"/>
            </w:tcBorders>
          </w:tcPr>
          <w:p w:rsidR="00755179" w:rsidRPr="00F97836" w:rsidRDefault="00CE0901">
            <w:pPr>
              <w:widowControl w:val="0"/>
              <w:rPr>
                <w:rFonts w:cs="Times New Roman"/>
                <w:sz w:val="24"/>
                <w:szCs w:val="24"/>
              </w:rPr>
            </w:pPr>
            <w:r w:rsidRPr="00F97836">
              <w:rPr>
                <w:rFonts w:cs="Times New Roman"/>
                <w:sz w:val="24"/>
                <w:szCs w:val="24"/>
              </w:rPr>
              <w:t>10515151,52</w:t>
            </w:r>
          </w:p>
        </w:tc>
        <w:tc>
          <w:tcPr>
            <w:tcW w:w="1559" w:type="dxa"/>
            <w:tcBorders>
              <w:top w:val="single" w:sz="4" w:space="0" w:color="000000"/>
              <w:left w:val="single" w:sz="4" w:space="0" w:color="000000"/>
              <w:bottom w:val="single" w:sz="4" w:space="0" w:color="000000"/>
              <w:right w:val="single" w:sz="4" w:space="0" w:color="000000"/>
            </w:tcBorders>
          </w:tcPr>
          <w:p w:rsidR="00755179" w:rsidRPr="00F97836" w:rsidRDefault="00CE0901">
            <w:pPr>
              <w:widowControl w:val="0"/>
              <w:rPr>
                <w:rFonts w:cs="Times New Roman"/>
                <w:sz w:val="24"/>
                <w:szCs w:val="24"/>
              </w:rPr>
            </w:pPr>
            <w:r w:rsidRPr="00F97836">
              <w:rPr>
                <w:rFonts w:cs="Times New Roman"/>
                <w:sz w:val="24"/>
                <w:szCs w:val="24"/>
              </w:rPr>
              <w:t>9808080,81</w:t>
            </w:r>
          </w:p>
        </w:tc>
      </w:tr>
      <w:tr w:rsidR="00755179" w:rsidRPr="00F97836" w:rsidTr="00B03ABB">
        <w:trPr>
          <w:cantSplit/>
          <w:trHeight w:val="276"/>
        </w:trPr>
        <w:tc>
          <w:tcPr>
            <w:tcW w:w="1316" w:type="dxa"/>
            <w:vMerge/>
            <w:tcBorders>
              <w:top w:val="single" w:sz="4" w:space="0" w:color="000000"/>
              <w:left w:val="single" w:sz="4" w:space="0" w:color="000000"/>
              <w:bottom w:val="single" w:sz="4" w:space="0" w:color="000000"/>
            </w:tcBorders>
          </w:tcPr>
          <w:p w:rsidR="00755179" w:rsidRPr="00F97836" w:rsidRDefault="00755179">
            <w:pPr>
              <w:widowControl w:val="0"/>
              <w:rPr>
                <w:rFonts w:cs="Times New Roman"/>
                <w:sz w:val="24"/>
                <w:szCs w:val="24"/>
              </w:rPr>
            </w:pPr>
          </w:p>
        </w:tc>
        <w:tc>
          <w:tcPr>
            <w:tcW w:w="1134" w:type="dxa"/>
            <w:tcBorders>
              <w:top w:val="single" w:sz="4" w:space="0" w:color="000000"/>
              <w:left w:val="single" w:sz="4" w:space="0" w:color="000000"/>
              <w:bottom w:val="single" w:sz="4" w:space="0" w:color="000000"/>
            </w:tcBorders>
          </w:tcPr>
          <w:p w:rsidR="00755179" w:rsidRPr="00F97836" w:rsidRDefault="00755179">
            <w:pPr>
              <w:widowControl w:val="0"/>
              <w:rPr>
                <w:rFonts w:cs="Times New Roman"/>
                <w:sz w:val="24"/>
                <w:szCs w:val="24"/>
              </w:rPr>
            </w:pPr>
            <w:r w:rsidRPr="00F97836">
              <w:rPr>
                <w:rFonts w:cs="Times New Roman"/>
                <w:sz w:val="24"/>
                <w:szCs w:val="24"/>
              </w:rPr>
              <w:t>областной бюджет</w:t>
            </w:r>
          </w:p>
        </w:tc>
        <w:tc>
          <w:tcPr>
            <w:tcW w:w="2126" w:type="dxa"/>
            <w:tcBorders>
              <w:top w:val="single" w:sz="4" w:space="0" w:color="000000"/>
              <w:left w:val="single" w:sz="4" w:space="0" w:color="000000"/>
              <w:bottom w:val="single" w:sz="4" w:space="0" w:color="000000"/>
            </w:tcBorders>
          </w:tcPr>
          <w:p w:rsidR="00755179" w:rsidRPr="00F97836" w:rsidRDefault="00951E7C" w:rsidP="00E94D78">
            <w:pPr>
              <w:widowControl w:val="0"/>
              <w:rPr>
                <w:rFonts w:cs="Times New Roman"/>
                <w:sz w:val="24"/>
                <w:szCs w:val="24"/>
              </w:rPr>
            </w:pPr>
            <w:r w:rsidRPr="00F97836">
              <w:rPr>
                <w:rFonts w:cs="Times New Roman"/>
                <w:sz w:val="24"/>
                <w:szCs w:val="24"/>
              </w:rPr>
              <w:t>644</w:t>
            </w:r>
            <w:r w:rsidR="00CE0901" w:rsidRPr="00F97836">
              <w:rPr>
                <w:rFonts w:cs="Times New Roman"/>
                <w:sz w:val="24"/>
                <w:szCs w:val="24"/>
              </w:rPr>
              <w:t>8000,00</w:t>
            </w:r>
          </w:p>
        </w:tc>
        <w:tc>
          <w:tcPr>
            <w:tcW w:w="1843" w:type="dxa"/>
            <w:tcBorders>
              <w:top w:val="single" w:sz="4" w:space="0" w:color="000000"/>
              <w:left w:val="single" w:sz="4" w:space="0" w:color="000000"/>
              <w:bottom w:val="single" w:sz="4" w:space="0" w:color="000000"/>
            </w:tcBorders>
          </w:tcPr>
          <w:p w:rsidR="00755179" w:rsidRPr="00F97836" w:rsidRDefault="00951E7C" w:rsidP="00E94D78">
            <w:pPr>
              <w:widowControl w:val="0"/>
              <w:rPr>
                <w:rFonts w:cs="Times New Roman"/>
                <w:sz w:val="24"/>
                <w:szCs w:val="24"/>
              </w:rPr>
            </w:pPr>
            <w:r w:rsidRPr="00F97836">
              <w:rPr>
                <w:rFonts w:cs="Times New Roman"/>
                <w:sz w:val="24"/>
                <w:szCs w:val="24"/>
              </w:rPr>
              <w:t>303</w:t>
            </w:r>
            <w:r w:rsidR="00CE0901" w:rsidRPr="00F97836">
              <w:rPr>
                <w:rFonts w:cs="Times New Roman"/>
                <w:sz w:val="24"/>
                <w:szCs w:val="24"/>
              </w:rPr>
              <w:t>8000,00</w:t>
            </w:r>
          </w:p>
        </w:tc>
        <w:tc>
          <w:tcPr>
            <w:tcW w:w="1985" w:type="dxa"/>
            <w:tcBorders>
              <w:top w:val="single" w:sz="4" w:space="0" w:color="000000"/>
              <w:left w:val="single" w:sz="4" w:space="0" w:color="000000"/>
              <w:bottom w:val="single" w:sz="4" w:space="0" w:color="000000"/>
            </w:tcBorders>
          </w:tcPr>
          <w:p w:rsidR="00755179" w:rsidRPr="00F97836" w:rsidRDefault="00CE0901">
            <w:pPr>
              <w:widowControl w:val="0"/>
              <w:rPr>
                <w:rFonts w:cs="Times New Roman"/>
                <w:sz w:val="24"/>
                <w:szCs w:val="24"/>
              </w:rPr>
            </w:pPr>
            <w:r w:rsidRPr="00F97836">
              <w:rPr>
                <w:rFonts w:cs="Times New Roman"/>
                <w:sz w:val="24"/>
                <w:szCs w:val="24"/>
              </w:rPr>
              <w:t>1714000,00</w:t>
            </w:r>
          </w:p>
        </w:tc>
        <w:tc>
          <w:tcPr>
            <w:tcW w:w="1559" w:type="dxa"/>
            <w:tcBorders>
              <w:top w:val="single" w:sz="4" w:space="0" w:color="000000"/>
              <w:left w:val="single" w:sz="4" w:space="0" w:color="000000"/>
              <w:bottom w:val="single" w:sz="4" w:space="0" w:color="000000"/>
              <w:right w:val="single" w:sz="4" w:space="0" w:color="000000"/>
            </w:tcBorders>
          </w:tcPr>
          <w:p w:rsidR="00755179" w:rsidRPr="00F97836" w:rsidRDefault="00CE0901">
            <w:pPr>
              <w:widowControl w:val="0"/>
              <w:rPr>
                <w:rFonts w:cs="Times New Roman"/>
                <w:sz w:val="24"/>
                <w:szCs w:val="24"/>
              </w:rPr>
            </w:pPr>
            <w:r w:rsidRPr="00F97836">
              <w:rPr>
                <w:rFonts w:cs="Times New Roman"/>
                <w:sz w:val="24"/>
                <w:szCs w:val="24"/>
              </w:rPr>
              <w:t>1696000,00</w:t>
            </w:r>
          </w:p>
        </w:tc>
      </w:tr>
      <w:tr w:rsidR="00755179" w:rsidRPr="00F97836" w:rsidTr="00B03ABB">
        <w:trPr>
          <w:cantSplit/>
          <w:trHeight w:val="254"/>
        </w:trPr>
        <w:tc>
          <w:tcPr>
            <w:tcW w:w="1316" w:type="dxa"/>
            <w:vMerge/>
            <w:tcBorders>
              <w:top w:val="single" w:sz="4" w:space="0" w:color="000000"/>
              <w:left w:val="single" w:sz="4" w:space="0" w:color="000000"/>
              <w:bottom w:val="single" w:sz="4" w:space="0" w:color="000000"/>
            </w:tcBorders>
          </w:tcPr>
          <w:p w:rsidR="00755179" w:rsidRPr="00F97836" w:rsidRDefault="00755179">
            <w:pPr>
              <w:widowControl w:val="0"/>
              <w:rPr>
                <w:rFonts w:cs="Times New Roman"/>
                <w:sz w:val="24"/>
                <w:szCs w:val="24"/>
              </w:rPr>
            </w:pPr>
          </w:p>
        </w:tc>
        <w:tc>
          <w:tcPr>
            <w:tcW w:w="1134" w:type="dxa"/>
            <w:tcBorders>
              <w:top w:val="single" w:sz="4" w:space="0" w:color="000000"/>
              <w:left w:val="single" w:sz="4" w:space="0" w:color="000000"/>
              <w:bottom w:val="single" w:sz="4" w:space="0" w:color="000000"/>
            </w:tcBorders>
          </w:tcPr>
          <w:p w:rsidR="00755179" w:rsidRPr="00F97836" w:rsidRDefault="00755179">
            <w:pPr>
              <w:widowControl w:val="0"/>
              <w:rPr>
                <w:rFonts w:cs="Times New Roman"/>
                <w:sz w:val="24"/>
                <w:szCs w:val="24"/>
              </w:rPr>
            </w:pPr>
            <w:r w:rsidRPr="00F97836">
              <w:rPr>
                <w:rFonts w:cs="Times New Roman"/>
                <w:sz w:val="24"/>
                <w:szCs w:val="24"/>
              </w:rPr>
              <w:t>Бюджет муниципального образования «Дедовичский район»</w:t>
            </w:r>
          </w:p>
        </w:tc>
        <w:tc>
          <w:tcPr>
            <w:tcW w:w="2126" w:type="dxa"/>
            <w:tcBorders>
              <w:top w:val="single" w:sz="4" w:space="0" w:color="000000"/>
              <w:left w:val="single" w:sz="4" w:space="0" w:color="000000"/>
              <w:bottom w:val="single" w:sz="4" w:space="0" w:color="000000"/>
            </w:tcBorders>
          </w:tcPr>
          <w:p w:rsidR="00755179" w:rsidRPr="00F97836" w:rsidRDefault="00CE0901" w:rsidP="00F90321">
            <w:pPr>
              <w:widowControl w:val="0"/>
              <w:rPr>
                <w:rFonts w:cs="Times New Roman"/>
                <w:sz w:val="24"/>
                <w:szCs w:val="24"/>
              </w:rPr>
            </w:pPr>
            <w:r w:rsidRPr="00F97836">
              <w:rPr>
                <w:rFonts w:cs="Times New Roman"/>
                <w:sz w:val="24"/>
                <w:szCs w:val="24"/>
              </w:rPr>
              <w:t>67</w:t>
            </w:r>
            <w:r w:rsidR="00F90321" w:rsidRPr="00F97836">
              <w:rPr>
                <w:rFonts w:cs="Times New Roman"/>
                <w:sz w:val="24"/>
                <w:szCs w:val="24"/>
              </w:rPr>
              <w:t>56945</w:t>
            </w:r>
            <w:r w:rsidRPr="00F97836">
              <w:rPr>
                <w:rFonts w:cs="Times New Roman"/>
                <w:sz w:val="24"/>
                <w:szCs w:val="24"/>
              </w:rPr>
              <w:t>,</w:t>
            </w:r>
            <w:r w:rsidR="00F90321" w:rsidRPr="00F97836">
              <w:rPr>
                <w:rFonts w:cs="Times New Roman"/>
                <w:sz w:val="24"/>
                <w:szCs w:val="24"/>
              </w:rPr>
              <w:t>21</w:t>
            </w:r>
          </w:p>
        </w:tc>
        <w:tc>
          <w:tcPr>
            <w:tcW w:w="1843" w:type="dxa"/>
            <w:tcBorders>
              <w:top w:val="single" w:sz="4" w:space="0" w:color="000000"/>
              <w:left w:val="single" w:sz="4" w:space="0" w:color="000000"/>
              <w:bottom w:val="single" w:sz="4" w:space="0" w:color="000000"/>
            </w:tcBorders>
          </w:tcPr>
          <w:p w:rsidR="00755179" w:rsidRPr="00F97836" w:rsidRDefault="00F90321">
            <w:pPr>
              <w:widowControl w:val="0"/>
              <w:rPr>
                <w:rFonts w:cs="Times New Roman"/>
                <w:sz w:val="24"/>
                <w:szCs w:val="24"/>
              </w:rPr>
            </w:pPr>
            <w:r w:rsidRPr="00F97836">
              <w:rPr>
                <w:rFonts w:cs="Times New Roman"/>
                <w:sz w:val="24"/>
                <w:szCs w:val="24"/>
              </w:rPr>
              <w:t>2267478,22</w:t>
            </w:r>
          </w:p>
        </w:tc>
        <w:tc>
          <w:tcPr>
            <w:tcW w:w="1985" w:type="dxa"/>
            <w:tcBorders>
              <w:top w:val="single" w:sz="4" w:space="0" w:color="000000"/>
              <w:left w:val="single" w:sz="4" w:space="0" w:color="000000"/>
              <w:bottom w:val="single" w:sz="4" w:space="0" w:color="000000"/>
            </w:tcBorders>
          </w:tcPr>
          <w:p w:rsidR="00755179" w:rsidRPr="00F97836" w:rsidRDefault="00CE0901">
            <w:pPr>
              <w:widowControl w:val="0"/>
              <w:rPr>
                <w:rFonts w:cs="Times New Roman"/>
                <w:sz w:val="24"/>
                <w:szCs w:val="24"/>
              </w:rPr>
            </w:pPr>
            <w:r w:rsidRPr="00F97836">
              <w:rPr>
                <w:rFonts w:cs="Times New Roman"/>
                <w:sz w:val="24"/>
                <w:szCs w:val="24"/>
              </w:rPr>
              <w:t>2248304,56</w:t>
            </w:r>
          </w:p>
        </w:tc>
        <w:tc>
          <w:tcPr>
            <w:tcW w:w="1559" w:type="dxa"/>
            <w:tcBorders>
              <w:top w:val="single" w:sz="4" w:space="0" w:color="000000"/>
              <w:left w:val="single" w:sz="4" w:space="0" w:color="000000"/>
              <w:bottom w:val="single" w:sz="4" w:space="0" w:color="000000"/>
              <w:right w:val="single" w:sz="4" w:space="0" w:color="000000"/>
            </w:tcBorders>
          </w:tcPr>
          <w:p w:rsidR="00755179" w:rsidRPr="00F97836" w:rsidRDefault="00CE0901" w:rsidP="00ED4A92">
            <w:pPr>
              <w:widowControl w:val="0"/>
              <w:rPr>
                <w:rFonts w:cs="Times New Roman"/>
                <w:sz w:val="24"/>
                <w:szCs w:val="24"/>
              </w:rPr>
            </w:pPr>
            <w:r w:rsidRPr="00F97836">
              <w:rPr>
                <w:rFonts w:cs="Times New Roman"/>
                <w:sz w:val="24"/>
                <w:szCs w:val="24"/>
              </w:rPr>
              <w:t>2241162,43</w:t>
            </w:r>
          </w:p>
        </w:tc>
      </w:tr>
      <w:tr w:rsidR="00755179" w:rsidRPr="00F97836" w:rsidTr="00B03ABB">
        <w:trPr>
          <w:cantSplit/>
          <w:trHeight w:val="201"/>
        </w:trPr>
        <w:tc>
          <w:tcPr>
            <w:tcW w:w="1316" w:type="dxa"/>
            <w:vMerge/>
            <w:tcBorders>
              <w:top w:val="single" w:sz="4" w:space="0" w:color="000000"/>
              <w:left w:val="single" w:sz="4" w:space="0" w:color="000000"/>
              <w:bottom w:val="single" w:sz="4" w:space="0" w:color="000000"/>
            </w:tcBorders>
          </w:tcPr>
          <w:p w:rsidR="00755179" w:rsidRPr="00F97836" w:rsidRDefault="00755179">
            <w:pPr>
              <w:widowControl w:val="0"/>
              <w:rPr>
                <w:rFonts w:cs="Times New Roman"/>
                <w:sz w:val="24"/>
                <w:szCs w:val="24"/>
              </w:rPr>
            </w:pPr>
          </w:p>
        </w:tc>
        <w:tc>
          <w:tcPr>
            <w:tcW w:w="1134" w:type="dxa"/>
            <w:tcBorders>
              <w:top w:val="single" w:sz="4" w:space="0" w:color="000000"/>
              <w:left w:val="single" w:sz="4" w:space="0" w:color="000000"/>
              <w:bottom w:val="single" w:sz="4" w:space="0" w:color="000000"/>
            </w:tcBorders>
          </w:tcPr>
          <w:p w:rsidR="00755179" w:rsidRPr="00F97836" w:rsidRDefault="00755179">
            <w:pPr>
              <w:widowControl w:val="0"/>
              <w:rPr>
                <w:rFonts w:cs="Times New Roman"/>
                <w:sz w:val="24"/>
                <w:szCs w:val="24"/>
              </w:rPr>
            </w:pPr>
            <w:r w:rsidRPr="00F97836">
              <w:rPr>
                <w:rFonts w:cs="Times New Roman"/>
                <w:sz w:val="24"/>
                <w:szCs w:val="24"/>
              </w:rPr>
              <w:t>иные источники</w:t>
            </w:r>
          </w:p>
        </w:tc>
        <w:tc>
          <w:tcPr>
            <w:tcW w:w="2126" w:type="dxa"/>
            <w:tcBorders>
              <w:top w:val="single" w:sz="4" w:space="0" w:color="000000"/>
              <w:left w:val="single" w:sz="4" w:space="0" w:color="000000"/>
              <w:bottom w:val="single" w:sz="4" w:space="0" w:color="000000"/>
            </w:tcBorders>
          </w:tcPr>
          <w:p w:rsidR="00755179" w:rsidRPr="00F97836" w:rsidRDefault="00CE0901">
            <w:pPr>
              <w:widowControl w:val="0"/>
              <w:rPr>
                <w:rFonts w:cs="Times New Roman"/>
                <w:sz w:val="24"/>
                <w:szCs w:val="24"/>
              </w:rPr>
            </w:pPr>
            <w:r w:rsidRPr="00F97836">
              <w:rPr>
                <w:rFonts w:cs="Times New Roman"/>
                <w:sz w:val="24"/>
                <w:szCs w:val="24"/>
              </w:rPr>
              <w:t>0,00</w:t>
            </w:r>
          </w:p>
        </w:tc>
        <w:tc>
          <w:tcPr>
            <w:tcW w:w="1843" w:type="dxa"/>
            <w:tcBorders>
              <w:top w:val="single" w:sz="4" w:space="0" w:color="000000"/>
              <w:left w:val="single" w:sz="4" w:space="0" w:color="000000"/>
              <w:bottom w:val="single" w:sz="4" w:space="0" w:color="000000"/>
            </w:tcBorders>
          </w:tcPr>
          <w:p w:rsidR="00755179" w:rsidRPr="00F97836" w:rsidRDefault="00755179">
            <w:pPr>
              <w:widowControl w:val="0"/>
              <w:rPr>
                <w:rFonts w:cs="Times New Roman"/>
                <w:sz w:val="24"/>
                <w:szCs w:val="24"/>
              </w:rPr>
            </w:pPr>
            <w:r w:rsidRPr="00F97836">
              <w:rPr>
                <w:rFonts w:cs="Times New Roman"/>
                <w:sz w:val="24"/>
                <w:szCs w:val="24"/>
              </w:rPr>
              <w:t>0,00</w:t>
            </w:r>
          </w:p>
        </w:tc>
        <w:tc>
          <w:tcPr>
            <w:tcW w:w="1985" w:type="dxa"/>
            <w:tcBorders>
              <w:top w:val="single" w:sz="4" w:space="0" w:color="000000"/>
              <w:left w:val="single" w:sz="4" w:space="0" w:color="000000"/>
              <w:bottom w:val="single" w:sz="4" w:space="0" w:color="000000"/>
            </w:tcBorders>
          </w:tcPr>
          <w:p w:rsidR="00755179" w:rsidRPr="00F97836" w:rsidRDefault="00716293">
            <w:pPr>
              <w:widowControl w:val="0"/>
              <w:rPr>
                <w:rFonts w:cs="Times New Roman"/>
                <w:sz w:val="24"/>
                <w:szCs w:val="24"/>
              </w:rPr>
            </w:pPr>
            <w:r w:rsidRPr="00F97836">
              <w:rPr>
                <w:rFonts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755179" w:rsidRPr="00F97836" w:rsidRDefault="00755179">
            <w:pPr>
              <w:widowControl w:val="0"/>
              <w:rPr>
                <w:rFonts w:cs="Times New Roman"/>
                <w:sz w:val="24"/>
                <w:szCs w:val="24"/>
              </w:rPr>
            </w:pPr>
            <w:r w:rsidRPr="00F97836">
              <w:rPr>
                <w:rFonts w:cs="Times New Roman"/>
                <w:sz w:val="24"/>
                <w:szCs w:val="24"/>
              </w:rPr>
              <w:t>0,00</w:t>
            </w:r>
          </w:p>
        </w:tc>
      </w:tr>
      <w:tr w:rsidR="00755179" w:rsidRPr="00F97836" w:rsidTr="00B03ABB">
        <w:trPr>
          <w:cantSplit/>
          <w:trHeight w:val="377"/>
        </w:trPr>
        <w:tc>
          <w:tcPr>
            <w:tcW w:w="1316" w:type="dxa"/>
            <w:vMerge/>
            <w:tcBorders>
              <w:top w:val="single" w:sz="4" w:space="0" w:color="000000"/>
              <w:left w:val="single" w:sz="4" w:space="0" w:color="000000"/>
              <w:bottom w:val="single" w:sz="4" w:space="0" w:color="000000"/>
            </w:tcBorders>
          </w:tcPr>
          <w:p w:rsidR="00755179" w:rsidRPr="00F97836" w:rsidRDefault="00755179">
            <w:pPr>
              <w:widowControl w:val="0"/>
              <w:rPr>
                <w:rFonts w:cs="Times New Roman"/>
                <w:sz w:val="24"/>
                <w:szCs w:val="24"/>
              </w:rPr>
            </w:pPr>
          </w:p>
        </w:tc>
        <w:tc>
          <w:tcPr>
            <w:tcW w:w="1134" w:type="dxa"/>
            <w:tcBorders>
              <w:top w:val="single" w:sz="4" w:space="0" w:color="000000"/>
              <w:left w:val="single" w:sz="4" w:space="0" w:color="000000"/>
              <w:bottom w:val="single" w:sz="4" w:space="0" w:color="000000"/>
            </w:tcBorders>
          </w:tcPr>
          <w:p w:rsidR="00755179" w:rsidRPr="00F97836" w:rsidRDefault="00755179">
            <w:pPr>
              <w:widowControl w:val="0"/>
              <w:rPr>
                <w:rFonts w:cs="Times New Roman"/>
                <w:sz w:val="24"/>
                <w:szCs w:val="24"/>
              </w:rPr>
            </w:pPr>
            <w:r w:rsidRPr="00F97836">
              <w:rPr>
                <w:rFonts w:cs="Times New Roman"/>
                <w:sz w:val="24"/>
                <w:szCs w:val="24"/>
              </w:rPr>
              <w:t>всего по источникам</w:t>
            </w:r>
          </w:p>
        </w:tc>
        <w:tc>
          <w:tcPr>
            <w:tcW w:w="2126" w:type="dxa"/>
            <w:tcBorders>
              <w:top w:val="single" w:sz="4" w:space="0" w:color="000000"/>
              <w:left w:val="single" w:sz="4" w:space="0" w:color="000000"/>
              <w:bottom w:val="single" w:sz="4" w:space="0" w:color="000000"/>
            </w:tcBorders>
          </w:tcPr>
          <w:p w:rsidR="00755179" w:rsidRPr="00F97836" w:rsidRDefault="00F90321" w:rsidP="005D746B">
            <w:pPr>
              <w:widowControl w:val="0"/>
              <w:rPr>
                <w:rFonts w:cs="Times New Roman"/>
                <w:sz w:val="24"/>
                <w:szCs w:val="24"/>
              </w:rPr>
            </w:pPr>
            <w:r w:rsidRPr="00F97836">
              <w:rPr>
                <w:rFonts w:cs="Times New Roman"/>
                <w:sz w:val="24"/>
                <w:szCs w:val="24"/>
              </w:rPr>
              <w:t>34336258,35</w:t>
            </w:r>
          </w:p>
        </w:tc>
        <w:tc>
          <w:tcPr>
            <w:tcW w:w="1843" w:type="dxa"/>
            <w:tcBorders>
              <w:top w:val="single" w:sz="4" w:space="0" w:color="000000"/>
              <w:left w:val="single" w:sz="4" w:space="0" w:color="000000"/>
              <w:bottom w:val="single" w:sz="4" w:space="0" w:color="000000"/>
            </w:tcBorders>
          </w:tcPr>
          <w:p w:rsidR="00755179" w:rsidRPr="00F97836" w:rsidRDefault="00F90321" w:rsidP="005D746B">
            <w:pPr>
              <w:widowControl w:val="0"/>
              <w:rPr>
                <w:rFonts w:cs="Times New Roman"/>
                <w:sz w:val="24"/>
                <w:szCs w:val="24"/>
              </w:rPr>
            </w:pPr>
            <w:r w:rsidRPr="00F97836">
              <w:rPr>
                <w:rFonts w:cs="Times New Roman"/>
                <w:sz w:val="24"/>
                <w:szCs w:val="24"/>
              </w:rPr>
              <w:t>6113559,03</w:t>
            </w:r>
          </w:p>
        </w:tc>
        <w:tc>
          <w:tcPr>
            <w:tcW w:w="1985" w:type="dxa"/>
            <w:tcBorders>
              <w:top w:val="single" w:sz="4" w:space="0" w:color="000000"/>
              <w:left w:val="single" w:sz="4" w:space="0" w:color="000000"/>
              <w:bottom w:val="single" w:sz="4" w:space="0" w:color="000000"/>
            </w:tcBorders>
          </w:tcPr>
          <w:p w:rsidR="00755179" w:rsidRPr="00F97836" w:rsidRDefault="00CE0901">
            <w:pPr>
              <w:widowControl w:val="0"/>
              <w:rPr>
                <w:rFonts w:cs="Times New Roman"/>
                <w:sz w:val="24"/>
                <w:szCs w:val="24"/>
              </w:rPr>
            </w:pPr>
            <w:r w:rsidRPr="00F97836">
              <w:rPr>
                <w:rFonts w:cs="Times New Roman"/>
                <w:sz w:val="24"/>
                <w:szCs w:val="24"/>
              </w:rPr>
              <w:t>14477456,08</w:t>
            </w:r>
          </w:p>
        </w:tc>
        <w:tc>
          <w:tcPr>
            <w:tcW w:w="1559" w:type="dxa"/>
            <w:tcBorders>
              <w:top w:val="single" w:sz="4" w:space="0" w:color="000000"/>
              <w:left w:val="single" w:sz="4" w:space="0" w:color="000000"/>
              <w:bottom w:val="single" w:sz="4" w:space="0" w:color="000000"/>
              <w:right w:val="single" w:sz="4" w:space="0" w:color="000000"/>
            </w:tcBorders>
          </w:tcPr>
          <w:p w:rsidR="00755179" w:rsidRPr="00F97836" w:rsidRDefault="00CE0901">
            <w:pPr>
              <w:widowControl w:val="0"/>
              <w:rPr>
                <w:rFonts w:cs="Times New Roman"/>
                <w:sz w:val="24"/>
                <w:szCs w:val="24"/>
              </w:rPr>
            </w:pPr>
            <w:r w:rsidRPr="00F97836">
              <w:rPr>
                <w:rFonts w:cs="Times New Roman"/>
                <w:sz w:val="24"/>
                <w:szCs w:val="24"/>
              </w:rPr>
              <w:t>13745243,24</w:t>
            </w:r>
          </w:p>
        </w:tc>
      </w:tr>
      <w:tr w:rsidR="008926EC" w:rsidRPr="00F97836" w:rsidTr="00B03ABB">
        <w:trPr>
          <w:trHeight w:val="600"/>
        </w:trPr>
        <w:tc>
          <w:tcPr>
            <w:tcW w:w="1316"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Ожидаемые результаты реализации муниципальной Программы</w:t>
            </w:r>
          </w:p>
        </w:tc>
        <w:tc>
          <w:tcPr>
            <w:tcW w:w="8647"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1. Количество поселений, которым переданы полномочия по содержанию систем водоснабжения, 3 шт.;</w:t>
            </w:r>
          </w:p>
          <w:p w:rsidR="008926EC" w:rsidRPr="00F97836" w:rsidRDefault="00592EE9">
            <w:pPr>
              <w:widowControl w:val="0"/>
              <w:rPr>
                <w:rFonts w:cs="Times New Roman"/>
                <w:sz w:val="24"/>
                <w:szCs w:val="24"/>
              </w:rPr>
            </w:pPr>
            <w:r w:rsidRPr="00F97836">
              <w:rPr>
                <w:rFonts w:cs="Times New Roman"/>
                <w:sz w:val="24"/>
                <w:szCs w:val="24"/>
              </w:rPr>
              <w:t>2. Объем взносов на капитальный ремонт, 1</w:t>
            </w:r>
            <w:r w:rsidR="00AD710B" w:rsidRPr="00F97836">
              <w:rPr>
                <w:rFonts w:cs="Times New Roman"/>
                <w:sz w:val="24"/>
                <w:szCs w:val="24"/>
              </w:rPr>
              <w:t>244</w:t>
            </w:r>
            <w:r w:rsidRPr="00F97836">
              <w:rPr>
                <w:rFonts w:cs="Times New Roman"/>
                <w:sz w:val="24"/>
                <w:szCs w:val="24"/>
              </w:rPr>
              <w:t xml:space="preserve"> тыс. руб.;</w:t>
            </w:r>
          </w:p>
          <w:p w:rsidR="008926EC" w:rsidRPr="00F97836" w:rsidRDefault="00592EE9">
            <w:pPr>
              <w:widowControl w:val="0"/>
              <w:rPr>
                <w:rFonts w:cs="Times New Roman"/>
                <w:sz w:val="24"/>
                <w:szCs w:val="24"/>
              </w:rPr>
            </w:pPr>
            <w:r w:rsidRPr="00F97836">
              <w:rPr>
                <w:rFonts w:cs="Times New Roman"/>
                <w:sz w:val="24"/>
                <w:szCs w:val="24"/>
              </w:rPr>
              <w:t>3. Количество размещённой информации о проводимых мероприятиях в открытом доступе для граждан, 56 шт.;</w:t>
            </w:r>
          </w:p>
          <w:p w:rsidR="008926EC" w:rsidRPr="00F97836" w:rsidRDefault="00592EE9">
            <w:pPr>
              <w:widowControl w:val="0"/>
              <w:rPr>
                <w:rFonts w:cs="Times New Roman"/>
                <w:sz w:val="24"/>
                <w:szCs w:val="24"/>
              </w:rPr>
            </w:pPr>
            <w:r w:rsidRPr="00F97836">
              <w:rPr>
                <w:rFonts w:cs="Times New Roman"/>
                <w:sz w:val="24"/>
                <w:szCs w:val="24"/>
              </w:rPr>
              <w:t xml:space="preserve">4. Количество управляющих и ресурсоснабжающих организаций, работающих в государственной информационной системе жилищно-коммунального хозяйства, </w:t>
            </w:r>
            <w:r w:rsidR="00AD710B" w:rsidRPr="00F97836">
              <w:rPr>
                <w:rFonts w:cs="Times New Roman"/>
                <w:sz w:val="24"/>
                <w:szCs w:val="24"/>
              </w:rPr>
              <w:t>3</w:t>
            </w:r>
            <w:r w:rsidRPr="00F97836">
              <w:rPr>
                <w:rFonts w:cs="Times New Roman"/>
                <w:sz w:val="24"/>
                <w:szCs w:val="24"/>
              </w:rPr>
              <w:t xml:space="preserve"> шт.;</w:t>
            </w:r>
          </w:p>
          <w:p w:rsidR="008926EC" w:rsidRPr="00F97836" w:rsidRDefault="00592EE9">
            <w:pPr>
              <w:widowControl w:val="0"/>
              <w:rPr>
                <w:rFonts w:cs="Times New Roman"/>
                <w:sz w:val="24"/>
                <w:szCs w:val="24"/>
              </w:rPr>
            </w:pPr>
            <w:r w:rsidRPr="00F97836">
              <w:rPr>
                <w:rFonts w:cs="Times New Roman"/>
                <w:sz w:val="24"/>
                <w:szCs w:val="24"/>
              </w:rPr>
              <w:t xml:space="preserve">5. Количество отремонтированных воинских захоронений, памятников и памятных знаков, </w:t>
            </w:r>
            <w:r w:rsidR="00AD710B" w:rsidRPr="00F97836">
              <w:rPr>
                <w:rFonts w:cs="Times New Roman"/>
                <w:sz w:val="24"/>
                <w:szCs w:val="24"/>
              </w:rPr>
              <w:t>4</w:t>
            </w:r>
            <w:r w:rsidRPr="00F97836">
              <w:rPr>
                <w:rFonts w:cs="Times New Roman"/>
                <w:sz w:val="24"/>
                <w:szCs w:val="24"/>
              </w:rPr>
              <w:t xml:space="preserve"> шт.;</w:t>
            </w:r>
          </w:p>
          <w:p w:rsidR="008926EC" w:rsidRPr="00F97836" w:rsidRDefault="00AD710B">
            <w:pPr>
              <w:widowControl w:val="0"/>
              <w:rPr>
                <w:rFonts w:cs="Times New Roman"/>
                <w:sz w:val="24"/>
                <w:szCs w:val="24"/>
              </w:rPr>
            </w:pPr>
            <w:r w:rsidRPr="00F97836">
              <w:rPr>
                <w:rFonts w:cs="Times New Roman"/>
                <w:sz w:val="24"/>
                <w:szCs w:val="24"/>
              </w:rPr>
              <w:t>6</w:t>
            </w:r>
            <w:r w:rsidR="00592EE9" w:rsidRPr="00F97836">
              <w:rPr>
                <w:rFonts w:cs="Times New Roman"/>
                <w:sz w:val="24"/>
                <w:szCs w:val="24"/>
              </w:rPr>
              <w:t>. Выполнение полномочий по регистрации и учету граждан, выехавших из районов Крайнего Севера, 100 %.</w:t>
            </w:r>
          </w:p>
        </w:tc>
      </w:tr>
    </w:tbl>
    <w:p w:rsidR="008926EC" w:rsidRPr="00F97836" w:rsidRDefault="008926EC">
      <w:pPr>
        <w:rPr>
          <w:rFonts w:cs="Times New Roman"/>
          <w:sz w:val="24"/>
          <w:szCs w:val="24"/>
        </w:rPr>
      </w:pPr>
    </w:p>
    <w:p w:rsidR="008926EC" w:rsidRPr="00F97836" w:rsidRDefault="00592EE9" w:rsidP="00865315">
      <w:pPr>
        <w:jc w:val="center"/>
        <w:rPr>
          <w:rFonts w:cs="Times New Roman"/>
          <w:sz w:val="24"/>
          <w:szCs w:val="24"/>
        </w:rPr>
      </w:pPr>
      <w:bookmarkStart w:id="0" w:name="Par448"/>
      <w:bookmarkEnd w:id="0"/>
      <w:r w:rsidRPr="00F97836">
        <w:rPr>
          <w:rFonts w:cs="Times New Roman"/>
          <w:sz w:val="24"/>
          <w:szCs w:val="24"/>
        </w:rPr>
        <w:t>1. Сведения об основных мерах правового регулирования в сфере реализации Программы</w:t>
      </w:r>
    </w:p>
    <w:p w:rsidR="008926EC" w:rsidRPr="00F97836" w:rsidRDefault="008926EC">
      <w:pPr>
        <w:rPr>
          <w:rFonts w:cs="Times New Roman"/>
          <w:sz w:val="24"/>
          <w:szCs w:val="24"/>
        </w:rPr>
      </w:pPr>
    </w:p>
    <w:p w:rsidR="008926EC" w:rsidRPr="00F97836" w:rsidRDefault="00592EE9">
      <w:pPr>
        <w:ind w:firstLine="709"/>
        <w:rPr>
          <w:rFonts w:cs="Times New Roman"/>
          <w:sz w:val="24"/>
          <w:szCs w:val="24"/>
        </w:rPr>
      </w:pPr>
      <w:r w:rsidRPr="00F97836">
        <w:rPr>
          <w:rFonts w:cs="Times New Roman"/>
          <w:sz w:val="24"/>
          <w:szCs w:val="24"/>
        </w:rPr>
        <w:t>Муниципальная программа направлена на достижение основных целей, определенных Указом Президента РФ от 07.05.2012 № 600 «О мерах по обеспечению граждан Российской Федерации доступным и комфортным жильем и повышению качества жилищно-коммунальных услуг» и Стратегией социально-экономического развития Дедовичского района на долгосрочную перспективу – повышение качества жилищно-коммунальных услуг.</w:t>
      </w:r>
    </w:p>
    <w:p w:rsidR="008926EC" w:rsidRPr="00F97836" w:rsidRDefault="00592EE9">
      <w:pPr>
        <w:ind w:firstLine="709"/>
        <w:rPr>
          <w:rFonts w:cs="Times New Roman"/>
          <w:sz w:val="24"/>
          <w:szCs w:val="24"/>
        </w:rPr>
      </w:pPr>
      <w:r w:rsidRPr="00F97836">
        <w:rPr>
          <w:rFonts w:cs="Times New Roman"/>
          <w:sz w:val="24"/>
          <w:szCs w:val="24"/>
        </w:rPr>
        <w:t>Программа определяет основные направления развития коммунальной инфраструктуры в части водоснабжения, водоотведения и очистки сточных вод, а также благоустройства территории района в целях повышения качества услуг и улучшения экологического состояния района.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Дедовичского района.</w:t>
      </w:r>
    </w:p>
    <w:p w:rsidR="008926EC" w:rsidRPr="00F97836" w:rsidRDefault="008926EC">
      <w:pPr>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lastRenderedPageBreak/>
        <w:t>2. Содержание проблемы и обоснование необходимости ее решения программными методами</w:t>
      </w:r>
    </w:p>
    <w:p w:rsidR="008926EC" w:rsidRPr="00F97836" w:rsidRDefault="008926EC">
      <w:pPr>
        <w:rPr>
          <w:rFonts w:cs="Times New Roman"/>
          <w:sz w:val="24"/>
          <w:szCs w:val="24"/>
        </w:rPr>
      </w:pPr>
    </w:p>
    <w:p w:rsidR="008926EC" w:rsidRPr="00F97836" w:rsidRDefault="00592EE9">
      <w:pPr>
        <w:ind w:firstLine="709"/>
        <w:rPr>
          <w:rFonts w:cs="Times New Roman"/>
          <w:sz w:val="24"/>
          <w:szCs w:val="24"/>
        </w:rPr>
      </w:pPr>
      <w:r w:rsidRPr="00F97836">
        <w:rPr>
          <w:rFonts w:cs="Times New Roman"/>
          <w:sz w:val="24"/>
          <w:szCs w:val="24"/>
        </w:rPr>
        <w:t>Достижение цели – обеспечение развития систем и объектов коммунальной инфраструктуры и благоустройства территории Дедовичского района связано с техническим обновлением коммунальной инфраструктуры, так как на сегодняшний день проблема состояния и развития жилищно-коммунального хозяйства (далее – ЖКХ) является одной из наиболее острых проблем нашего общества.</w:t>
      </w:r>
    </w:p>
    <w:p w:rsidR="008926EC" w:rsidRPr="00F97836" w:rsidRDefault="00592EE9">
      <w:pPr>
        <w:ind w:firstLine="709"/>
        <w:rPr>
          <w:rFonts w:cs="Times New Roman"/>
          <w:sz w:val="24"/>
          <w:szCs w:val="24"/>
        </w:rPr>
      </w:pPr>
      <w:r w:rsidRPr="00F97836">
        <w:rPr>
          <w:rFonts w:cs="Times New Roman"/>
          <w:sz w:val="24"/>
          <w:szCs w:val="24"/>
        </w:rPr>
        <w:t>С конца 80-х годов и все 90-е годы происходило резкое сокращение инвестиций в основные фонды ЖКХ. По этой причине основные фонды ЖКХ к настоящему времени уже сильно изношены. По официальным данным их износ составляет уже более 80 %, их большая часть находится в аварийном или предаварийном состоянии. В результате накопленного износа растет количество аварий на системах водоснабжения, возрастают сроки ликвидации аварий и стоимость их ремонтов, что приводит к увеличению расходов ресурсов в коммунальных организациях.</w:t>
      </w:r>
    </w:p>
    <w:p w:rsidR="008926EC" w:rsidRPr="00F97836" w:rsidRDefault="00592EE9">
      <w:pPr>
        <w:ind w:firstLine="709"/>
        <w:rPr>
          <w:rFonts w:cs="Times New Roman"/>
          <w:sz w:val="24"/>
          <w:szCs w:val="24"/>
        </w:rPr>
      </w:pPr>
      <w:r w:rsidRPr="00F97836">
        <w:rPr>
          <w:rFonts w:cs="Times New Roman"/>
          <w:sz w:val="24"/>
          <w:szCs w:val="24"/>
        </w:rPr>
        <w:t>Переломить эти тенденции и обеспечить решение задач по развитию систем коммунальной инфраструктуры планируется реализацией мероприятий Подпрограммы «Комплексное развитие систем коммунальной инфраструктуры муниципального образования «Дедовичский район» муниципальной Программы посредством:</w:t>
      </w:r>
    </w:p>
    <w:p w:rsidR="008926EC" w:rsidRPr="00F97836" w:rsidRDefault="00592EE9">
      <w:pPr>
        <w:ind w:firstLine="709"/>
        <w:rPr>
          <w:rFonts w:cs="Times New Roman"/>
          <w:sz w:val="24"/>
          <w:szCs w:val="24"/>
        </w:rPr>
      </w:pPr>
      <w:r w:rsidRPr="00F97836">
        <w:rPr>
          <w:rFonts w:cs="Times New Roman"/>
          <w:sz w:val="24"/>
          <w:szCs w:val="24"/>
        </w:rPr>
        <w:t>участия в федеральном проекте «Чистая вода»;</w:t>
      </w:r>
    </w:p>
    <w:p w:rsidR="008926EC" w:rsidRPr="00F97836" w:rsidRDefault="00592EE9">
      <w:pPr>
        <w:ind w:firstLine="709"/>
        <w:rPr>
          <w:rFonts w:cs="Times New Roman"/>
          <w:sz w:val="24"/>
          <w:szCs w:val="24"/>
        </w:rPr>
      </w:pPr>
      <w:r w:rsidRPr="00F97836">
        <w:rPr>
          <w:rFonts w:cs="Times New Roman"/>
          <w:sz w:val="24"/>
          <w:szCs w:val="24"/>
        </w:rPr>
        <w:t>ремонта сетей и сооружений водоотведения и водоснабжения.</w:t>
      </w:r>
    </w:p>
    <w:p w:rsidR="008926EC" w:rsidRPr="00F97836" w:rsidRDefault="00592EE9">
      <w:pPr>
        <w:ind w:firstLine="709"/>
        <w:rPr>
          <w:rFonts w:cs="Times New Roman"/>
          <w:sz w:val="24"/>
          <w:szCs w:val="24"/>
        </w:rPr>
      </w:pPr>
      <w:r w:rsidRPr="00F97836">
        <w:rPr>
          <w:rFonts w:cs="Times New Roman"/>
          <w:sz w:val="24"/>
          <w:szCs w:val="24"/>
        </w:rPr>
        <w:t>Реализация подпрограммы «Комплексное развитие систем коммунальной инфраструктуры» позволит достигнуть следующих социально-экономических результатов, зависящих от улучшения состояния жилищно-коммунальной сферы:</w:t>
      </w:r>
    </w:p>
    <w:p w:rsidR="008926EC" w:rsidRPr="00F97836" w:rsidRDefault="00592EE9">
      <w:pPr>
        <w:ind w:firstLine="709"/>
        <w:rPr>
          <w:rFonts w:cs="Times New Roman"/>
          <w:sz w:val="24"/>
          <w:szCs w:val="24"/>
        </w:rPr>
      </w:pPr>
      <w:r w:rsidRPr="00F97836">
        <w:rPr>
          <w:rFonts w:cs="Times New Roman"/>
          <w:sz w:val="24"/>
          <w:szCs w:val="24"/>
        </w:rPr>
        <w:t>повышения качества предоставления коммунальных услуг;</w:t>
      </w:r>
    </w:p>
    <w:p w:rsidR="008926EC" w:rsidRPr="00F97836" w:rsidRDefault="00592EE9">
      <w:pPr>
        <w:ind w:firstLine="709"/>
        <w:rPr>
          <w:rFonts w:cs="Times New Roman"/>
          <w:sz w:val="24"/>
          <w:szCs w:val="24"/>
        </w:rPr>
      </w:pPr>
      <w:r w:rsidRPr="00F97836">
        <w:rPr>
          <w:rFonts w:cs="Times New Roman"/>
          <w:sz w:val="24"/>
          <w:szCs w:val="24"/>
        </w:rPr>
        <w:t>снижения потерь коммунальных ресурсов в процессе их производства и транспортировки, количества аварий на сетях, повышения срока службы основных фондов жилищно-коммунального хозяйства, снижения уровня эксплуатационных расходов организаций, осуществляющих предоставление жилищных и коммунальных услуг на территории муниципального района;</w:t>
      </w:r>
    </w:p>
    <w:p w:rsidR="008926EC" w:rsidRPr="00F97836" w:rsidRDefault="00592EE9">
      <w:pPr>
        <w:ind w:firstLine="709"/>
        <w:rPr>
          <w:rFonts w:cs="Times New Roman"/>
          <w:sz w:val="24"/>
          <w:szCs w:val="24"/>
        </w:rPr>
      </w:pPr>
      <w:r w:rsidRPr="00F97836">
        <w:rPr>
          <w:rFonts w:cs="Times New Roman"/>
          <w:sz w:val="24"/>
          <w:szCs w:val="24"/>
        </w:rPr>
        <w:t>обеспечения надежности и стабильности водоснабжения;</w:t>
      </w:r>
    </w:p>
    <w:p w:rsidR="008926EC" w:rsidRPr="00F97836" w:rsidRDefault="00592EE9">
      <w:pPr>
        <w:ind w:firstLine="709"/>
        <w:rPr>
          <w:rFonts w:cs="Times New Roman"/>
          <w:sz w:val="24"/>
          <w:szCs w:val="24"/>
        </w:rPr>
      </w:pPr>
      <w:r w:rsidRPr="00F97836">
        <w:rPr>
          <w:rFonts w:cs="Times New Roman"/>
          <w:sz w:val="24"/>
          <w:szCs w:val="24"/>
        </w:rPr>
        <w:t>увеличения общественного контроля в сфере ЖКХ;</w:t>
      </w:r>
    </w:p>
    <w:p w:rsidR="008926EC" w:rsidRPr="00F97836" w:rsidRDefault="00592EE9">
      <w:pPr>
        <w:ind w:firstLine="709"/>
        <w:rPr>
          <w:rFonts w:cs="Times New Roman"/>
          <w:sz w:val="24"/>
          <w:szCs w:val="24"/>
        </w:rPr>
      </w:pPr>
      <w:r w:rsidRPr="00F97836">
        <w:rPr>
          <w:rFonts w:cs="Times New Roman"/>
          <w:sz w:val="24"/>
          <w:szCs w:val="24"/>
        </w:rPr>
        <w:t>снижения уровня убыточных организаций жилищно-коммунального комплекса.</w:t>
      </w:r>
    </w:p>
    <w:p w:rsidR="008926EC" w:rsidRPr="00F97836" w:rsidRDefault="00592EE9">
      <w:pPr>
        <w:ind w:firstLine="709"/>
        <w:rPr>
          <w:rFonts w:cs="Times New Roman"/>
          <w:sz w:val="24"/>
          <w:szCs w:val="24"/>
        </w:rPr>
      </w:pPr>
      <w:r w:rsidRPr="00F97836">
        <w:rPr>
          <w:rFonts w:cs="Times New Roman"/>
          <w:sz w:val="24"/>
          <w:szCs w:val="24"/>
        </w:rPr>
        <w:t>Очевидно, что вышеуказанные цели невозможно достигнуть без поддержания ЖКХ в удовлетворительном техническом состоянии, без развития жилищного строительства и улучшения архитектурного и градостроительного облика муниципального района.</w:t>
      </w:r>
    </w:p>
    <w:p w:rsidR="008926EC" w:rsidRPr="00F97836" w:rsidRDefault="00592EE9">
      <w:pPr>
        <w:ind w:firstLine="709"/>
        <w:rPr>
          <w:rFonts w:cs="Times New Roman"/>
          <w:sz w:val="24"/>
          <w:szCs w:val="24"/>
        </w:rPr>
      </w:pPr>
      <w:r w:rsidRPr="00F97836">
        <w:rPr>
          <w:rFonts w:cs="Times New Roman"/>
          <w:sz w:val="24"/>
          <w:szCs w:val="24"/>
        </w:rPr>
        <w:t>Достижение второй задачи связано с актуальностью обеспечения более эффективного использования энергетических ресурсов.</w:t>
      </w:r>
    </w:p>
    <w:p w:rsidR="008926EC" w:rsidRPr="00F97836" w:rsidRDefault="00592EE9">
      <w:pPr>
        <w:ind w:firstLine="709"/>
        <w:rPr>
          <w:rFonts w:cs="Times New Roman"/>
          <w:sz w:val="24"/>
          <w:szCs w:val="24"/>
        </w:rPr>
      </w:pPr>
      <w:r w:rsidRPr="00F97836">
        <w:rPr>
          <w:rFonts w:cs="Times New Roman"/>
          <w:sz w:val="24"/>
          <w:szCs w:val="24"/>
        </w:rPr>
        <w:t>Организация энергосбережения в масштабах муниципального района – задача чрезвычайно сложная. Недостаток электрических мощностей и природного газа диктуют необходимость кардинального изменения отношения к энергосбережению.</w:t>
      </w:r>
    </w:p>
    <w:p w:rsidR="008926EC" w:rsidRPr="00F97836" w:rsidRDefault="00592EE9">
      <w:pPr>
        <w:ind w:firstLine="709"/>
        <w:rPr>
          <w:rFonts w:cs="Times New Roman"/>
          <w:sz w:val="24"/>
          <w:szCs w:val="24"/>
        </w:rPr>
      </w:pPr>
      <w:r w:rsidRPr="00F97836">
        <w:rPr>
          <w:rFonts w:cs="Times New Roman"/>
          <w:sz w:val="24"/>
          <w:szCs w:val="24"/>
        </w:rPr>
        <w:t>В этот процесс должны быть вовлечены все организации, учреждения, предприятия и граждане.</w:t>
      </w:r>
    </w:p>
    <w:p w:rsidR="008926EC" w:rsidRPr="00F97836" w:rsidRDefault="008926EC">
      <w:pPr>
        <w:rPr>
          <w:rFonts w:cs="Times New Roman"/>
          <w:sz w:val="24"/>
          <w:szCs w:val="24"/>
        </w:rPr>
      </w:pPr>
    </w:p>
    <w:p w:rsidR="00C514F7" w:rsidRPr="00F97836" w:rsidRDefault="00592EE9">
      <w:pPr>
        <w:jc w:val="center"/>
        <w:rPr>
          <w:rFonts w:cs="Times New Roman"/>
          <w:sz w:val="24"/>
          <w:szCs w:val="24"/>
        </w:rPr>
      </w:pPr>
      <w:r w:rsidRPr="00F97836">
        <w:rPr>
          <w:rFonts w:cs="Times New Roman"/>
          <w:sz w:val="24"/>
          <w:szCs w:val="24"/>
        </w:rPr>
        <w:t xml:space="preserve">3. Цель и задачи Программы, показатели цели и задач Программы, </w:t>
      </w:r>
    </w:p>
    <w:p w:rsidR="008926EC" w:rsidRPr="00F97836" w:rsidRDefault="00592EE9">
      <w:pPr>
        <w:jc w:val="center"/>
        <w:rPr>
          <w:rFonts w:cs="Times New Roman"/>
          <w:sz w:val="24"/>
          <w:szCs w:val="24"/>
        </w:rPr>
      </w:pPr>
      <w:r w:rsidRPr="00F97836">
        <w:rPr>
          <w:rFonts w:cs="Times New Roman"/>
          <w:sz w:val="24"/>
          <w:szCs w:val="24"/>
        </w:rPr>
        <w:t>сроки реализации Программы</w:t>
      </w:r>
    </w:p>
    <w:p w:rsidR="008926EC" w:rsidRPr="00F97836" w:rsidRDefault="008926EC">
      <w:pPr>
        <w:rPr>
          <w:rFonts w:cs="Times New Roman"/>
          <w:sz w:val="24"/>
          <w:szCs w:val="24"/>
        </w:rPr>
      </w:pPr>
    </w:p>
    <w:p w:rsidR="008926EC" w:rsidRPr="00F97836" w:rsidRDefault="00592EE9">
      <w:pPr>
        <w:ind w:firstLine="709"/>
        <w:rPr>
          <w:rFonts w:cs="Times New Roman"/>
          <w:sz w:val="24"/>
          <w:szCs w:val="24"/>
        </w:rPr>
      </w:pPr>
      <w:r w:rsidRPr="00F97836">
        <w:rPr>
          <w:rFonts w:cs="Times New Roman"/>
          <w:sz w:val="24"/>
          <w:szCs w:val="24"/>
        </w:rPr>
        <w:t>Основной целью Программы является обеспечение развития систем и объектов коммунальной инфраструктуры и благоустройство территории Дедовичского района для:</w:t>
      </w:r>
    </w:p>
    <w:p w:rsidR="008926EC" w:rsidRPr="00F97836" w:rsidRDefault="00592EE9">
      <w:pPr>
        <w:ind w:firstLine="709"/>
        <w:rPr>
          <w:rFonts w:cs="Times New Roman"/>
          <w:sz w:val="24"/>
          <w:szCs w:val="24"/>
        </w:rPr>
      </w:pPr>
      <w:r w:rsidRPr="00F97836">
        <w:rPr>
          <w:rFonts w:cs="Times New Roman"/>
          <w:sz w:val="24"/>
          <w:szCs w:val="24"/>
        </w:rPr>
        <w:t>повышения уровня надежности, качества и эффективности работы коммунального комплекса;</w:t>
      </w:r>
    </w:p>
    <w:p w:rsidR="008926EC" w:rsidRPr="00F97836" w:rsidRDefault="00592EE9">
      <w:pPr>
        <w:ind w:firstLine="709"/>
        <w:rPr>
          <w:rFonts w:cs="Times New Roman"/>
          <w:sz w:val="24"/>
          <w:szCs w:val="24"/>
        </w:rPr>
      </w:pPr>
      <w:r w:rsidRPr="00F97836">
        <w:rPr>
          <w:rFonts w:cs="Times New Roman"/>
          <w:sz w:val="24"/>
          <w:szCs w:val="24"/>
        </w:rPr>
        <w:t>обновления и модернизации основных фондов коммунального комплекса в соответствии с современными требованиями к технологии и качеству услуг.</w:t>
      </w:r>
    </w:p>
    <w:p w:rsidR="008926EC" w:rsidRPr="00F97836" w:rsidRDefault="00592EE9">
      <w:pPr>
        <w:ind w:firstLine="709"/>
        <w:rPr>
          <w:rFonts w:cs="Times New Roman"/>
          <w:sz w:val="24"/>
          <w:szCs w:val="24"/>
        </w:rPr>
      </w:pPr>
      <w:r w:rsidRPr="00F97836">
        <w:rPr>
          <w:rFonts w:cs="Times New Roman"/>
          <w:sz w:val="24"/>
          <w:szCs w:val="24"/>
        </w:rPr>
        <w:t>Для достижения поставленной цели необходимо решить следующие задачи:</w:t>
      </w:r>
    </w:p>
    <w:p w:rsidR="008926EC" w:rsidRPr="00F97836" w:rsidRDefault="00592EE9">
      <w:pPr>
        <w:ind w:firstLine="709"/>
        <w:rPr>
          <w:rFonts w:cs="Times New Roman"/>
          <w:sz w:val="24"/>
          <w:szCs w:val="24"/>
        </w:rPr>
      </w:pPr>
      <w:r w:rsidRPr="00F97836">
        <w:rPr>
          <w:rFonts w:cs="Times New Roman"/>
          <w:sz w:val="24"/>
          <w:szCs w:val="24"/>
        </w:rPr>
        <w:t>развитие систем коммунальной инфраструктуры водоснабжения и водоотведения, повышение качества оказываемых потребителю услуг в сфере коммунального хозяйства;</w:t>
      </w:r>
    </w:p>
    <w:p w:rsidR="008926EC" w:rsidRPr="00F97836" w:rsidRDefault="00592EE9">
      <w:pPr>
        <w:ind w:firstLine="709"/>
        <w:rPr>
          <w:rFonts w:cs="Times New Roman"/>
          <w:sz w:val="24"/>
          <w:szCs w:val="24"/>
        </w:rPr>
      </w:pPr>
      <w:r w:rsidRPr="00F97836">
        <w:rPr>
          <w:rFonts w:cs="Times New Roman"/>
          <w:sz w:val="24"/>
          <w:szCs w:val="24"/>
        </w:rPr>
        <w:lastRenderedPageBreak/>
        <w:t>проведение опросов граждан, дискуссий с использованием электронных сервисов о предоставлении коммунальных услуг, благоустройства территорий;</w:t>
      </w:r>
    </w:p>
    <w:p w:rsidR="008926EC" w:rsidRPr="00F97836" w:rsidRDefault="00592EE9">
      <w:pPr>
        <w:ind w:firstLine="709"/>
        <w:rPr>
          <w:rFonts w:cs="Times New Roman"/>
          <w:sz w:val="24"/>
          <w:szCs w:val="24"/>
        </w:rPr>
      </w:pPr>
      <w:r w:rsidRPr="00F97836">
        <w:rPr>
          <w:rFonts w:cs="Times New Roman"/>
          <w:sz w:val="24"/>
          <w:szCs w:val="24"/>
        </w:rPr>
        <w:t>повышение уровня благоустройства.</w:t>
      </w:r>
    </w:p>
    <w:p w:rsidR="008926EC" w:rsidRPr="00F97836" w:rsidRDefault="00592EE9">
      <w:pPr>
        <w:ind w:firstLine="709"/>
        <w:rPr>
          <w:rFonts w:cs="Times New Roman"/>
          <w:sz w:val="24"/>
          <w:szCs w:val="24"/>
        </w:rPr>
      </w:pPr>
      <w:r w:rsidRPr="00F97836">
        <w:rPr>
          <w:rFonts w:cs="Times New Roman"/>
          <w:sz w:val="24"/>
          <w:szCs w:val="24"/>
        </w:rPr>
        <w:t>Целевые показатели цели и задач Программы определены в приложении № 1 к настоящей Программе.</w:t>
      </w:r>
    </w:p>
    <w:p w:rsidR="008926EC" w:rsidRPr="00F97836" w:rsidRDefault="00592EE9">
      <w:pPr>
        <w:ind w:firstLine="709"/>
        <w:rPr>
          <w:rFonts w:cs="Times New Roman"/>
          <w:sz w:val="24"/>
          <w:szCs w:val="24"/>
        </w:rPr>
      </w:pPr>
      <w:r w:rsidRPr="00F97836">
        <w:rPr>
          <w:rFonts w:cs="Times New Roman"/>
          <w:sz w:val="24"/>
          <w:szCs w:val="24"/>
        </w:rPr>
        <w:t>Период реализации программы с 20</w:t>
      </w:r>
      <w:r w:rsidR="004C7896" w:rsidRPr="00F97836">
        <w:rPr>
          <w:rFonts w:cs="Times New Roman"/>
          <w:sz w:val="24"/>
          <w:szCs w:val="24"/>
        </w:rPr>
        <w:t>22</w:t>
      </w:r>
      <w:r w:rsidRPr="00F97836">
        <w:rPr>
          <w:rFonts w:cs="Times New Roman"/>
          <w:sz w:val="24"/>
          <w:szCs w:val="24"/>
        </w:rPr>
        <w:t xml:space="preserve"> по 202</w:t>
      </w:r>
      <w:r w:rsidR="004C7896" w:rsidRPr="00F97836">
        <w:rPr>
          <w:rFonts w:cs="Times New Roman"/>
          <w:sz w:val="24"/>
          <w:szCs w:val="24"/>
        </w:rPr>
        <w:t>4</w:t>
      </w:r>
      <w:r w:rsidRPr="00F97836">
        <w:rPr>
          <w:rFonts w:cs="Times New Roman"/>
          <w:sz w:val="24"/>
          <w:szCs w:val="24"/>
        </w:rPr>
        <w:t xml:space="preserve"> год без разделения на этапы.</w:t>
      </w:r>
    </w:p>
    <w:p w:rsidR="008926EC" w:rsidRPr="00F97836" w:rsidRDefault="008926EC">
      <w:pPr>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4. Перечень и краткое описание Подпрограмм</w:t>
      </w:r>
    </w:p>
    <w:p w:rsidR="008926EC" w:rsidRPr="00F97836" w:rsidRDefault="008926EC">
      <w:pPr>
        <w:jc w:val="center"/>
        <w:rPr>
          <w:rFonts w:cs="Times New Roman"/>
          <w:sz w:val="24"/>
          <w:szCs w:val="24"/>
        </w:rPr>
      </w:pPr>
    </w:p>
    <w:p w:rsidR="008926EC" w:rsidRPr="00F97836" w:rsidRDefault="00592EE9">
      <w:pPr>
        <w:ind w:firstLine="709"/>
        <w:rPr>
          <w:rFonts w:cs="Times New Roman"/>
          <w:sz w:val="24"/>
          <w:szCs w:val="24"/>
        </w:rPr>
      </w:pPr>
      <w:r w:rsidRPr="00F97836">
        <w:rPr>
          <w:rFonts w:cs="Times New Roman"/>
          <w:sz w:val="24"/>
          <w:szCs w:val="24"/>
        </w:rPr>
        <w:t>1. Подпрограмма муниципальной Программы «Комплексное развитие систем коммунальной инфраструктуры муниципального образования «Дедовичский район».</w:t>
      </w:r>
    </w:p>
    <w:p w:rsidR="008926EC" w:rsidRPr="00F97836" w:rsidRDefault="00592EE9">
      <w:pPr>
        <w:ind w:firstLine="709"/>
        <w:rPr>
          <w:rFonts w:cs="Times New Roman"/>
          <w:sz w:val="24"/>
          <w:szCs w:val="24"/>
        </w:rPr>
      </w:pPr>
      <w:r w:rsidRPr="00F97836">
        <w:rPr>
          <w:rFonts w:cs="Times New Roman"/>
          <w:sz w:val="24"/>
          <w:szCs w:val="24"/>
        </w:rPr>
        <w:t>Цель – Развитие систем коммунальной инфраструктуры.</w:t>
      </w:r>
    </w:p>
    <w:p w:rsidR="008926EC" w:rsidRPr="00F97836" w:rsidRDefault="00592EE9">
      <w:pPr>
        <w:ind w:firstLine="709"/>
        <w:rPr>
          <w:rFonts w:cs="Times New Roman"/>
          <w:sz w:val="24"/>
          <w:szCs w:val="24"/>
        </w:rPr>
      </w:pPr>
      <w:r w:rsidRPr="00F97836">
        <w:rPr>
          <w:rFonts w:cs="Times New Roman"/>
          <w:sz w:val="24"/>
          <w:szCs w:val="24"/>
        </w:rPr>
        <w:t>2. Подпрограмма муниципальной Программы «Благоустройство Дедовичского района».</w:t>
      </w:r>
    </w:p>
    <w:p w:rsidR="008926EC" w:rsidRPr="00F97836" w:rsidRDefault="00592EE9">
      <w:pPr>
        <w:ind w:firstLine="709"/>
        <w:rPr>
          <w:rFonts w:cs="Times New Roman"/>
          <w:sz w:val="24"/>
          <w:szCs w:val="24"/>
        </w:rPr>
      </w:pPr>
      <w:r w:rsidRPr="00F97836">
        <w:rPr>
          <w:rFonts w:cs="Times New Roman"/>
          <w:sz w:val="24"/>
          <w:szCs w:val="24"/>
        </w:rPr>
        <w:t>Цель – Повышение уровня благоустройства муниципального образования.</w:t>
      </w:r>
    </w:p>
    <w:p w:rsidR="008926EC" w:rsidRPr="00F97836" w:rsidRDefault="00AD710B">
      <w:pPr>
        <w:ind w:firstLine="709"/>
        <w:rPr>
          <w:rFonts w:cs="Times New Roman"/>
          <w:sz w:val="24"/>
          <w:szCs w:val="24"/>
        </w:rPr>
      </w:pPr>
      <w:r w:rsidRPr="00F97836">
        <w:rPr>
          <w:rFonts w:cs="Times New Roman"/>
          <w:sz w:val="24"/>
          <w:szCs w:val="24"/>
        </w:rPr>
        <w:t>3</w:t>
      </w:r>
      <w:r w:rsidR="00592EE9" w:rsidRPr="00F97836">
        <w:rPr>
          <w:rFonts w:cs="Times New Roman"/>
          <w:sz w:val="24"/>
          <w:szCs w:val="24"/>
        </w:rPr>
        <w:t>. Подпрограмма муниципальной программы «Жилище».</w:t>
      </w:r>
    </w:p>
    <w:p w:rsidR="008926EC" w:rsidRPr="00F97836" w:rsidRDefault="00592EE9">
      <w:pPr>
        <w:ind w:firstLine="709"/>
        <w:rPr>
          <w:rFonts w:cs="Times New Roman"/>
          <w:sz w:val="24"/>
          <w:szCs w:val="24"/>
        </w:rPr>
      </w:pPr>
      <w:r w:rsidRPr="00F97836">
        <w:rPr>
          <w:rFonts w:cs="Times New Roman"/>
          <w:sz w:val="24"/>
          <w:szCs w:val="24"/>
        </w:rPr>
        <w:t>Цель – Обеспечение государственных полномочий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8926EC" w:rsidRPr="00F97836" w:rsidRDefault="008926EC">
      <w:pPr>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5. Ресурсное обеспечение Программы</w:t>
      </w:r>
    </w:p>
    <w:p w:rsidR="008926EC" w:rsidRPr="00F97836" w:rsidRDefault="008926EC">
      <w:pPr>
        <w:rPr>
          <w:rFonts w:cs="Times New Roman"/>
          <w:sz w:val="24"/>
          <w:szCs w:val="24"/>
        </w:rPr>
      </w:pPr>
    </w:p>
    <w:p w:rsidR="008926EC" w:rsidRPr="00F97836" w:rsidRDefault="00592EE9">
      <w:pPr>
        <w:ind w:firstLine="709"/>
        <w:rPr>
          <w:rFonts w:cs="Times New Roman"/>
          <w:sz w:val="24"/>
          <w:szCs w:val="24"/>
        </w:rPr>
      </w:pPr>
      <w:r w:rsidRPr="00F97836">
        <w:rPr>
          <w:rFonts w:cs="Times New Roman"/>
          <w:sz w:val="24"/>
          <w:szCs w:val="24"/>
        </w:rPr>
        <w:t>Финансовое обеспечение подпрограмм осуществляется в пределах бюджетных ассигнований и лимитов бюджетных обязательств бюджета муниципального района на соответствующий финансовый год и плановый период.</w:t>
      </w:r>
    </w:p>
    <w:p w:rsidR="008926EC" w:rsidRPr="00F97836" w:rsidRDefault="00592EE9">
      <w:pPr>
        <w:ind w:firstLine="709"/>
        <w:rPr>
          <w:rFonts w:cs="Times New Roman"/>
          <w:sz w:val="24"/>
          <w:szCs w:val="24"/>
        </w:rPr>
      </w:pPr>
      <w:r w:rsidRPr="00F97836">
        <w:rPr>
          <w:rFonts w:cs="Times New Roman"/>
          <w:sz w:val="24"/>
          <w:szCs w:val="24"/>
        </w:rPr>
        <w:t>Общий объем финансирования Подпрограммы на 20</w:t>
      </w:r>
      <w:r w:rsidR="004C7896" w:rsidRPr="00F97836">
        <w:rPr>
          <w:rFonts w:cs="Times New Roman"/>
          <w:sz w:val="24"/>
          <w:szCs w:val="24"/>
        </w:rPr>
        <w:t>22</w:t>
      </w:r>
      <w:r w:rsidRPr="00F97836">
        <w:rPr>
          <w:rFonts w:cs="Times New Roman"/>
          <w:sz w:val="24"/>
          <w:szCs w:val="24"/>
        </w:rPr>
        <w:t xml:space="preserve"> – 202</w:t>
      </w:r>
      <w:r w:rsidR="004C7896" w:rsidRPr="00F97836">
        <w:rPr>
          <w:rFonts w:cs="Times New Roman"/>
          <w:sz w:val="24"/>
          <w:szCs w:val="24"/>
        </w:rPr>
        <w:t>4</w:t>
      </w:r>
      <w:r w:rsidRPr="00F97836">
        <w:rPr>
          <w:rFonts w:cs="Times New Roman"/>
          <w:sz w:val="24"/>
          <w:szCs w:val="24"/>
        </w:rPr>
        <w:t xml:space="preserve"> годы составит </w:t>
      </w:r>
      <w:r w:rsidR="00BE047A" w:rsidRPr="00F97836">
        <w:rPr>
          <w:rFonts w:cs="Times New Roman"/>
          <w:sz w:val="24"/>
          <w:szCs w:val="24"/>
        </w:rPr>
        <w:t>34336258,35</w:t>
      </w:r>
      <w:r w:rsidRPr="00F97836">
        <w:rPr>
          <w:rFonts w:cs="Times New Roman"/>
          <w:sz w:val="24"/>
          <w:szCs w:val="24"/>
        </w:rPr>
        <w:t xml:space="preserve"> руб., в том числе:</w:t>
      </w:r>
    </w:p>
    <w:p w:rsidR="008926EC" w:rsidRPr="00F97836" w:rsidRDefault="00592EE9">
      <w:pPr>
        <w:ind w:firstLine="709"/>
        <w:rPr>
          <w:rFonts w:cs="Times New Roman"/>
          <w:sz w:val="24"/>
          <w:szCs w:val="24"/>
        </w:rPr>
      </w:pPr>
      <w:r w:rsidRPr="00F97836">
        <w:rPr>
          <w:rFonts w:cs="Times New Roman"/>
          <w:sz w:val="24"/>
          <w:szCs w:val="24"/>
        </w:rPr>
        <w:t>на 20</w:t>
      </w:r>
      <w:r w:rsidR="004C7896" w:rsidRPr="00F97836">
        <w:rPr>
          <w:rFonts w:cs="Times New Roman"/>
          <w:sz w:val="24"/>
          <w:szCs w:val="24"/>
        </w:rPr>
        <w:t>22</w:t>
      </w:r>
      <w:r w:rsidRPr="00F97836">
        <w:rPr>
          <w:rFonts w:cs="Times New Roman"/>
          <w:sz w:val="24"/>
          <w:szCs w:val="24"/>
        </w:rPr>
        <w:t xml:space="preserve"> год – </w:t>
      </w:r>
      <w:r w:rsidR="00BE047A" w:rsidRPr="00F97836">
        <w:rPr>
          <w:rFonts w:cs="Times New Roman"/>
          <w:sz w:val="24"/>
          <w:szCs w:val="24"/>
        </w:rPr>
        <w:t>6113559,03</w:t>
      </w:r>
      <w:r w:rsidRPr="00F97836">
        <w:rPr>
          <w:rFonts w:cs="Times New Roman"/>
          <w:sz w:val="24"/>
          <w:szCs w:val="24"/>
        </w:rPr>
        <w:t xml:space="preserve"> рублей;</w:t>
      </w:r>
    </w:p>
    <w:p w:rsidR="008926EC" w:rsidRPr="00F97836" w:rsidRDefault="00592EE9">
      <w:pPr>
        <w:ind w:firstLine="709"/>
        <w:rPr>
          <w:rFonts w:cs="Times New Roman"/>
          <w:sz w:val="24"/>
          <w:szCs w:val="24"/>
        </w:rPr>
      </w:pPr>
      <w:r w:rsidRPr="00F97836">
        <w:rPr>
          <w:rFonts w:cs="Times New Roman"/>
          <w:sz w:val="24"/>
          <w:szCs w:val="24"/>
        </w:rPr>
        <w:t>на 202</w:t>
      </w:r>
      <w:r w:rsidR="004C7896" w:rsidRPr="00F97836">
        <w:rPr>
          <w:rFonts w:cs="Times New Roman"/>
          <w:sz w:val="24"/>
          <w:szCs w:val="24"/>
        </w:rPr>
        <w:t>3</w:t>
      </w:r>
      <w:r w:rsidRPr="00F97836">
        <w:rPr>
          <w:rFonts w:cs="Times New Roman"/>
          <w:sz w:val="24"/>
          <w:szCs w:val="24"/>
        </w:rPr>
        <w:t xml:space="preserve"> год –</w:t>
      </w:r>
      <w:r w:rsidR="00B132AD" w:rsidRPr="00F97836">
        <w:rPr>
          <w:rFonts w:cs="Times New Roman"/>
          <w:sz w:val="24"/>
          <w:szCs w:val="24"/>
        </w:rPr>
        <w:t xml:space="preserve"> </w:t>
      </w:r>
      <w:r w:rsidR="00AD710B" w:rsidRPr="00F97836">
        <w:rPr>
          <w:rFonts w:cs="Times New Roman"/>
          <w:sz w:val="24"/>
          <w:szCs w:val="24"/>
        </w:rPr>
        <w:t>14477456,08</w:t>
      </w:r>
      <w:r w:rsidRPr="00F97836">
        <w:rPr>
          <w:rFonts w:cs="Times New Roman"/>
          <w:sz w:val="24"/>
          <w:szCs w:val="24"/>
        </w:rPr>
        <w:t xml:space="preserve"> рублей;</w:t>
      </w:r>
    </w:p>
    <w:p w:rsidR="008926EC" w:rsidRPr="00F97836" w:rsidRDefault="00592EE9">
      <w:pPr>
        <w:ind w:firstLine="709"/>
        <w:rPr>
          <w:rFonts w:cs="Times New Roman"/>
          <w:sz w:val="24"/>
          <w:szCs w:val="24"/>
        </w:rPr>
      </w:pPr>
      <w:r w:rsidRPr="00F97836">
        <w:rPr>
          <w:rFonts w:cs="Times New Roman"/>
          <w:sz w:val="24"/>
          <w:szCs w:val="24"/>
        </w:rPr>
        <w:t>на 202</w:t>
      </w:r>
      <w:r w:rsidR="004C7896" w:rsidRPr="00F97836">
        <w:rPr>
          <w:rFonts w:cs="Times New Roman"/>
          <w:sz w:val="24"/>
          <w:szCs w:val="24"/>
        </w:rPr>
        <w:t>4</w:t>
      </w:r>
      <w:r w:rsidRPr="00F97836">
        <w:rPr>
          <w:rFonts w:cs="Times New Roman"/>
          <w:sz w:val="24"/>
          <w:szCs w:val="24"/>
        </w:rPr>
        <w:t xml:space="preserve"> год –</w:t>
      </w:r>
      <w:r w:rsidR="00B132AD" w:rsidRPr="00F97836">
        <w:rPr>
          <w:rFonts w:cs="Times New Roman"/>
          <w:sz w:val="24"/>
          <w:szCs w:val="24"/>
        </w:rPr>
        <w:t xml:space="preserve"> </w:t>
      </w:r>
      <w:r w:rsidR="00AD710B" w:rsidRPr="00F97836">
        <w:rPr>
          <w:rFonts w:cs="Times New Roman"/>
          <w:sz w:val="24"/>
          <w:szCs w:val="24"/>
        </w:rPr>
        <w:t>13745243,24</w:t>
      </w:r>
      <w:r w:rsidRPr="00F97836">
        <w:rPr>
          <w:rFonts w:cs="Times New Roman"/>
          <w:sz w:val="24"/>
          <w:szCs w:val="24"/>
        </w:rPr>
        <w:t xml:space="preserve"> рублей.</w:t>
      </w:r>
    </w:p>
    <w:p w:rsidR="008926EC" w:rsidRPr="00F97836" w:rsidRDefault="00592EE9">
      <w:pPr>
        <w:ind w:firstLine="709"/>
        <w:rPr>
          <w:rFonts w:cs="Times New Roman"/>
          <w:sz w:val="24"/>
          <w:szCs w:val="24"/>
        </w:rPr>
      </w:pPr>
      <w:r w:rsidRPr="00F97836">
        <w:rPr>
          <w:rFonts w:cs="Times New Roman"/>
          <w:sz w:val="24"/>
          <w:szCs w:val="24"/>
        </w:rPr>
        <w:t>Ресурсное обеспечение реализации муниципальной Программы за счет средств бюджета муниципального образования и за счет всех источников финансирования определено в приложении № 2 и приложении № 3 к настоящей Программе.</w:t>
      </w:r>
    </w:p>
    <w:p w:rsidR="008926EC" w:rsidRPr="00F97836" w:rsidRDefault="008926EC">
      <w:pPr>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6. Анализ рисков реализации муниципальной Программы и описание мер управления рисками реализации Программы</w:t>
      </w:r>
    </w:p>
    <w:p w:rsidR="008926EC" w:rsidRPr="00F97836" w:rsidRDefault="008926EC">
      <w:pPr>
        <w:rPr>
          <w:rFonts w:cs="Times New Roman"/>
          <w:sz w:val="24"/>
          <w:szCs w:val="24"/>
        </w:rPr>
      </w:pPr>
    </w:p>
    <w:p w:rsidR="008926EC" w:rsidRPr="00F97836" w:rsidRDefault="00592EE9">
      <w:pPr>
        <w:ind w:firstLine="709"/>
        <w:rPr>
          <w:rFonts w:cs="Times New Roman"/>
          <w:sz w:val="24"/>
          <w:szCs w:val="24"/>
        </w:rPr>
      </w:pPr>
      <w:r w:rsidRPr="00F97836">
        <w:rPr>
          <w:rFonts w:cs="Times New Roman"/>
          <w:sz w:val="24"/>
          <w:szCs w:val="24"/>
        </w:rPr>
        <w:t>К рискам реализации Программы, которыми может управлять ответственный исполнитель Программы, уменьшая вероятность их возникновения, следует отнести следующие:</w:t>
      </w:r>
    </w:p>
    <w:p w:rsidR="008926EC" w:rsidRPr="00F97836" w:rsidRDefault="00592EE9">
      <w:pPr>
        <w:ind w:firstLine="709"/>
        <w:rPr>
          <w:rFonts w:cs="Times New Roman"/>
          <w:sz w:val="24"/>
          <w:szCs w:val="24"/>
        </w:rPr>
      </w:pPr>
      <w:r w:rsidRPr="00F97836">
        <w:rPr>
          <w:rFonts w:cs="Times New Roman"/>
          <w:sz w:val="24"/>
          <w:szCs w:val="24"/>
        </w:rPr>
        <w:t>1. Организационные риски, связанные с ошибками управления реализацией Программы, в том числе отдельных ее исполнителей, неготовностью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 (неактуальность прогнозирования и несвоевременность разработки, согласования и выполнения мероприятий Программы, недостаточная адаптируемость Программы к изменению мировых тенденций экономического развития и организационных изменений органов власти).</w:t>
      </w:r>
    </w:p>
    <w:p w:rsidR="008926EC" w:rsidRPr="00F97836" w:rsidRDefault="00592EE9">
      <w:pPr>
        <w:ind w:firstLine="709"/>
        <w:rPr>
          <w:rFonts w:cs="Times New Roman"/>
          <w:sz w:val="24"/>
          <w:szCs w:val="24"/>
        </w:rPr>
      </w:pPr>
      <w:r w:rsidRPr="00F97836">
        <w:rPr>
          <w:rFonts w:cs="Times New Roman"/>
          <w:sz w:val="24"/>
          <w:szCs w:val="24"/>
        </w:rPr>
        <w:t>2. Финансовые риски, которые связаны с финансированием Программы в неполном объеме (дефицит средств бюджета муниципального района, необходимых на реализацию основных мероприятий Программы).</w:t>
      </w:r>
    </w:p>
    <w:p w:rsidR="008926EC" w:rsidRPr="00F97836" w:rsidRDefault="00592EE9">
      <w:pPr>
        <w:ind w:firstLine="709"/>
        <w:rPr>
          <w:rFonts w:cs="Times New Roman"/>
          <w:sz w:val="24"/>
          <w:szCs w:val="24"/>
        </w:rPr>
      </w:pPr>
      <w:r w:rsidRPr="00F97836">
        <w:rPr>
          <w:rFonts w:cs="Times New Roman"/>
          <w:sz w:val="24"/>
          <w:szCs w:val="24"/>
        </w:rPr>
        <w:t>3. Непредвиденные риски, связанные с кризисными явлениями в экономике,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(резкое ухудшение состояния экономики вследствие финансового и экономического кризиса).</w:t>
      </w:r>
    </w:p>
    <w:p w:rsidR="008926EC" w:rsidRPr="00F97836" w:rsidRDefault="008926EC">
      <w:pPr>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lastRenderedPageBreak/>
        <w:t>7. Ожидаемые результаты реализации Программы</w:t>
      </w:r>
    </w:p>
    <w:p w:rsidR="00B13083" w:rsidRPr="00F97836" w:rsidRDefault="00B13083">
      <w:pPr>
        <w:jc w:val="center"/>
        <w:rPr>
          <w:rFonts w:cs="Times New Roman"/>
          <w:sz w:val="24"/>
          <w:szCs w:val="24"/>
        </w:rPr>
      </w:pPr>
    </w:p>
    <w:tbl>
      <w:tblPr>
        <w:tblW w:w="10270" w:type="dxa"/>
        <w:tblInd w:w="-109" w:type="dxa"/>
        <w:tblLayout w:type="fixed"/>
        <w:tblLook w:val="04A0"/>
      </w:tblPr>
      <w:tblGrid>
        <w:gridCol w:w="425"/>
        <w:gridCol w:w="2202"/>
        <w:gridCol w:w="2126"/>
        <w:gridCol w:w="1843"/>
        <w:gridCol w:w="1559"/>
        <w:gridCol w:w="2115"/>
      </w:tblGrid>
      <w:tr w:rsidR="008926EC" w:rsidRPr="00F97836" w:rsidTr="00B03ABB">
        <w:trPr>
          <w:cantSplit/>
          <w:trHeight w:val="255"/>
        </w:trPr>
        <w:tc>
          <w:tcPr>
            <w:tcW w:w="425" w:type="dxa"/>
            <w:vMerge w:val="restart"/>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w:t>
            </w:r>
          </w:p>
        </w:tc>
        <w:tc>
          <w:tcPr>
            <w:tcW w:w="2202" w:type="dxa"/>
            <w:vMerge w:val="restart"/>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Показатель (индикатор/наименование)</w:t>
            </w:r>
          </w:p>
        </w:tc>
        <w:tc>
          <w:tcPr>
            <w:tcW w:w="2126" w:type="dxa"/>
            <w:vMerge w:val="restart"/>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Единица измерения</w:t>
            </w:r>
          </w:p>
        </w:tc>
        <w:tc>
          <w:tcPr>
            <w:tcW w:w="5517" w:type="dxa"/>
            <w:gridSpan w:val="3"/>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Значение показателя</w:t>
            </w:r>
          </w:p>
        </w:tc>
      </w:tr>
      <w:tr w:rsidR="008926EC" w:rsidRPr="00F97836" w:rsidTr="00B03ABB">
        <w:trPr>
          <w:cantSplit/>
          <w:trHeight w:val="240"/>
        </w:trPr>
        <w:tc>
          <w:tcPr>
            <w:tcW w:w="425" w:type="dxa"/>
            <w:vMerge/>
            <w:tcBorders>
              <w:top w:val="single" w:sz="4" w:space="0" w:color="000000"/>
              <w:left w:val="single" w:sz="4" w:space="0" w:color="000000"/>
              <w:bottom w:val="single" w:sz="4" w:space="0" w:color="000000"/>
              <w:right w:val="single" w:sz="4" w:space="0" w:color="000000"/>
            </w:tcBorders>
          </w:tcPr>
          <w:p w:rsidR="008926EC" w:rsidRPr="00F97836" w:rsidRDefault="008926EC">
            <w:pPr>
              <w:widowControl w:val="0"/>
              <w:rPr>
                <w:rFonts w:cs="Times New Roman"/>
                <w:sz w:val="24"/>
                <w:szCs w:val="24"/>
              </w:rPr>
            </w:pPr>
          </w:p>
        </w:tc>
        <w:tc>
          <w:tcPr>
            <w:tcW w:w="2202" w:type="dxa"/>
            <w:vMerge/>
            <w:tcBorders>
              <w:top w:val="single" w:sz="4" w:space="0" w:color="000000"/>
              <w:left w:val="single" w:sz="4" w:space="0" w:color="000000"/>
              <w:bottom w:val="single" w:sz="4" w:space="0" w:color="000000"/>
              <w:right w:val="single" w:sz="4" w:space="0" w:color="000000"/>
            </w:tcBorders>
          </w:tcPr>
          <w:p w:rsidR="008926EC" w:rsidRPr="00F97836" w:rsidRDefault="008926EC">
            <w:pPr>
              <w:widowControl w:val="0"/>
              <w:jc w:val="center"/>
              <w:rPr>
                <w:rFonts w:cs="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tcPr>
          <w:p w:rsidR="008926EC" w:rsidRPr="00F97836" w:rsidRDefault="008926EC">
            <w:pPr>
              <w:widowControl w:val="0"/>
              <w:jc w:val="center"/>
              <w:rPr>
                <w:rFonts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926EC" w:rsidRPr="00F97836" w:rsidRDefault="00592EE9" w:rsidP="004C7896">
            <w:pPr>
              <w:widowControl w:val="0"/>
              <w:jc w:val="center"/>
              <w:rPr>
                <w:rFonts w:cs="Times New Roman"/>
                <w:sz w:val="24"/>
                <w:szCs w:val="24"/>
              </w:rPr>
            </w:pPr>
            <w:r w:rsidRPr="00F97836">
              <w:rPr>
                <w:rFonts w:cs="Times New Roman"/>
                <w:sz w:val="24"/>
                <w:szCs w:val="24"/>
              </w:rPr>
              <w:t>20</w:t>
            </w:r>
            <w:r w:rsidR="004C7896" w:rsidRPr="00F97836">
              <w:rPr>
                <w:rFonts w:cs="Times New Roman"/>
                <w:sz w:val="24"/>
                <w:szCs w:val="24"/>
              </w:rPr>
              <w:t>22</w:t>
            </w:r>
            <w:r w:rsidRPr="00F97836">
              <w:rPr>
                <w:rFonts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000000"/>
            </w:tcBorders>
          </w:tcPr>
          <w:p w:rsidR="008926EC" w:rsidRPr="00F97836" w:rsidRDefault="00592EE9" w:rsidP="004C7896">
            <w:pPr>
              <w:widowControl w:val="0"/>
              <w:jc w:val="center"/>
              <w:rPr>
                <w:rFonts w:cs="Times New Roman"/>
                <w:sz w:val="24"/>
                <w:szCs w:val="24"/>
              </w:rPr>
            </w:pPr>
            <w:r w:rsidRPr="00F97836">
              <w:rPr>
                <w:rFonts w:cs="Times New Roman"/>
                <w:sz w:val="24"/>
                <w:szCs w:val="24"/>
              </w:rPr>
              <w:t>202</w:t>
            </w:r>
            <w:r w:rsidR="004C7896" w:rsidRPr="00F97836">
              <w:rPr>
                <w:rFonts w:cs="Times New Roman"/>
                <w:sz w:val="24"/>
                <w:szCs w:val="24"/>
              </w:rPr>
              <w:t>3</w:t>
            </w:r>
            <w:r w:rsidRPr="00F97836">
              <w:rPr>
                <w:rFonts w:cs="Times New Roman"/>
                <w:sz w:val="24"/>
                <w:szCs w:val="24"/>
              </w:rPr>
              <w:t xml:space="preserve"> год</w:t>
            </w:r>
          </w:p>
        </w:tc>
        <w:tc>
          <w:tcPr>
            <w:tcW w:w="2115" w:type="dxa"/>
            <w:tcBorders>
              <w:top w:val="single" w:sz="4" w:space="0" w:color="000000"/>
              <w:left w:val="single" w:sz="4" w:space="0" w:color="000000"/>
              <w:bottom w:val="single" w:sz="4" w:space="0" w:color="000000"/>
              <w:right w:val="single" w:sz="4" w:space="0" w:color="000000"/>
            </w:tcBorders>
          </w:tcPr>
          <w:p w:rsidR="008926EC" w:rsidRPr="00F97836" w:rsidRDefault="00592EE9" w:rsidP="004C7896">
            <w:pPr>
              <w:widowControl w:val="0"/>
              <w:jc w:val="center"/>
              <w:rPr>
                <w:rFonts w:cs="Times New Roman"/>
                <w:sz w:val="24"/>
                <w:szCs w:val="24"/>
              </w:rPr>
            </w:pPr>
            <w:r w:rsidRPr="00F97836">
              <w:rPr>
                <w:rFonts w:cs="Times New Roman"/>
                <w:sz w:val="24"/>
                <w:szCs w:val="24"/>
              </w:rPr>
              <w:t>202</w:t>
            </w:r>
            <w:r w:rsidR="004C7896" w:rsidRPr="00F97836">
              <w:rPr>
                <w:rFonts w:cs="Times New Roman"/>
                <w:sz w:val="24"/>
                <w:szCs w:val="24"/>
              </w:rPr>
              <w:t>4</w:t>
            </w:r>
            <w:r w:rsidRPr="00F97836">
              <w:rPr>
                <w:rFonts w:cs="Times New Roman"/>
                <w:sz w:val="24"/>
                <w:szCs w:val="24"/>
              </w:rPr>
              <w:t xml:space="preserve"> год</w:t>
            </w:r>
          </w:p>
        </w:tc>
      </w:tr>
      <w:tr w:rsidR="008926EC" w:rsidRPr="00F97836" w:rsidTr="00B03ABB">
        <w:tc>
          <w:tcPr>
            <w:tcW w:w="425"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1.</w:t>
            </w:r>
          </w:p>
        </w:tc>
        <w:tc>
          <w:tcPr>
            <w:tcW w:w="2202"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Количество поселений, которым переданы полномочия по содержанию систем водоснабжения</w:t>
            </w:r>
          </w:p>
        </w:tc>
        <w:tc>
          <w:tcPr>
            <w:tcW w:w="2126"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шт.</w:t>
            </w:r>
          </w:p>
        </w:tc>
        <w:tc>
          <w:tcPr>
            <w:tcW w:w="1843"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8926EC" w:rsidRPr="00F97836" w:rsidRDefault="00397D58">
            <w:pPr>
              <w:widowControl w:val="0"/>
              <w:jc w:val="center"/>
              <w:rPr>
                <w:rFonts w:cs="Times New Roman"/>
                <w:sz w:val="24"/>
                <w:szCs w:val="24"/>
              </w:rPr>
            </w:pPr>
            <w:r w:rsidRPr="00F97836">
              <w:rPr>
                <w:rFonts w:cs="Times New Roman"/>
                <w:sz w:val="24"/>
                <w:szCs w:val="24"/>
              </w:rPr>
              <w:t>3</w:t>
            </w:r>
          </w:p>
        </w:tc>
        <w:tc>
          <w:tcPr>
            <w:tcW w:w="2115"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3</w:t>
            </w:r>
          </w:p>
        </w:tc>
      </w:tr>
      <w:tr w:rsidR="008926EC" w:rsidRPr="00F97836" w:rsidTr="00B03ABB">
        <w:tc>
          <w:tcPr>
            <w:tcW w:w="425"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2.</w:t>
            </w:r>
          </w:p>
        </w:tc>
        <w:tc>
          <w:tcPr>
            <w:tcW w:w="2202"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Объем взносов на капитальный ремонт</w:t>
            </w:r>
          </w:p>
        </w:tc>
        <w:tc>
          <w:tcPr>
            <w:tcW w:w="2126"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тыс. руб.</w:t>
            </w:r>
          </w:p>
        </w:tc>
        <w:tc>
          <w:tcPr>
            <w:tcW w:w="1843" w:type="dxa"/>
            <w:tcBorders>
              <w:top w:val="single" w:sz="4" w:space="0" w:color="000000"/>
              <w:left w:val="single" w:sz="4" w:space="0" w:color="000000"/>
              <w:bottom w:val="single" w:sz="4" w:space="0" w:color="000000"/>
              <w:right w:val="single" w:sz="4" w:space="0" w:color="000000"/>
            </w:tcBorders>
          </w:tcPr>
          <w:p w:rsidR="008926EC" w:rsidRPr="00F97836" w:rsidRDefault="006F1D09" w:rsidP="00397D58">
            <w:pPr>
              <w:widowControl w:val="0"/>
              <w:jc w:val="center"/>
              <w:rPr>
                <w:rFonts w:cs="Times New Roman"/>
                <w:sz w:val="24"/>
                <w:szCs w:val="24"/>
              </w:rPr>
            </w:pPr>
            <w:r w:rsidRPr="00F97836">
              <w:rPr>
                <w:rFonts w:cs="Times New Roman"/>
                <w:sz w:val="24"/>
                <w:szCs w:val="24"/>
              </w:rPr>
              <w:t>1244</w:t>
            </w:r>
          </w:p>
        </w:tc>
        <w:tc>
          <w:tcPr>
            <w:tcW w:w="1559" w:type="dxa"/>
            <w:tcBorders>
              <w:top w:val="single" w:sz="4" w:space="0" w:color="000000"/>
              <w:left w:val="single" w:sz="4" w:space="0" w:color="000000"/>
              <w:bottom w:val="single" w:sz="4" w:space="0" w:color="000000"/>
              <w:right w:val="single" w:sz="4" w:space="0" w:color="000000"/>
            </w:tcBorders>
          </w:tcPr>
          <w:p w:rsidR="008926EC" w:rsidRPr="00F97836" w:rsidRDefault="00397D58">
            <w:pPr>
              <w:widowControl w:val="0"/>
              <w:jc w:val="center"/>
              <w:rPr>
                <w:rFonts w:cs="Times New Roman"/>
                <w:sz w:val="24"/>
                <w:szCs w:val="24"/>
              </w:rPr>
            </w:pPr>
            <w:r w:rsidRPr="00F97836">
              <w:rPr>
                <w:rFonts w:cs="Times New Roman"/>
                <w:sz w:val="24"/>
                <w:szCs w:val="24"/>
              </w:rPr>
              <w:t>1244</w:t>
            </w:r>
          </w:p>
        </w:tc>
        <w:tc>
          <w:tcPr>
            <w:tcW w:w="2115" w:type="dxa"/>
            <w:tcBorders>
              <w:top w:val="single" w:sz="4" w:space="0" w:color="000000"/>
              <w:left w:val="single" w:sz="4" w:space="0" w:color="000000"/>
              <w:bottom w:val="single" w:sz="4" w:space="0" w:color="000000"/>
              <w:right w:val="single" w:sz="4" w:space="0" w:color="000000"/>
            </w:tcBorders>
          </w:tcPr>
          <w:p w:rsidR="008926EC" w:rsidRPr="00F97836" w:rsidRDefault="00397D58">
            <w:pPr>
              <w:widowControl w:val="0"/>
              <w:jc w:val="center"/>
              <w:rPr>
                <w:rFonts w:cs="Times New Roman"/>
                <w:sz w:val="24"/>
                <w:szCs w:val="24"/>
              </w:rPr>
            </w:pPr>
            <w:r w:rsidRPr="00F97836">
              <w:rPr>
                <w:rFonts w:cs="Times New Roman"/>
                <w:sz w:val="24"/>
                <w:szCs w:val="24"/>
              </w:rPr>
              <w:t>1244</w:t>
            </w:r>
          </w:p>
        </w:tc>
      </w:tr>
      <w:tr w:rsidR="008926EC" w:rsidRPr="00F97836" w:rsidTr="00B03ABB">
        <w:tc>
          <w:tcPr>
            <w:tcW w:w="425" w:type="dxa"/>
            <w:tcBorders>
              <w:top w:val="single" w:sz="4" w:space="0" w:color="000000"/>
              <w:left w:val="single" w:sz="4" w:space="0" w:color="000000"/>
              <w:bottom w:val="single" w:sz="4" w:space="0" w:color="000000"/>
              <w:right w:val="single" w:sz="4" w:space="0" w:color="000000"/>
            </w:tcBorders>
          </w:tcPr>
          <w:p w:rsidR="008926EC" w:rsidRPr="00F97836" w:rsidRDefault="00397D58">
            <w:pPr>
              <w:widowControl w:val="0"/>
              <w:rPr>
                <w:rFonts w:cs="Times New Roman"/>
                <w:sz w:val="24"/>
                <w:szCs w:val="24"/>
              </w:rPr>
            </w:pPr>
            <w:r w:rsidRPr="00F97836">
              <w:rPr>
                <w:rFonts w:cs="Times New Roman"/>
                <w:sz w:val="24"/>
                <w:szCs w:val="24"/>
              </w:rPr>
              <w:t>3</w:t>
            </w:r>
            <w:r w:rsidR="00592EE9" w:rsidRPr="00F97836">
              <w:rPr>
                <w:rFonts w:cs="Times New Roman"/>
                <w:sz w:val="24"/>
                <w:szCs w:val="24"/>
              </w:rPr>
              <w:t>.</w:t>
            </w:r>
          </w:p>
        </w:tc>
        <w:tc>
          <w:tcPr>
            <w:tcW w:w="2202"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Количество отремонтированных воинских захоронений, памятников и памятных знаков</w:t>
            </w:r>
          </w:p>
        </w:tc>
        <w:tc>
          <w:tcPr>
            <w:tcW w:w="2126"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шт.</w:t>
            </w:r>
          </w:p>
        </w:tc>
        <w:tc>
          <w:tcPr>
            <w:tcW w:w="1843" w:type="dxa"/>
            <w:tcBorders>
              <w:top w:val="single" w:sz="4" w:space="0" w:color="000000"/>
              <w:left w:val="single" w:sz="4" w:space="0" w:color="000000"/>
              <w:bottom w:val="single" w:sz="4" w:space="0" w:color="000000"/>
              <w:right w:val="single" w:sz="4" w:space="0" w:color="000000"/>
            </w:tcBorders>
          </w:tcPr>
          <w:p w:rsidR="008926EC" w:rsidRPr="00F97836" w:rsidRDefault="00397D58">
            <w:pPr>
              <w:widowControl w:val="0"/>
              <w:jc w:val="center"/>
              <w:rPr>
                <w:rFonts w:cs="Times New Roman"/>
                <w:sz w:val="24"/>
                <w:szCs w:val="24"/>
              </w:rPr>
            </w:pPr>
            <w:r w:rsidRPr="00F97836">
              <w:rPr>
                <w:rFonts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8926EC" w:rsidRPr="00F97836" w:rsidRDefault="00397D58">
            <w:pPr>
              <w:widowControl w:val="0"/>
              <w:jc w:val="center"/>
              <w:rPr>
                <w:rFonts w:cs="Times New Roman"/>
                <w:sz w:val="24"/>
                <w:szCs w:val="24"/>
              </w:rPr>
            </w:pPr>
            <w:r w:rsidRPr="00F97836">
              <w:rPr>
                <w:rFonts w:cs="Times New Roman"/>
                <w:sz w:val="24"/>
                <w:szCs w:val="24"/>
              </w:rPr>
              <w:t>8</w:t>
            </w:r>
          </w:p>
        </w:tc>
        <w:tc>
          <w:tcPr>
            <w:tcW w:w="2115" w:type="dxa"/>
            <w:tcBorders>
              <w:top w:val="single" w:sz="4" w:space="0" w:color="000000"/>
              <w:left w:val="single" w:sz="4" w:space="0" w:color="000000"/>
              <w:bottom w:val="single" w:sz="4" w:space="0" w:color="000000"/>
              <w:right w:val="single" w:sz="4" w:space="0" w:color="000000"/>
            </w:tcBorders>
          </w:tcPr>
          <w:p w:rsidR="008926EC" w:rsidRPr="00F97836" w:rsidRDefault="00397D58">
            <w:pPr>
              <w:widowControl w:val="0"/>
              <w:jc w:val="center"/>
              <w:rPr>
                <w:rFonts w:cs="Times New Roman"/>
                <w:sz w:val="24"/>
                <w:szCs w:val="24"/>
              </w:rPr>
            </w:pPr>
            <w:r w:rsidRPr="00F97836">
              <w:rPr>
                <w:rFonts w:cs="Times New Roman"/>
                <w:sz w:val="24"/>
                <w:szCs w:val="24"/>
              </w:rPr>
              <w:t>4</w:t>
            </w:r>
          </w:p>
        </w:tc>
      </w:tr>
      <w:tr w:rsidR="008926EC" w:rsidRPr="00F97836" w:rsidTr="00B03ABB">
        <w:tc>
          <w:tcPr>
            <w:tcW w:w="425" w:type="dxa"/>
            <w:tcBorders>
              <w:top w:val="single" w:sz="4" w:space="0" w:color="000000"/>
              <w:left w:val="single" w:sz="4" w:space="0" w:color="000000"/>
              <w:bottom w:val="single" w:sz="4" w:space="0" w:color="000000"/>
              <w:right w:val="single" w:sz="4" w:space="0" w:color="000000"/>
            </w:tcBorders>
          </w:tcPr>
          <w:p w:rsidR="008926EC" w:rsidRPr="00F97836" w:rsidRDefault="00397D58">
            <w:pPr>
              <w:widowControl w:val="0"/>
              <w:rPr>
                <w:rFonts w:cs="Times New Roman"/>
                <w:sz w:val="24"/>
                <w:szCs w:val="24"/>
              </w:rPr>
            </w:pPr>
            <w:r w:rsidRPr="00F97836">
              <w:rPr>
                <w:rFonts w:cs="Times New Roman"/>
                <w:sz w:val="24"/>
                <w:szCs w:val="24"/>
              </w:rPr>
              <w:t>4</w:t>
            </w:r>
            <w:r w:rsidR="00592EE9" w:rsidRPr="00F97836">
              <w:rPr>
                <w:rFonts w:cs="Times New Roman"/>
                <w:sz w:val="24"/>
                <w:szCs w:val="24"/>
              </w:rPr>
              <w:t>.</w:t>
            </w:r>
          </w:p>
        </w:tc>
        <w:tc>
          <w:tcPr>
            <w:tcW w:w="2202"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Количество размещённой информации о проводимых мероприятиях в открытом доступе для граждан</w:t>
            </w:r>
          </w:p>
        </w:tc>
        <w:tc>
          <w:tcPr>
            <w:tcW w:w="2126"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шт.</w:t>
            </w:r>
          </w:p>
        </w:tc>
        <w:tc>
          <w:tcPr>
            <w:tcW w:w="1843" w:type="dxa"/>
            <w:tcBorders>
              <w:top w:val="single" w:sz="4" w:space="0" w:color="000000"/>
              <w:left w:val="single" w:sz="4" w:space="0" w:color="000000"/>
              <w:bottom w:val="single" w:sz="4" w:space="0" w:color="000000"/>
              <w:right w:val="single" w:sz="4" w:space="0" w:color="000000"/>
            </w:tcBorders>
          </w:tcPr>
          <w:p w:rsidR="008926EC" w:rsidRPr="00F97836" w:rsidRDefault="00397D58">
            <w:pPr>
              <w:widowControl w:val="0"/>
              <w:jc w:val="center"/>
              <w:rPr>
                <w:rFonts w:cs="Times New Roman"/>
                <w:sz w:val="24"/>
                <w:szCs w:val="24"/>
              </w:rPr>
            </w:pPr>
            <w:r w:rsidRPr="00F97836">
              <w:rPr>
                <w:rFonts w:cs="Times New Roman"/>
                <w:sz w:val="24"/>
                <w:szCs w:val="24"/>
              </w:rPr>
              <w:t>56</w:t>
            </w:r>
          </w:p>
        </w:tc>
        <w:tc>
          <w:tcPr>
            <w:tcW w:w="1559" w:type="dxa"/>
            <w:tcBorders>
              <w:top w:val="single" w:sz="4" w:space="0" w:color="000000"/>
              <w:left w:val="single" w:sz="4" w:space="0" w:color="000000"/>
              <w:bottom w:val="single" w:sz="4" w:space="0" w:color="000000"/>
              <w:right w:val="single" w:sz="4" w:space="0" w:color="000000"/>
            </w:tcBorders>
          </w:tcPr>
          <w:p w:rsidR="008926EC" w:rsidRPr="00F97836" w:rsidRDefault="00397D58">
            <w:pPr>
              <w:widowControl w:val="0"/>
              <w:jc w:val="center"/>
              <w:rPr>
                <w:rFonts w:cs="Times New Roman"/>
                <w:sz w:val="24"/>
                <w:szCs w:val="24"/>
              </w:rPr>
            </w:pPr>
            <w:r w:rsidRPr="00F97836">
              <w:rPr>
                <w:rFonts w:cs="Times New Roman"/>
                <w:sz w:val="24"/>
                <w:szCs w:val="24"/>
              </w:rPr>
              <w:t>56</w:t>
            </w:r>
          </w:p>
        </w:tc>
        <w:tc>
          <w:tcPr>
            <w:tcW w:w="2115" w:type="dxa"/>
            <w:tcBorders>
              <w:top w:val="single" w:sz="4" w:space="0" w:color="000000"/>
              <w:left w:val="single" w:sz="4" w:space="0" w:color="000000"/>
              <w:bottom w:val="single" w:sz="4" w:space="0" w:color="000000"/>
              <w:right w:val="single" w:sz="4" w:space="0" w:color="000000"/>
            </w:tcBorders>
          </w:tcPr>
          <w:p w:rsidR="008926EC" w:rsidRPr="00F97836" w:rsidRDefault="00397D58">
            <w:pPr>
              <w:widowControl w:val="0"/>
              <w:jc w:val="center"/>
              <w:rPr>
                <w:rFonts w:cs="Times New Roman"/>
                <w:sz w:val="24"/>
                <w:szCs w:val="24"/>
              </w:rPr>
            </w:pPr>
            <w:r w:rsidRPr="00F97836">
              <w:rPr>
                <w:rFonts w:cs="Times New Roman"/>
                <w:sz w:val="24"/>
                <w:szCs w:val="24"/>
              </w:rPr>
              <w:t>56</w:t>
            </w:r>
          </w:p>
        </w:tc>
      </w:tr>
      <w:tr w:rsidR="008926EC" w:rsidRPr="00F97836" w:rsidTr="00B03ABB">
        <w:tc>
          <w:tcPr>
            <w:tcW w:w="425" w:type="dxa"/>
            <w:tcBorders>
              <w:top w:val="single" w:sz="4" w:space="0" w:color="000000"/>
              <w:left w:val="single" w:sz="4" w:space="0" w:color="000000"/>
              <w:bottom w:val="single" w:sz="4" w:space="0" w:color="000000"/>
              <w:right w:val="single" w:sz="4" w:space="0" w:color="000000"/>
            </w:tcBorders>
          </w:tcPr>
          <w:p w:rsidR="008926EC" w:rsidRPr="00F97836" w:rsidRDefault="00397D58">
            <w:pPr>
              <w:widowControl w:val="0"/>
              <w:rPr>
                <w:rFonts w:cs="Times New Roman"/>
                <w:sz w:val="24"/>
                <w:szCs w:val="24"/>
              </w:rPr>
            </w:pPr>
            <w:r w:rsidRPr="00F97836">
              <w:rPr>
                <w:rFonts w:cs="Times New Roman"/>
                <w:sz w:val="24"/>
                <w:szCs w:val="24"/>
              </w:rPr>
              <w:t>5</w:t>
            </w:r>
            <w:r w:rsidR="00592EE9" w:rsidRPr="00F97836">
              <w:rPr>
                <w:rFonts w:cs="Times New Roman"/>
                <w:sz w:val="24"/>
                <w:szCs w:val="24"/>
              </w:rPr>
              <w:t>.</w:t>
            </w:r>
          </w:p>
        </w:tc>
        <w:tc>
          <w:tcPr>
            <w:tcW w:w="2202"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Количество управляющих и ресурсоснабжающих организаций, работающих в государственной информационной системе жилищно-коммунального хозяйства</w:t>
            </w:r>
          </w:p>
        </w:tc>
        <w:tc>
          <w:tcPr>
            <w:tcW w:w="2126"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шт.</w:t>
            </w:r>
          </w:p>
        </w:tc>
        <w:tc>
          <w:tcPr>
            <w:tcW w:w="1843" w:type="dxa"/>
            <w:tcBorders>
              <w:top w:val="single" w:sz="4" w:space="0" w:color="000000"/>
              <w:left w:val="single" w:sz="4" w:space="0" w:color="000000"/>
              <w:bottom w:val="single" w:sz="4" w:space="0" w:color="000000"/>
              <w:right w:val="single" w:sz="4" w:space="0" w:color="000000"/>
            </w:tcBorders>
          </w:tcPr>
          <w:p w:rsidR="008926EC" w:rsidRPr="00F97836" w:rsidRDefault="00397D58">
            <w:pPr>
              <w:widowControl w:val="0"/>
              <w:jc w:val="center"/>
              <w:rPr>
                <w:rFonts w:cs="Times New Roman"/>
                <w:sz w:val="24"/>
                <w:szCs w:val="24"/>
              </w:rPr>
            </w:pPr>
            <w:r w:rsidRPr="00F97836">
              <w:rPr>
                <w:rFonts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8926EC" w:rsidRPr="00F97836" w:rsidRDefault="00397D58">
            <w:pPr>
              <w:widowControl w:val="0"/>
              <w:jc w:val="center"/>
              <w:rPr>
                <w:rFonts w:cs="Times New Roman"/>
                <w:sz w:val="24"/>
                <w:szCs w:val="24"/>
              </w:rPr>
            </w:pPr>
            <w:r w:rsidRPr="00F97836">
              <w:rPr>
                <w:rFonts w:cs="Times New Roman"/>
                <w:sz w:val="24"/>
                <w:szCs w:val="24"/>
              </w:rPr>
              <w:t>3</w:t>
            </w:r>
          </w:p>
        </w:tc>
        <w:tc>
          <w:tcPr>
            <w:tcW w:w="2115" w:type="dxa"/>
            <w:tcBorders>
              <w:top w:val="single" w:sz="4" w:space="0" w:color="000000"/>
              <w:left w:val="single" w:sz="4" w:space="0" w:color="000000"/>
              <w:bottom w:val="single" w:sz="4" w:space="0" w:color="000000"/>
              <w:right w:val="single" w:sz="4" w:space="0" w:color="000000"/>
            </w:tcBorders>
          </w:tcPr>
          <w:p w:rsidR="008926EC" w:rsidRPr="00F97836" w:rsidRDefault="00397D58">
            <w:pPr>
              <w:widowControl w:val="0"/>
              <w:jc w:val="center"/>
              <w:rPr>
                <w:rFonts w:cs="Times New Roman"/>
                <w:sz w:val="24"/>
                <w:szCs w:val="24"/>
              </w:rPr>
            </w:pPr>
            <w:r w:rsidRPr="00F97836">
              <w:rPr>
                <w:rFonts w:cs="Times New Roman"/>
                <w:sz w:val="24"/>
                <w:szCs w:val="24"/>
              </w:rPr>
              <w:t>3</w:t>
            </w:r>
          </w:p>
        </w:tc>
      </w:tr>
      <w:tr w:rsidR="008926EC" w:rsidRPr="00F97836" w:rsidTr="00B03ABB">
        <w:tc>
          <w:tcPr>
            <w:tcW w:w="425" w:type="dxa"/>
            <w:tcBorders>
              <w:top w:val="single" w:sz="4" w:space="0" w:color="000000"/>
              <w:left w:val="single" w:sz="4" w:space="0" w:color="000000"/>
              <w:bottom w:val="single" w:sz="4" w:space="0" w:color="000000"/>
              <w:right w:val="single" w:sz="4" w:space="0" w:color="000000"/>
            </w:tcBorders>
          </w:tcPr>
          <w:p w:rsidR="008926EC" w:rsidRPr="00F97836" w:rsidRDefault="00397D58">
            <w:pPr>
              <w:widowControl w:val="0"/>
              <w:rPr>
                <w:rFonts w:cs="Times New Roman"/>
                <w:sz w:val="24"/>
                <w:szCs w:val="24"/>
              </w:rPr>
            </w:pPr>
            <w:r w:rsidRPr="00F97836">
              <w:rPr>
                <w:rFonts w:cs="Times New Roman"/>
                <w:sz w:val="24"/>
                <w:szCs w:val="24"/>
              </w:rPr>
              <w:t>6</w:t>
            </w:r>
            <w:r w:rsidR="00592EE9" w:rsidRPr="00F97836">
              <w:rPr>
                <w:rFonts w:cs="Times New Roman"/>
                <w:sz w:val="24"/>
                <w:szCs w:val="24"/>
              </w:rPr>
              <w:t>.</w:t>
            </w:r>
          </w:p>
        </w:tc>
        <w:tc>
          <w:tcPr>
            <w:tcW w:w="2202"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Выполнение полномочий по регистрации и учету граждан, выехавших из районов Крайнего Севера</w:t>
            </w:r>
          </w:p>
        </w:tc>
        <w:tc>
          <w:tcPr>
            <w:tcW w:w="2126"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100</w:t>
            </w:r>
          </w:p>
        </w:tc>
        <w:tc>
          <w:tcPr>
            <w:tcW w:w="2115"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100</w:t>
            </w:r>
          </w:p>
        </w:tc>
      </w:tr>
    </w:tbl>
    <w:p w:rsidR="008926EC" w:rsidRPr="00F97836" w:rsidRDefault="008926EC">
      <w:pPr>
        <w:jc w:val="center"/>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Паспорт подпрограммы «Комплексное развитие систем коммунальной инфраструктуры муниципального образования «Дедовичский район»</w:t>
      </w:r>
    </w:p>
    <w:tbl>
      <w:tblPr>
        <w:tblW w:w="10094" w:type="dxa"/>
        <w:tblInd w:w="-85" w:type="dxa"/>
        <w:tblLayout w:type="fixed"/>
        <w:tblCellMar>
          <w:left w:w="40" w:type="dxa"/>
          <w:right w:w="40" w:type="dxa"/>
        </w:tblCellMar>
        <w:tblLook w:val="04A0"/>
      </w:tblPr>
      <w:tblGrid>
        <w:gridCol w:w="1401"/>
        <w:gridCol w:w="992"/>
        <w:gridCol w:w="1985"/>
        <w:gridCol w:w="1984"/>
        <w:gridCol w:w="1843"/>
        <w:gridCol w:w="1889"/>
      </w:tblGrid>
      <w:tr w:rsidR="008926EC" w:rsidRPr="00F97836" w:rsidTr="00F97836">
        <w:trPr>
          <w:trHeight w:val="400"/>
        </w:trPr>
        <w:tc>
          <w:tcPr>
            <w:tcW w:w="1401"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Наименование подпрограммы муниципальной Программы</w:t>
            </w:r>
          </w:p>
        </w:tc>
        <w:tc>
          <w:tcPr>
            <w:tcW w:w="8693"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Комплексное развитие систем коммунальной инфраструктуры муниципального образования «Дедовичский район»</w:t>
            </w:r>
          </w:p>
        </w:tc>
      </w:tr>
      <w:tr w:rsidR="008926EC" w:rsidRPr="00F97836" w:rsidTr="00F97836">
        <w:trPr>
          <w:trHeight w:val="663"/>
        </w:trPr>
        <w:tc>
          <w:tcPr>
            <w:tcW w:w="1401"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lastRenderedPageBreak/>
              <w:t>Ответственный исполнитель подпрограммы муниципальной Программы</w:t>
            </w:r>
          </w:p>
        </w:tc>
        <w:tc>
          <w:tcPr>
            <w:tcW w:w="8693"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r>
      <w:tr w:rsidR="008926EC" w:rsidRPr="00F97836" w:rsidTr="00F97836">
        <w:trPr>
          <w:trHeight w:val="400"/>
        </w:trPr>
        <w:tc>
          <w:tcPr>
            <w:tcW w:w="1401" w:type="dxa"/>
            <w:tcBorders>
              <w:top w:val="single" w:sz="4" w:space="0" w:color="000000"/>
              <w:left w:val="single" w:sz="4" w:space="0" w:color="000000"/>
              <w:bottom w:val="single" w:sz="4" w:space="0" w:color="000000"/>
            </w:tcBorders>
          </w:tcPr>
          <w:p w:rsidR="008926EC" w:rsidRPr="00F97836" w:rsidRDefault="00592EE9">
            <w:pPr>
              <w:widowControl w:val="0"/>
              <w:jc w:val="left"/>
              <w:rPr>
                <w:rFonts w:cs="Times New Roman"/>
                <w:sz w:val="24"/>
                <w:szCs w:val="24"/>
              </w:rPr>
            </w:pPr>
            <w:r w:rsidRPr="00F97836">
              <w:rPr>
                <w:rFonts w:cs="Times New Roman"/>
                <w:sz w:val="24"/>
                <w:szCs w:val="24"/>
              </w:rPr>
              <w:t>Участники подпрограммы муниципальной Программы</w:t>
            </w:r>
          </w:p>
        </w:tc>
        <w:tc>
          <w:tcPr>
            <w:tcW w:w="8693"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r>
      <w:tr w:rsidR="008926EC" w:rsidRPr="00F97836" w:rsidTr="00F97836">
        <w:trPr>
          <w:trHeight w:val="400"/>
        </w:trPr>
        <w:tc>
          <w:tcPr>
            <w:tcW w:w="1401" w:type="dxa"/>
            <w:tcBorders>
              <w:top w:val="single" w:sz="4" w:space="0" w:color="000000"/>
              <w:left w:val="single" w:sz="4" w:space="0" w:color="000000"/>
              <w:bottom w:val="single" w:sz="4" w:space="0" w:color="000000"/>
            </w:tcBorders>
          </w:tcPr>
          <w:p w:rsidR="008926EC" w:rsidRPr="00F97836" w:rsidRDefault="00592EE9">
            <w:pPr>
              <w:widowControl w:val="0"/>
              <w:jc w:val="left"/>
              <w:rPr>
                <w:rFonts w:cs="Times New Roman"/>
                <w:sz w:val="24"/>
                <w:szCs w:val="24"/>
              </w:rPr>
            </w:pPr>
            <w:r w:rsidRPr="00F97836">
              <w:rPr>
                <w:rFonts w:cs="Times New Roman"/>
                <w:sz w:val="24"/>
                <w:szCs w:val="24"/>
              </w:rPr>
              <w:t>Цель подпрограммы муниципальной Программы</w:t>
            </w:r>
          </w:p>
        </w:tc>
        <w:tc>
          <w:tcPr>
            <w:tcW w:w="8693"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Развитие систем коммунальной инфраструктуры</w:t>
            </w:r>
          </w:p>
        </w:tc>
      </w:tr>
      <w:tr w:rsidR="008926EC" w:rsidRPr="00F97836" w:rsidTr="00F97836">
        <w:trPr>
          <w:trHeight w:val="432"/>
        </w:trPr>
        <w:tc>
          <w:tcPr>
            <w:tcW w:w="1401" w:type="dxa"/>
            <w:tcBorders>
              <w:top w:val="single" w:sz="4" w:space="0" w:color="000000"/>
              <w:left w:val="single" w:sz="4" w:space="0" w:color="000000"/>
              <w:bottom w:val="single" w:sz="4" w:space="0" w:color="000000"/>
            </w:tcBorders>
          </w:tcPr>
          <w:p w:rsidR="008926EC" w:rsidRPr="00F97836" w:rsidRDefault="00592EE9">
            <w:pPr>
              <w:widowControl w:val="0"/>
              <w:jc w:val="left"/>
              <w:rPr>
                <w:rFonts w:cs="Times New Roman"/>
                <w:sz w:val="24"/>
                <w:szCs w:val="24"/>
              </w:rPr>
            </w:pPr>
            <w:r w:rsidRPr="00F97836">
              <w:rPr>
                <w:rFonts w:cs="Times New Roman"/>
                <w:sz w:val="24"/>
                <w:szCs w:val="24"/>
              </w:rPr>
              <w:t>Задачи подпрограммы муниципальной Программы</w:t>
            </w:r>
          </w:p>
        </w:tc>
        <w:tc>
          <w:tcPr>
            <w:tcW w:w="8693"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1. Комплексное развитие систем коммунальной инфраструктуры муниципального образования, содержание имущества.</w:t>
            </w:r>
          </w:p>
        </w:tc>
      </w:tr>
      <w:tr w:rsidR="008926EC" w:rsidRPr="00F97836" w:rsidTr="00F97836">
        <w:trPr>
          <w:trHeight w:val="341"/>
        </w:trPr>
        <w:tc>
          <w:tcPr>
            <w:tcW w:w="1401"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Целевые показатели цели подпрограммы муниципальной Программы</w:t>
            </w:r>
          </w:p>
        </w:tc>
        <w:tc>
          <w:tcPr>
            <w:tcW w:w="8693"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1. Количество поселений, которым переданы полномочия по содержанию систем водоснабжения, шт.;</w:t>
            </w:r>
          </w:p>
          <w:p w:rsidR="008926EC" w:rsidRPr="00F97836" w:rsidRDefault="00592EE9">
            <w:pPr>
              <w:widowControl w:val="0"/>
              <w:rPr>
                <w:rFonts w:cs="Times New Roman"/>
                <w:sz w:val="24"/>
                <w:szCs w:val="24"/>
              </w:rPr>
            </w:pPr>
            <w:r w:rsidRPr="00F97836">
              <w:rPr>
                <w:rFonts w:cs="Times New Roman"/>
                <w:sz w:val="24"/>
                <w:szCs w:val="24"/>
              </w:rPr>
              <w:t>2. Объем взносов на капитальный ремонт, тыс. руб.;</w:t>
            </w:r>
          </w:p>
          <w:p w:rsidR="008926EC" w:rsidRPr="00F97836" w:rsidRDefault="00592EE9">
            <w:pPr>
              <w:widowControl w:val="0"/>
              <w:rPr>
                <w:rFonts w:cs="Times New Roman"/>
                <w:sz w:val="24"/>
                <w:szCs w:val="24"/>
              </w:rPr>
            </w:pPr>
            <w:r w:rsidRPr="00F97836">
              <w:rPr>
                <w:rFonts w:cs="Times New Roman"/>
                <w:sz w:val="24"/>
                <w:szCs w:val="24"/>
              </w:rPr>
              <w:t>3. Количество размещённой информации о проводимых мероприятиях в открытом доступе для граждан, шт.;</w:t>
            </w:r>
          </w:p>
          <w:p w:rsidR="008926EC" w:rsidRPr="00F97836" w:rsidRDefault="00592EE9">
            <w:pPr>
              <w:widowControl w:val="0"/>
              <w:rPr>
                <w:rFonts w:cs="Times New Roman"/>
                <w:sz w:val="24"/>
                <w:szCs w:val="24"/>
              </w:rPr>
            </w:pPr>
            <w:r w:rsidRPr="00F97836">
              <w:rPr>
                <w:rFonts w:cs="Times New Roman"/>
                <w:sz w:val="24"/>
                <w:szCs w:val="24"/>
              </w:rPr>
              <w:t>4. Количество управляющих и ресурсоснабжающих организаций, работающих в государственной информационной системе жилищно-коммунального хозяйства, шт.</w:t>
            </w:r>
          </w:p>
        </w:tc>
      </w:tr>
      <w:tr w:rsidR="008926EC" w:rsidRPr="00F97836" w:rsidTr="00F97836">
        <w:trPr>
          <w:trHeight w:val="341"/>
        </w:trPr>
        <w:tc>
          <w:tcPr>
            <w:tcW w:w="1401"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Основные мероприятия, входящие в состав подпрограммы</w:t>
            </w:r>
          </w:p>
        </w:tc>
        <w:tc>
          <w:tcPr>
            <w:tcW w:w="8693"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rsidP="00397D58">
            <w:pPr>
              <w:widowControl w:val="0"/>
              <w:rPr>
                <w:rFonts w:cs="Times New Roman"/>
                <w:sz w:val="24"/>
                <w:szCs w:val="24"/>
              </w:rPr>
            </w:pPr>
            <w:r w:rsidRPr="00F97836">
              <w:rPr>
                <w:rFonts w:cs="Times New Roman"/>
                <w:sz w:val="24"/>
                <w:szCs w:val="24"/>
              </w:rPr>
              <w:t>1. Комплексное развитие систем коммунальной инфраструктуры муниципального образования.</w:t>
            </w:r>
          </w:p>
          <w:p w:rsidR="008926EC" w:rsidRPr="00F97836" w:rsidRDefault="00397D58" w:rsidP="00397D58">
            <w:pPr>
              <w:widowControl w:val="0"/>
              <w:rPr>
                <w:rFonts w:cs="Times New Roman"/>
                <w:sz w:val="24"/>
                <w:szCs w:val="24"/>
              </w:rPr>
            </w:pPr>
            <w:r w:rsidRPr="00F97836">
              <w:rPr>
                <w:rFonts w:cs="Times New Roman"/>
                <w:sz w:val="24"/>
                <w:szCs w:val="24"/>
              </w:rPr>
              <w:t xml:space="preserve">2. </w:t>
            </w:r>
            <w:r w:rsidR="00592EE9" w:rsidRPr="00F97836">
              <w:rPr>
                <w:rFonts w:cs="Times New Roman"/>
                <w:sz w:val="24"/>
                <w:szCs w:val="24"/>
              </w:rPr>
              <w:t>Субсидии на софинансирование расходных обязательств муниципальных образований, возникающих при реализации мероприятий по обеспечению безопасности гидротехнических сооружений.</w:t>
            </w:r>
          </w:p>
          <w:p w:rsidR="00397D58" w:rsidRPr="00F97836" w:rsidRDefault="00397D58" w:rsidP="00716293">
            <w:pPr>
              <w:widowControl w:val="0"/>
              <w:rPr>
                <w:rFonts w:cs="Times New Roman"/>
                <w:sz w:val="24"/>
                <w:szCs w:val="24"/>
              </w:rPr>
            </w:pPr>
            <w:r w:rsidRPr="00F97836">
              <w:rPr>
                <w:rFonts w:cs="Times New Roman"/>
                <w:sz w:val="24"/>
                <w:szCs w:val="24"/>
              </w:rPr>
              <w:t>3. Чистая вода</w:t>
            </w:r>
          </w:p>
        </w:tc>
      </w:tr>
      <w:tr w:rsidR="008926EC" w:rsidRPr="00F97836" w:rsidTr="00F97836">
        <w:trPr>
          <w:trHeight w:val="600"/>
        </w:trPr>
        <w:tc>
          <w:tcPr>
            <w:tcW w:w="1401"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Сроки и этапы реализации подпрограммы муниципальной Программы</w:t>
            </w:r>
          </w:p>
        </w:tc>
        <w:tc>
          <w:tcPr>
            <w:tcW w:w="8693"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rsidP="006F1D09">
            <w:pPr>
              <w:widowControl w:val="0"/>
              <w:rPr>
                <w:rFonts w:cs="Times New Roman"/>
                <w:sz w:val="24"/>
                <w:szCs w:val="24"/>
              </w:rPr>
            </w:pPr>
            <w:r w:rsidRPr="00F97836">
              <w:rPr>
                <w:rFonts w:cs="Times New Roman"/>
                <w:sz w:val="24"/>
                <w:szCs w:val="24"/>
              </w:rPr>
              <w:t>20</w:t>
            </w:r>
            <w:r w:rsidR="006F1D09" w:rsidRPr="00F97836">
              <w:rPr>
                <w:rFonts w:cs="Times New Roman"/>
                <w:sz w:val="24"/>
                <w:szCs w:val="24"/>
              </w:rPr>
              <w:t>22</w:t>
            </w:r>
            <w:r w:rsidRPr="00F97836">
              <w:rPr>
                <w:rFonts w:cs="Times New Roman"/>
                <w:sz w:val="24"/>
                <w:szCs w:val="24"/>
              </w:rPr>
              <w:t>-202</w:t>
            </w:r>
            <w:r w:rsidR="006F1D09" w:rsidRPr="00F97836">
              <w:rPr>
                <w:rFonts w:cs="Times New Roman"/>
                <w:sz w:val="24"/>
                <w:szCs w:val="24"/>
              </w:rPr>
              <w:t>4</w:t>
            </w:r>
            <w:r w:rsidRPr="00F97836">
              <w:rPr>
                <w:rFonts w:cs="Times New Roman"/>
                <w:sz w:val="24"/>
                <w:szCs w:val="24"/>
              </w:rPr>
              <w:t xml:space="preserve"> гг.</w:t>
            </w:r>
          </w:p>
        </w:tc>
      </w:tr>
      <w:tr w:rsidR="008926EC" w:rsidRPr="00F97836" w:rsidTr="00F97836">
        <w:trPr>
          <w:cantSplit/>
          <w:trHeight w:val="527"/>
        </w:trPr>
        <w:tc>
          <w:tcPr>
            <w:tcW w:w="1401" w:type="dxa"/>
            <w:vMerge w:val="restart"/>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 xml:space="preserve">Объемы и источники финансирования подпрограммы муниципальной </w:t>
            </w:r>
            <w:r w:rsidRPr="00F97836">
              <w:rPr>
                <w:rFonts w:cs="Times New Roman"/>
                <w:sz w:val="24"/>
                <w:szCs w:val="24"/>
              </w:rPr>
              <w:lastRenderedPageBreak/>
              <w:t>Программы</w:t>
            </w:r>
          </w:p>
        </w:tc>
        <w:tc>
          <w:tcPr>
            <w:tcW w:w="992"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lastRenderedPageBreak/>
              <w:t>Источники</w:t>
            </w:r>
          </w:p>
        </w:tc>
        <w:tc>
          <w:tcPr>
            <w:tcW w:w="1985" w:type="dxa"/>
            <w:tcBorders>
              <w:top w:val="single" w:sz="4" w:space="0" w:color="000000"/>
              <w:left w:val="single" w:sz="4" w:space="0" w:color="000000"/>
              <w:bottom w:val="single" w:sz="4" w:space="0" w:color="000000"/>
            </w:tcBorders>
          </w:tcPr>
          <w:p w:rsidR="008926EC" w:rsidRPr="00F97836" w:rsidRDefault="00592EE9" w:rsidP="007C253A">
            <w:pPr>
              <w:widowControl w:val="0"/>
              <w:jc w:val="center"/>
              <w:rPr>
                <w:rFonts w:cs="Times New Roman"/>
                <w:sz w:val="24"/>
                <w:szCs w:val="24"/>
              </w:rPr>
            </w:pPr>
            <w:r w:rsidRPr="00F97836">
              <w:rPr>
                <w:rFonts w:cs="Times New Roman"/>
                <w:sz w:val="24"/>
                <w:szCs w:val="24"/>
              </w:rPr>
              <w:t>Всего</w:t>
            </w:r>
          </w:p>
          <w:p w:rsidR="008926EC" w:rsidRPr="00F97836" w:rsidRDefault="00592EE9" w:rsidP="007C253A">
            <w:pPr>
              <w:widowControl w:val="0"/>
              <w:jc w:val="center"/>
              <w:rPr>
                <w:rFonts w:cs="Times New Roman"/>
                <w:sz w:val="24"/>
                <w:szCs w:val="24"/>
              </w:rPr>
            </w:pPr>
            <w:r w:rsidRPr="00F97836">
              <w:rPr>
                <w:rFonts w:cs="Times New Roman"/>
                <w:sz w:val="24"/>
                <w:szCs w:val="24"/>
              </w:rPr>
              <w:t>руб.</w:t>
            </w:r>
          </w:p>
        </w:tc>
        <w:tc>
          <w:tcPr>
            <w:tcW w:w="1984" w:type="dxa"/>
            <w:tcBorders>
              <w:top w:val="single" w:sz="4" w:space="0" w:color="000000"/>
              <w:left w:val="single" w:sz="4" w:space="0" w:color="000000"/>
              <w:bottom w:val="single" w:sz="4" w:space="0" w:color="000000"/>
            </w:tcBorders>
          </w:tcPr>
          <w:p w:rsidR="008926EC" w:rsidRPr="00F97836" w:rsidRDefault="00592EE9" w:rsidP="007C253A">
            <w:pPr>
              <w:widowControl w:val="0"/>
              <w:jc w:val="center"/>
              <w:rPr>
                <w:rFonts w:cs="Times New Roman"/>
                <w:sz w:val="24"/>
                <w:szCs w:val="24"/>
              </w:rPr>
            </w:pPr>
            <w:r w:rsidRPr="00F97836">
              <w:rPr>
                <w:rFonts w:cs="Times New Roman"/>
                <w:sz w:val="24"/>
                <w:szCs w:val="24"/>
              </w:rPr>
              <w:t>20</w:t>
            </w:r>
            <w:r w:rsidR="006F1D09" w:rsidRPr="00F97836">
              <w:rPr>
                <w:rFonts w:cs="Times New Roman"/>
                <w:sz w:val="24"/>
                <w:szCs w:val="24"/>
              </w:rPr>
              <w:t>22</w:t>
            </w:r>
            <w:r w:rsidRPr="00F97836">
              <w:rPr>
                <w:rFonts w:cs="Times New Roman"/>
                <w:sz w:val="24"/>
                <w:szCs w:val="24"/>
              </w:rPr>
              <w:t xml:space="preserve"> год</w:t>
            </w:r>
          </w:p>
          <w:p w:rsidR="008926EC" w:rsidRPr="00F97836" w:rsidRDefault="00592EE9" w:rsidP="007C253A">
            <w:pPr>
              <w:widowControl w:val="0"/>
              <w:jc w:val="center"/>
              <w:rPr>
                <w:rFonts w:cs="Times New Roman"/>
                <w:sz w:val="24"/>
                <w:szCs w:val="24"/>
              </w:rPr>
            </w:pPr>
            <w:r w:rsidRPr="00F97836">
              <w:rPr>
                <w:rFonts w:cs="Times New Roman"/>
                <w:sz w:val="24"/>
                <w:szCs w:val="24"/>
              </w:rPr>
              <w:t>руб.</w:t>
            </w:r>
          </w:p>
        </w:tc>
        <w:tc>
          <w:tcPr>
            <w:tcW w:w="1843" w:type="dxa"/>
            <w:tcBorders>
              <w:top w:val="single" w:sz="4" w:space="0" w:color="000000"/>
              <w:left w:val="single" w:sz="4" w:space="0" w:color="000000"/>
              <w:bottom w:val="single" w:sz="4" w:space="0" w:color="000000"/>
            </w:tcBorders>
          </w:tcPr>
          <w:p w:rsidR="008926EC" w:rsidRPr="00F97836" w:rsidRDefault="00592EE9" w:rsidP="007C253A">
            <w:pPr>
              <w:widowControl w:val="0"/>
              <w:jc w:val="center"/>
              <w:rPr>
                <w:rFonts w:cs="Times New Roman"/>
                <w:sz w:val="24"/>
                <w:szCs w:val="24"/>
              </w:rPr>
            </w:pPr>
            <w:r w:rsidRPr="00F97836">
              <w:rPr>
                <w:rFonts w:cs="Times New Roman"/>
                <w:sz w:val="24"/>
                <w:szCs w:val="24"/>
              </w:rPr>
              <w:t>202</w:t>
            </w:r>
            <w:r w:rsidR="006F1D09" w:rsidRPr="00F97836">
              <w:rPr>
                <w:rFonts w:cs="Times New Roman"/>
                <w:sz w:val="24"/>
                <w:szCs w:val="24"/>
              </w:rPr>
              <w:t>3</w:t>
            </w:r>
            <w:r w:rsidRPr="00F97836">
              <w:rPr>
                <w:rFonts w:cs="Times New Roman"/>
                <w:sz w:val="24"/>
                <w:szCs w:val="24"/>
              </w:rPr>
              <w:t xml:space="preserve"> год</w:t>
            </w:r>
          </w:p>
          <w:p w:rsidR="008926EC" w:rsidRPr="00F97836" w:rsidRDefault="00592EE9" w:rsidP="007C253A">
            <w:pPr>
              <w:widowControl w:val="0"/>
              <w:jc w:val="center"/>
              <w:rPr>
                <w:rFonts w:cs="Times New Roman"/>
                <w:sz w:val="24"/>
                <w:szCs w:val="24"/>
              </w:rPr>
            </w:pPr>
            <w:r w:rsidRPr="00F97836">
              <w:rPr>
                <w:rFonts w:cs="Times New Roman"/>
                <w:sz w:val="24"/>
                <w:szCs w:val="24"/>
              </w:rPr>
              <w:t>руб.</w:t>
            </w:r>
          </w:p>
        </w:tc>
        <w:tc>
          <w:tcPr>
            <w:tcW w:w="1889" w:type="dxa"/>
            <w:tcBorders>
              <w:top w:val="single" w:sz="4" w:space="0" w:color="000000"/>
              <w:left w:val="single" w:sz="4" w:space="0" w:color="000000"/>
              <w:bottom w:val="single" w:sz="4" w:space="0" w:color="000000"/>
              <w:right w:val="single" w:sz="4" w:space="0" w:color="000000"/>
            </w:tcBorders>
          </w:tcPr>
          <w:p w:rsidR="008926EC" w:rsidRPr="00F97836" w:rsidRDefault="00592EE9" w:rsidP="007C253A">
            <w:pPr>
              <w:widowControl w:val="0"/>
              <w:jc w:val="center"/>
              <w:rPr>
                <w:rFonts w:cs="Times New Roman"/>
                <w:sz w:val="24"/>
                <w:szCs w:val="24"/>
              </w:rPr>
            </w:pPr>
            <w:r w:rsidRPr="00F97836">
              <w:rPr>
                <w:rFonts w:cs="Times New Roman"/>
                <w:sz w:val="24"/>
                <w:szCs w:val="24"/>
              </w:rPr>
              <w:t>202</w:t>
            </w:r>
            <w:r w:rsidR="006F1D09" w:rsidRPr="00F97836">
              <w:rPr>
                <w:rFonts w:cs="Times New Roman"/>
                <w:sz w:val="24"/>
                <w:szCs w:val="24"/>
              </w:rPr>
              <w:t>4</w:t>
            </w:r>
            <w:r w:rsidRPr="00F97836">
              <w:rPr>
                <w:rFonts w:cs="Times New Roman"/>
                <w:sz w:val="24"/>
                <w:szCs w:val="24"/>
              </w:rPr>
              <w:t>год</w:t>
            </w:r>
          </w:p>
          <w:p w:rsidR="008926EC" w:rsidRPr="00F97836" w:rsidRDefault="00592EE9" w:rsidP="007C253A">
            <w:pPr>
              <w:widowControl w:val="0"/>
              <w:jc w:val="center"/>
              <w:rPr>
                <w:rFonts w:cs="Times New Roman"/>
                <w:sz w:val="24"/>
                <w:szCs w:val="24"/>
              </w:rPr>
            </w:pPr>
            <w:r w:rsidRPr="00F97836">
              <w:rPr>
                <w:rFonts w:cs="Times New Roman"/>
                <w:sz w:val="24"/>
                <w:szCs w:val="24"/>
              </w:rPr>
              <w:t>руб.</w:t>
            </w:r>
          </w:p>
        </w:tc>
      </w:tr>
      <w:tr w:rsidR="008926EC" w:rsidRPr="00F97836" w:rsidTr="00F97836">
        <w:trPr>
          <w:cantSplit/>
          <w:trHeight w:val="442"/>
        </w:trPr>
        <w:tc>
          <w:tcPr>
            <w:tcW w:w="1401"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992"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федеральный бюджет</w:t>
            </w:r>
          </w:p>
        </w:tc>
        <w:tc>
          <w:tcPr>
            <w:tcW w:w="1985" w:type="dxa"/>
            <w:tcBorders>
              <w:top w:val="single" w:sz="4" w:space="0" w:color="000000"/>
              <w:left w:val="single" w:sz="4" w:space="0" w:color="000000"/>
              <w:bottom w:val="single" w:sz="4" w:space="0" w:color="000000"/>
            </w:tcBorders>
          </w:tcPr>
          <w:p w:rsidR="008926EC" w:rsidRPr="00F97836" w:rsidRDefault="002A49B6">
            <w:pPr>
              <w:widowControl w:val="0"/>
              <w:rPr>
                <w:rFonts w:cs="Times New Roman"/>
                <w:sz w:val="24"/>
                <w:szCs w:val="24"/>
              </w:rPr>
            </w:pPr>
            <w:r w:rsidRPr="00F97836">
              <w:rPr>
                <w:rFonts w:cs="Times New Roman"/>
                <w:sz w:val="24"/>
                <w:szCs w:val="24"/>
              </w:rPr>
              <w:t>18000000,00</w:t>
            </w:r>
          </w:p>
        </w:tc>
        <w:tc>
          <w:tcPr>
            <w:tcW w:w="1984"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0,00</w:t>
            </w:r>
          </w:p>
        </w:tc>
        <w:tc>
          <w:tcPr>
            <w:tcW w:w="1843" w:type="dxa"/>
            <w:tcBorders>
              <w:top w:val="single" w:sz="4" w:space="0" w:color="000000"/>
              <w:left w:val="single" w:sz="4" w:space="0" w:color="000000"/>
              <w:bottom w:val="single" w:sz="4" w:space="0" w:color="000000"/>
            </w:tcBorders>
          </w:tcPr>
          <w:p w:rsidR="008926EC" w:rsidRPr="00F97836" w:rsidRDefault="002A49B6">
            <w:pPr>
              <w:widowControl w:val="0"/>
              <w:rPr>
                <w:rFonts w:cs="Times New Roman"/>
                <w:sz w:val="24"/>
                <w:szCs w:val="24"/>
              </w:rPr>
            </w:pPr>
            <w:r w:rsidRPr="00F97836">
              <w:rPr>
                <w:rFonts w:cs="Times New Roman"/>
                <w:sz w:val="24"/>
                <w:szCs w:val="24"/>
              </w:rPr>
              <w:t>9000000,00</w:t>
            </w:r>
          </w:p>
        </w:tc>
        <w:tc>
          <w:tcPr>
            <w:tcW w:w="1889" w:type="dxa"/>
            <w:tcBorders>
              <w:top w:val="single" w:sz="4" w:space="0" w:color="000000"/>
              <w:left w:val="single" w:sz="4" w:space="0" w:color="000000"/>
              <w:bottom w:val="single" w:sz="4" w:space="0" w:color="000000"/>
              <w:right w:val="single" w:sz="4" w:space="0" w:color="000000"/>
            </w:tcBorders>
          </w:tcPr>
          <w:p w:rsidR="008926EC" w:rsidRPr="00F97836" w:rsidRDefault="002A49B6">
            <w:pPr>
              <w:widowControl w:val="0"/>
              <w:rPr>
                <w:rFonts w:cs="Times New Roman"/>
                <w:sz w:val="24"/>
                <w:szCs w:val="24"/>
              </w:rPr>
            </w:pPr>
            <w:r w:rsidRPr="00F97836">
              <w:rPr>
                <w:rFonts w:cs="Times New Roman"/>
                <w:sz w:val="24"/>
                <w:szCs w:val="24"/>
              </w:rPr>
              <w:t>9000000,00</w:t>
            </w:r>
          </w:p>
        </w:tc>
      </w:tr>
      <w:tr w:rsidR="008926EC" w:rsidRPr="00F97836" w:rsidTr="00F97836">
        <w:trPr>
          <w:cantSplit/>
          <w:trHeight w:val="536"/>
        </w:trPr>
        <w:tc>
          <w:tcPr>
            <w:tcW w:w="1401"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992"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областной бюджет</w:t>
            </w:r>
          </w:p>
        </w:tc>
        <w:tc>
          <w:tcPr>
            <w:tcW w:w="1985" w:type="dxa"/>
            <w:tcBorders>
              <w:top w:val="single" w:sz="4" w:space="0" w:color="000000"/>
              <w:left w:val="single" w:sz="4" w:space="0" w:color="000000"/>
              <w:bottom w:val="single" w:sz="4" w:space="0" w:color="000000"/>
            </w:tcBorders>
          </w:tcPr>
          <w:p w:rsidR="008926EC" w:rsidRPr="00F97836" w:rsidRDefault="002A49B6">
            <w:pPr>
              <w:widowControl w:val="0"/>
              <w:rPr>
                <w:rFonts w:cs="Times New Roman"/>
                <w:sz w:val="24"/>
                <w:szCs w:val="24"/>
              </w:rPr>
            </w:pPr>
            <w:r w:rsidRPr="00F97836">
              <w:rPr>
                <w:rFonts w:cs="Times New Roman"/>
                <w:sz w:val="24"/>
                <w:szCs w:val="24"/>
              </w:rPr>
              <w:t>4725000,00</w:t>
            </w:r>
          </w:p>
        </w:tc>
        <w:tc>
          <w:tcPr>
            <w:tcW w:w="1984" w:type="dxa"/>
            <w:tcBorders>
              <w:top w:val="single" w:sz="4" w:space="0" w:color="000000"/>
              <w:left w:val="single" w:sz="4" w:space="0" w:color="000000"/>
              <w:bottom w:val="single" w:sz="4" w:space="0" w:color="000000"/>
            </w:tcBorders>
          </w:tcPr>
          <w:p w:rsidR="008926EC" w:rsidRPr="00F97836" w:rsidRDefault="002A49B6">
            <w:pPr>
              <w:widowControl w:val="0"/>
              <w:rPr>
                <w:rFonts w:cs="Times New Roman"/>
                <w:sz w:val="24"/>
                <w:szCs w:val="24"/>
              </w:rPr>
            </w:pPr>
            <w:r w:rsidRPr="00F97836">
              <w:rPr>
                <w:rFonts w:cs="Times New Roman"/>
                <w:sz w:val="24"/>
                <w:szCs w:val="24"/>
              </w:rPr>
              <w:t>2040000,00</w:t>
            </w:r>
          </w:p>
        </w:tc>
        <w:tc>
          <w:tcPr>
            <w:tcW w:w="1843" w:type="dxa"/>
            <w:tcBorders>
              <w:top w:val="single" w:sz="4" w:space="0" w:color="000000"/>
              <w:left w:val="single" w:sz="4" w:space="0" w:color="000000"/>
              <w:bottom w:val="single" w:sz="4" w:space="0" w:color="000000"/>
            </w:tcBorders>
          </w:tcPr>
          <w:p w:rsidR="008926EC" w:rsidRPr="00F97836" w:rsidRDefault="002A49B6">
            <w:pPr>
              <w:widowControl w:val="0"/>
              <w:rPr>
                <w:rFonts w:cs="Times New Roman"/>
                <w:sz w:val="24"/>
                <w:szCs w:val="24"/>
              </w:rPr>
            </w:pPr>
            <w:r w:rsidRPr="00F97836">
              <w:rPr>
                <w:rFonts w:cs="Times New Roman"/>
                <w:sz w:val="24"/>
                <w:szCs w:val="24"/>
              </w:rPr>
              <w:t>1350000,00</w:t>
            </w:r>
          </w:p>
        </w:tc>
        <w:tc>
          <w:tcPr>
            <w:tcW w:w="1889" w:type="dxa"/>
            <w:tcBorders>
              <w:top w:val="single" w:sz="4" w:space="0" w:color="000000"/>
              <w:left w:val="single" w:sz="4" w:space="0" w:color="000000"/>
              <w:bottom w:val="single" w:sz="4" w:space="0" w:color="000000"/>
              <w:right w:val="single" w:sz="4" w:space="0" w:color="000000"/>
            </w:tcBorders>
          </w:tcPr>
          <w:p w:rsidR="008926EC" w:rsidRPr="00F97836" w:rsidRDefault="002A49B6" w:rsidP="00716293">
            <w:pPr>
              <w:widowControl w:val="0"/>
              <w:rPr>
                <w:rFonts w:cs="Times New Roman"/>
                <w:sz w:val="24"/>
                <w:szCs w:val="24"/>
              </w:rPr>
            </w:pPr>
            <w:r w:rsidRPr="00F97836">
              <w:rPr>
                <w:rFonts w:cs="Times New Roman"/>
                <w:sz w:val="24"/>
                <w:szCs w:val="24"/>
              </w:rPr>
              <w:t>13</w:t>
            </w:r>
            <w:r w:rsidR="00716293" w:rsidRPr="00F97836">
              <w:rPr>
                <w:rFonts w:cs="Times New Roman"/>
                <w:sz w:val="24"/>
                <w:szCs w:val="24"/>
              </w:rPr>
              <w:t>3</w:t>
            </w:r>
            <w:r w:rsidRPr="00F97836">
              <w:rPr>
                <w:rFonts w:cs="Times New Roman"/>
                <w:sz w:val="24"/>
                <w:szCs w:val="24"/>
              </w:rPr>
              <w:t>5000,00</w:t>
            </w:r>
          </w:p>
        </w:tc>
      </w:tr>
      <w:tr w:rsidR="008926EC" w:rsidRPr="00F97836" w:rsidTr="00F97836">
        <w:trPr>
          <w:cantSplit/>
          <w:trHeight w:val="404"/>
        </w:trPr>
        <w:tc>
          <w:tcPr>
            <w:tcW w:w="1401"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992"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Бюджет муниципального образования «Дедовичский район»</w:t>
            </w:r>
          </w:p>
        </w:tc>
        <w:tc>
          <w:tcPr>
            <w:tcW w:w="1985" w:type="dxa"/>
            <w:tcBorders>
              <w:top w:val="single" w:sz="4" w:space="0" w:color="000000"/>
              <w:left w:val="single" w:sz="4" w:space="0" w:color="000000"/>
              <w:bottom w:val="single" w:sz="4" w:space="0" w:color="000000"/>
            </w:tcBorders>
          </w:tcPr>
          <w:p w:rsidR="008926EC" w:rsidRPr="00F97836" w:rsidRDefault="002A49B6" w:rsidP="00423D44">
            <w:pPr>
              <w:widowControl w:val="0"/>
              <w:rPr>
                <w:rFonts w:cs="Times New Roman"/>
                <w:sz w:val="24"/>
                <w:szCs w:val="24"/>
              </w:rPr>
            </w:pPr>
            <w:r w:rsidRPr="00F97836">
              <w:rPr>
                <w:rFonts w:cs="Times New Roman"/>
                <w:sz w:val="24"/>
                <w:szCs w:val="24"/>
              </w:rPr>
              <w:t>6699000,00</w:t>
            </w:r>
          </w:p>
        </w:tc>
        <w:tc>
          <w:tcPr>
            <w:tcW w:w="1984" w:type="dxa"/>
            <w:tcBorders>
              <w:top w:val="single" w:sz="4" w:space="0" w:color="000000"/>
              <w:left w:val="single" w:sz="4" w:space="0" w:color="000000"/>
              <w:bottom w:val="single" w:sz="4" w:space="0" w:color="000000"/>
            </w:tcBorders>
          </w:tcPr>
          <w:p w:rsidR="008926EC" w:rsidRPr="00F97836" w:rsidRDefault="002A49B6">
            <w:pPr>
              <w:widowControl w:val="0"/>
              <w:rPr>
                <w:rFonts w:cs="Times New Roman"/>
                <w:sz w:val="24"/>
                <w:szCs w:val="24"/>
              </w:rPr>
            </w:pPr>
            <w:r w:rsidRPr="00F97836">
              <w:rPr>
                <w:rFonts w:cs="Times New Roman"/>
                <w:sz w:val="24"/>
                <w:szCs w:val="24"/>
              </w:rPr>
              <w:t>2233000,00</w:t>
            </w:r>
          </w:p>
        </w:tc>
        <w:tc>
          <w:tcPr>
            <w:tcW w:w="1843" w:type="dxa"/>
            <w:tcBorders>
              <w:top w:val="single" w:sz="4" w:space="0" w:color="000000"/>
              <w:left w:val="single" w:sz="4" w:space="0" w:color="000000"/>
              <w:bottom w:val="single" w:sz="4" w:space="0" w:color="000000"/>
            </w:tcBorders>
          </w:tcPr>
          <w:p w:rsidR="008926EC" w:rsidRPr="00F97836" w:rsidRDefault="002A49B6">
            <w:pPr>
              <w:widowControl w:val="0"/>
              <w:rPr>
                <w:rFonts w:cs="Times New Roman"/>
                <w:sz w:val="24"/>
                <w:szCs w:val="24"/>
              </w:rPr>
            </w:pPr>
            <w:r w:rsidRPr="00F97836">
              <w:rPr>
                <w:rFonts w:cs="Times New Roman"/>
                <w:sz w:val="24"/>
                <w:szCs w:val="24"/>
              </w:rPr>
              <w:t>2233000,00</w:t>
            </w:r>
          </w:p>
        </w:tc>
        <w:tc>
          <w:tcPr>
            <w:tcW w:w="1889" w:type="dxa"/>
            <w:tcBorders>
              <w:top w:val="single" w:sz="4" w:space="0" w:color="000000"/>
              <w:left w:val="single" w:sz="4" w:space="0" w:color="000000"/>
              <w:bottom w:val="single" w:sz="4" w:space="0" w:color="000000"/>
              <w:right w:val="single" w:sz="4" w:space="0" w:color="000000"/>
            </w:tcBorders>
          </w:tcPr>
          <w:p w:rsidR="008926EC" w:rsidRPr="00F97836" w:rsidRDefault="002A49B6">
            <w:pPr>
              <w:pStyle w:val="af3"/>
              <w:rPr>
                <w:rFonts w:cs="Times New Roman"/>
              </w:rPr>
            </w:pPr>
            <w:r w:rsidRPr="00F97836">
              <w:rPr>
                <w:rFonts w:cs="Times New Roman"/>
              </w:rPr>
              <w:t>2233000,00</w:t>
            </w:r>
          </w:p>
        </w:tc>
      </w:tr>
      <w:tr w:rsidR="008926EC" w:rsidRPr="00F97836" w:rsidTr="00F97836">
        <w:trPr>
          <w:cantSplit/>
          <w:trHeight w:val="351"/>
        </w:trPr>
        <w:tc>
          <w:tcPr>
            <w:tcW w:w="1401"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992"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иные источники</w:t>
            </w:r>
          </w:p>
        </w:tc>
        <w:tc>
          <w:tcPr>
            <w:tcW w:w="1985"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0,00</w:t>
            </w:r>
          </w:p>
        </w:tc>
        <w:tc>
          <w:tcPr>
            <w:tcW w:w="1984"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0,00</w:t>
            </w:r>
          </w:p>
        </w:tc>
        <w:tc>
          <w:tcPr>
            <w:tcW w:w="1843"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0,00</w:t>
            </w:r>
          </w:p>
        </w:tc>
        <w:tc>
          <w:tcPr>
            <w:tcW w:w="1889"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0,00</w:t>
            </w:r>
          </w:p>
        </w:tc>
      </w:tr>
      <w:tr w:rsidR="008926EC" w:rsidRPr="00F97836" w:rsidTr="00F97836">
        <w:trPr>
          <w:cantSplit/>
          <w:trHeight w:val="134"/>
        </w:trPr>
        <w:tc>
          <w:tcPr>
            <w:tcW w:w="1401"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992"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всего по источникам</w:t>
            </w:r>
          </w:p>
        </w:tc>
        <w:tc>
          <w:tcPr>
            <w:tcW w:w="1985" w:type="dxa"/>
            <w:tcBorders>
              <w:top w:val="single" w:sz="4" w:space="0" w:color="000000"/>
              <w:left w:val="single" w:sz="4" w:space="0" w:color="000000"/>
              <w:bottom w:val="single" w:sz="4" w:space="0" w:color="000000"/>
            </w:tcBorders>
          </w:tcPr>
          <w:p w:rsidR="008926EC" w:rsidRPr="00F97836" w:rsidRDefault="002A49B6">
            <w:pPr>
              <w:widowControl w:val="0"/>
              <w:rPr>
                <w:rFonts w:cs="Times New Roman"/>
                <w:sz w:val="24"/>
                <w:szCs w:val="24"/>
              </w:rPr>
            </w:pPr>
            <w:r w:rsidRPr="00F97836">
              <w:rPr>
                <w:rFonts w:cs="Times New Roman"/>
                <w:sz w:val="24"/>
                <w:szCs w:val="24"/>
              </w:rPr>
              <w:t>29424000,00</w:t>
            </w:r>
          </w:p>
        </w:tc>
        <w:tc>
          <w:tcPr>
            <w:tcW w:w="1984" w:type="dxa"/>
            <w:tcBorders>
              <w:top w:val="single" w:sz="4" w:space="0" w:color="000000"/>
              <w:left w:val="single" w:sz="4" w:space="0" w:color="000000"/>
              <w:bottom w:val="single" w:sz="4" w:space="0" w:color="000000"/>
            </w:tcBorders>
          </w:tcPr>
          <w:p w:rsidR="008926EC" w:rsidRPr="00F97836" w:rsidRDefault="002A49B6">
            <w:pPr>
              <w:widowControl w:val="0"/>
              <w:rPr>
                <w:rFonts w:cs="Times New Roman"/>
                <w:sz w:val="24"/>
                <w:szCs w:val="24"/>
              </w:rPr>
            </w:pPr>
            <w:r w:rsidRPr="00F97836">
              <w:rPr>
                <w:rFonts w:cs="Times New Roman"/>
                <w:sz w:val="24"/>
                <w:szCs w:val="24"/>
              </w:rPr>
              <w:t>4273000,00</w:t>
            </w:r>
          </w:p>
        </w:tc>
        <w:tc>
          <w:tcPr>
            <w:tcW w:w="1843" w:type="dxa"/>
            <w:tcBorders>
              <w:top w:val="single" w:sz="4" w:space="0" w:color="000000"/>
              <w:left w:val="single" w:sz="4" w:space="0" w:color="000000"/>
              <w:bottom w:val="single" w:sz="4" w:space="0" w:color="000000"/>
            </w:tcBorders>
          </w:tcPr>
          <w:p w:rsidR="008926EC" w:rsidRPr="00F97836" w:rsidRDefault="002A49B6">
            <w:pPr>
              <w:widowControl w:val="0"/>
              <w:rPr>
                <w:rFonts w:cs="Times New Roman"/>
                <w:sz w:val="24"/>
                <w:szCs w:val="24"/>
              </w:rPr>
            </w:pPr>
            <w:r w:rsidRPr="00F97836">
              <w:rPr>
                <w:rFonts w:cs="Times New Roman"/>
                <w:sz w:val="24"/>
                <w:szCs w:val="24"/>
              </w:rPr>
              <w:t>12583000,00</w:t>
            </w:r>
          </w:p>
        </w:tc>
        <w:tc>
          <w:tcPr>
            <w:tcW w:w="1889" w:type="dxa"/>
            <w:tcBorders>
              <w:top w:val="single" w:sz="4" w:space="0" w:color="000000"/>
              <w:left w:val="single" w:sz="4" w:space="0" w:color="000000"/>
              <w:bottom w:val="single" w:sz="4" w:space="0" w:color="000000"/>
              <w:right w:val="single" w:sz="4" w:space="0" w:color="000000"/>
            </w:tcBorders>
          </w:tcPr>
          <w:p w:rsidR="008926EC" w:rsidRPr="00F97836" w:rsidRDefault="002A49B6">
            <w:pPr>
              <w:widowControl w:val="0"/>
              <w:rPr>
                <w:rFonts w:cs="Times New Roman"/>
                <w:sz w:val="24"/>
                <w:szCs w:val="24"/>
              </w:rPr>
            </w:pPr>
            <w:r w:rsidRPr="00F97836">
              <w:rPr>
                <w:rFonts w:cs="Times New Roman"/>
                <w:sz w:val="24"/>
                <w:szCs w:val="24"/>
              </w:rPr>
              <w:t>12568000,00</w:t>
            </w:r>
          </w:p>
        </w:tc>
      </w:tr>
      <w:tr w:rsidR="008926EC" w:rsidRPr="00F97836" w:rsidTr="00F97836">
        <w:trPr>
          <w:trHeight w:val="487"/>
        </w:trPr>
        <w:tc>
          <w:tcPr>
            <w:tcW w:w="1401"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Ожидаемые результаты реализации подпрограммы муниципальной Программы</w:t>
            </w:r>
          </w:p>
        </w:tc>
        <w:tc>
          <w:tcPr>
            <w:tcW w:w="8693"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1. Количество поселений, которым переданы полномочия по содержанию систем водоснабжения, 3 шт.;</w:t>
            </w:r>
          </w:p>
          <w:p w:rsidR="008926EC" w:rsidRPr="00F97836" w:rsidRDefault="00592EE9">
            <w:pPr>
              <w:widowControl w:val="0"/>
              <w:rPr>
                <w:rFonts w:cs="Times New Roman"/>
                <w:sz w:val="24"/>
                <w:szCs w:val="24"/>
              </w:rPr>
            </w:pPr>
            <w:r w:rsidRPr="00F97836">
              <w:rPr>
                <w:rFonts w:cs="Times New Roman"/>
                <w:sz w:val="24"/>
                <w:szCs w:val="24"/>
              </w:rPr>
              <w:t>2. Объем взносов на капитальный ремонт, 1</w:t>
            </w:r>
            <w:r w:rsidR="00413F2B" w:rsidRPr="00F97836">
              <w:rPr>
                <w:rFonts w:cs="Times New Roman"/>
                <w:sz w:val="24"/>
                <w:szCs w:val="24"/>
              </w:rPr>
              <w:t>244</w:t>
            </w:r>
            <w:r w:rsidRPr="00F97836">
              <w:rPr>
                <w:rFonts w:cs="Times New Roman"/>
                <w:sz w:val="24"/>
                <w:szCs w:val="24"/>
              </w:rPr>
              <w:t xml:space="preserve"> тыс. руб.</w:t>
            </w:r>
          </w:p>
          <w:p w:rsidR="008926EC" w:rsidRPr="00F97836" w:rsidRDefault="00592EE9">
            <w:pPr>
              <w:widowControl w:val="0"/>
              <w:rPr>
                <w:rFonts w:cs="Times New Roman"/>
                <w:sz w:val="24"/>
                <w:szCs w:val="24"/>
              </w:rPr>
            </w:pPr>
            <w:r w:rsidRPr="00F97836">
              <w:rPr>
                <w:rFonts w:cs="Times New Roman"/>
                <w:sz w:val="24"/>
                <w:szCs w:val="24"/>
              </w:rPr>
              <w:t>3. Количество размещённой информации о проводимых мероприятиях в открытом доступе для граждан, 56 шт.</w:t>
            </w:r>
          </w:p>
          <w:p w:rsidR="008926EC" w:rsidRPr="00F97836" w:rsidRDefault="00592EE9" w:rsidP="002A49B6">
            <w:pPr>
              <w:widowControl w:val="0"/>
              <w:rPr>
                <w:rFonts w:cs="Times New Roman"/>
                <w:sz w:val="24"/>
                <w:szCs w:val="24"/>
              </w:rPr>
            </w:pPr>
            <w:r w:rsidRPr="00F97836">
              <w:rPr>
                <w:rFonts w:cs="Times New Roman"/>
                <w:sz w:val="24"/>
                <w:szCs w:val="24"/>
              </w:rPr>
              <w:t xml:space="preserve">4. Количество управляющих и ресурсоснабжающих организаций, работающих в государственной информационной системе жилищно-коммунального хозяйства, </w:t>
            </w:r>
            <w:r w:rsidR="002A49B6" w:rsidRPr="00F97836">
              <w:rPr>
                <w:rFonts w:cs="Times New Roman"/>
                <w:sz w:val="24"/>
                <w:szCs w:val="24"/>
              </w:rPr>
              <w:t>3</w:t>
            </w:r>
            <w:r w:rsidRPr="00F97836">
              <w:rPr>
                <w:rFonts w:cs="Times New Roman"/>
                <w:sz w:val="24"/>
                <w:szCs w:val="24"/>
              </w:rPr>
              <w:t xml:space="preserve"> шт.</w:t>
            </w:r>
          </w:p>
        </w:tc>
      </w:tr>
    </w:tbl>
    <w:p w:rsidR="008926EC" w:rsidRPr="00F97836" w:rsidRDefault="008926EC">
      <w:pPr>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1</w:t>
      </w:r>
      <w:r w:rsidR="00865315" w:rsidRPr="00F97836">
        <w:rPr>
          <w:rFonts w:cs="Times New Roman"/>
          <w:sz w:val="24"/>
          <w:szCs w:val="24"/>
        </w:rPr>
        <w:t>.</w:t>
      </w:r>
      <w:r w:rsidRPr="00F97836">
        <w:rPr>
          <w:rFonts w:cs="Times New Roman"/>
          <w:sz w:val="24"/>
          <w:szCs w:val="24"/>
        </w:rPr>
        <w:t xml:space="preserve"> Содержание проблемы и обоснование необходимости ее решения программными методами</w:t>
      </w:r>
    </w:p>
    <w:p w:rsidR="00865315" w:rsidRPr="00F97836" w:rsidRDefault="00865315">
      <w:pPr>
        <w:jc w:val="center"/>
        <w:rPr>
          <w:rFonts w:cs="Times New Roman"/>
          <w:sz w:val="24"/>
          <w:szCs w:val="24"/>
        </w:rPr>
      </w:pPr>
    </w:p>
    <w:p w:rsidR="008926EC" w:rsidRPr="00F97836" w:rsidRDefault="00592EE9">
      <w:pPr>
        <w:ind w:firstLine="709"/>
        <w:rPr>
          <w:rFonts w:cs="Times New Roman"/>
          <w:sz w:val="24"/>
          <w:szCs w:val="24"/>
        </w:rPr>
      </w:pPr>
      <w:r w:rsidRPr="00F97836">
        <w:rPr>
          <w:rFonts w:cs="Times New Roman"/>
          <w:sz w:val="24"/>
          <w:szCs w:val="24"/>
        </w:rPr>
        <w:t>Одним из основополагающих условий развития поселений является комплексное развитие систем жизнеобеспечения муниципального образования «Дедовичский район». Этапом, предшествующим разработке мероприятий подпрограммы комплексного развития систем коммунальной инфраструктуры, является проведение анализа и оценки социально-экономического и территориального развития сельских поселений.</w:t>
      </w:r>
    </w:p>
    <w:p w:rsidR="008926EC" w:rsidRPr="00F97836" w:rsidRDefault="00592EE9">
      <w:pPr>
        <w:ind w:firstLine="709"/>
        <w:rPr>
          <w:rFonts w:cs="Times New Roman"/>
          <w:sz w:val="24"/>
          <w:szCs w:val="24"/>
        </w:rPr>
      </w:pPr>
      <w:r w:rsidRPr="00F97836">
        <w:rPr>
          <w:rFonts w:cs="Times New Roman"/>
          <w:sz w:val="24"/>
          <w:szCs w:val="24"/>
        </w:rPr>
        <w:t>Анализ и оценка социально экономического и территориального развития муниципального образования, а также прогноз его развития проводится по следующим направлениям:</w:t>
      </w:r>
    </w:p>
    <w:p w:rsidR="008926EC" w:rsidRPr="00F97836" w:rsidRDefault="00592EE9">
      <w:pPr>
        <w:ind w:firstLine="709"/>
        <w:rPr>
          <w:rFonts w:cs="Times New Roman"/>
          <w:sz w:val="24"/>
          <w:szCs w:val="24"/>
        </w:rPr>
      </w:pPr>
      <w:r w:rsidRPr="00F97836">
        <w:rPr>
          <w:rFonts w:cs="Times New Roman"/>
          <w:sz w:val="24"/>
          <w:szCs w:val="24"/>
        </w:rPr>
        <w:t>демографическое развитие;</w:t>
      </w:r>
    </w:p>
    <w:p w:rsidR="008926EC" w:rsidRPr="00F97836" w:rsidRDefault="00592EE9">
      <w:pPr>
        <w:ind w:firstLine="709"/>
        <w:rPr>
          <w:rFonts w:cs="Times New Roman"/>
          <w:sz w:val="24"/>
          <w:szCs w:val="24"/>
        </w:rPr>
      </w:pPr>
      <w:r w:rsidRPr="00F97836">
        <w:rPr>
          <w:rFonts w:cs="Times New Roman"/>
          <w:sz w:val="24"/>
          <w:szCs w:val="24"/>
        </w:rPr>
        <w:t>перспективный спрос коммунальных ресурсов;</w:t>
      </w:r>
    </w:p>
    <w:p w:rsidR="008926EC" w:rsidRPr="00F97836" w:rsidRDefault="00592EE9">
      <w:pPr>
        <w:ind w:firstLine="709"/>
        <w:rPr>
          <w:rFonts w:cs="Times New Roman"/>
          <w:sz w:val="24"/>
          <w:szCs w:val="24"/>
        </w:rPr>
      </w:pPr>
      <w:r w:rsidRPr="00F97836">
        <w:rPr>
          <w:rFonts w:cs="Times New Roman"/>
          <w:sz w:val="24"/>
          <w:szCs w:val="24"/>
        </w:rPr>
        <w:t>состояние коммунальной инфраструктуры.</w:t>
      </w:r>
    </w:p>
    <w:p w:rsidR="008926EC" w:rsidRPr="00F97836" w:rsidRDefault="00592EE9">
      <w:pPr>
        <w:ind w:firstLine="709"/>
        <w:rPr>
          <w:rFonts w:cs="Times New Roman"/>
          <w:sz w:val="24"/>
          <w:szCs w:val="24"/>
        </w:rPr>
      </w:pPr>
      <w:r w:rsidRPr="00F97836">
        <w:rPr>
          <w:rFonts w:cs="Times New Roman"/>
          <w:sz w:val="24"/>
          <w:szCs w:val="24"/>
        </w:rPr>
        <w:t>Подпрограмма комплексного развития систем коммунальной инфраструктуры и благоустройства муниципального образования «Дедовичский район» на 20</w:t>
      </w:r>
      <w:r w:rsidR="00413F2B" w:rsidRPr="00F97836">
        <w:rPr>
          <w:rFonts w:cs="Times New Roman"/>
          <w:sz w:val="24"/>
          <w:szCs w:val="24"/>
        </w:rPr>
        <w:t>22</w:t>
      </w:r>
      <w:r w:rsidRPr="00F97836">
        <w:rPr>
          <w:rFonts w:cs="Times New Roman"/>
          <w:sz w:val="24"/>
          <w:szCs w:val="24"/>
        </w:rPr>
        <w:t xml:space="preserve"> – 202</w:t>
      </w:r>
      <w:r w:rsidR="00413F2B" w:rsidRPr="00F97836">
        <w:rPr>
          <w:rFonts w:cs="Times New Roman"/>
          <w:sz w:val="24"/>
          <w:szCs w:val="24"/>
        </w:rPr>
        <w:t>4</w:t>
      </w:r>
      <w:r w:rsidRPr="00F97836">
        <w:rPr>
          <w:rFonts w:cs="Times New Roman"/>
          <w:sz w:val="24"/>
          <w:szCs w:val="24"/>
        </w:rPr>
        <w:t xml:space="preserve"> годы предусматривает повышение качества предоставления коммунальных услуг;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улучшение экологической обстановки.</w:t>
      </w:r>
    </w:p>
    <w:p w:rsidR="008926EC" w:rsidRPr="00F97836" w:rsidRDefault="00592EE9">
      <w:pPr>
        <w:ind w:firstLine="709"/>
        <w:rPr>
          <w:rFonts w:cs="Times New Roman"/>
          <w:sz w:val="24"/>
          <w:szCs w:val="24"/>
        </w:rPr>
      </w:pPr>
      <w:r w:rsidRPr="00F97836">
        <w:rPr>
          <w:rFonts w:cs="Times New Roman"/>
          <w:sz w:val="24"/>
          <w:szCs w:val="24"/>
        </w:rPr>
        <w:t>Подпрограмма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 – энергосберегающих технологий, разработку и внедрение мер по стимулированию эффектного и рационального хозяйствования организации коммунального комплекса, привлечение средств внебюджетных и инвестиционных ресурсов.</w:t>
      </w:r>
    </w:p>
    <w:p w:rsidR="008926EC" w:rsidRPr="00F97836" w:rsidRDefault="008926EC">
      <w:pPr>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2. Цель и задачи подпрограммы, показатели цели задач подпрограммы, сроки реализации подпрограммы</w:t>
      </w:r>
    </w:p>
    <w:p w:rsidR="008926EC" w:rsidRPr="00F97836" w:rsidRDefault="008926EC">
      <w:pPr>
        <w:ind w:firstLine="709"/>
        <w:jc w:val="center"/>
        <w:rPr>
          <w:rFonts w:cs="Times New Roman"/>
          <w:sz w:val="24"/>
          <w:szCs w:val="24"/>
        </w:rPr>
      </w:pPr>
    </w:p>
    <w:p w:rsidR="008926EC" w:rsidRPr="00F97836" w:rsidRDefault="00592EE9">
      <w:pPr>
        <w:ind w:firstLine="709"/>
        <w:rPr>
          <w:rFonts w:cs="Times New Roman"/>
          <w:sz w:val="24"/>
          <w:szCs w:val="24"/>
        </w:rPr>
      </w:pPr>
      <w:r w:rsidRPr="00F97836">
        <w:rPr>
          <w:rFonts w:cs="Times New Roman"/>
          <w:sz w:val="24"/>
          <w:szCs w:val="24"/>
        </w:rPr>
        <w:t xml:space="preserve">Основной целью подпрограммы является создание условий для приведения объектов и сетей коммунальной инфраструктуры в соответствие со стандартами качества, </w:t>
      </w:r>
      <w:r w:rsidRPr="00F97836">
        <w:rPr>
          <w:rFonts w:cs="Times New Roman"/>
          <w:sz w:val="24"/>
          <w:szCs w:val="24"/>
        </w:rPr>
        <w:lastRenderedPageBreak/>
        <w:t>обеспечивающими комфортные условия для проживания граждан и улучшения экологической обстановки на территории муниципального образования «Дедовичский район».</w:t>
      </w:r>
    </w:p>
    <w:p w:rsidR="008926EC" w:rsidRPr="00F97836" w:rsidRDefault="00592EE9">
      <w:pPr>
        <w:ind w:firstLine="709"/>
        <w:rPr>
          <w:rFonts w:cs="Times New Roman"/>
          <w:sz w:val="24"/>
          <w:szCs w:val="24"/>
        </w:rPr>
      </w:pPr>
      <w:r w:rsidRPr="00F97836">
        <w:rPr>
          <w:rFonts w:cs="Times New Roman"/>
          <w:sz w:val="24"/>
          <w:szCs w:val="24"/>
        </w:rPr>
        <w:t>Подпрограмма направлена на снижение уровня износа объектов коммунальной инфраструктуры, повышение качества предоставляемых коммунальных услуг, улучшение экологической ситуации.</w:t>
      </w:r>
    </w:p>
    <w:p w:rsidR="008926EC" w:rsidRPr="00F97836" w:rsidRDefault="00592EE9">
      <w:pPr>
        <w:ind w:firstLine="709"/>
        <w:rPr>
          <w:rFonts w:cs="Times New Roman"/>
          <w:sz w:val="24"/>
          <w:szCs w:val="24"/>
        </w:rPr>
      </w:pPr>
      <w:r w:rsidRPr="00F97836">
        <w:rPr>
          <w:rFonts w:cs="Times New Roman"/>
          <w:sz w:val="24"/>
          <w:szCs w:val="24"/>
        </w:rPr>
        <w:t>В рамках данной подпрограммы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8926EC" w:rsidRPr="00F97836" w:rsidRDefault="00592EE9">
      <w:pPr>
        <w:ind w:firstLine="709"/>
        <w:rPr>
          <w:rFonts w:cs="Times New Roman"/>
          <w:sz w:val="24"/>
          <w:szCs w:val="24"/>
        </w:rPr>
      </w:pPr>
      <w:r w:rsidRPr="00F97836">
        <w:rPr>
          <w:rFonts w:cs="Times New Roman"/>
          <w:sz w:val="24"/>
          <w:szCs w:val="24"/>
        </w:rPr>
        <w:t>Основными задачами подпрограммы являются:</w:t>
      </w:r>
    </w:p>
    <w:p w:rsidR="008926EC" w:rsidRPr="00F97836" w:rsidRDefault="00592EE9">
      <w:pPr>
        <w:ind w:firstLine="709"/>
        <w:rPr>
          <w:rFonts w:cs="Times New Roman"/>
          <w:sz w:val="24"/>
          <w:szCs w:val="24"/>
        </w:rPr>
      </w:pPr>
      <w:r w:rsidRPr="00F97836">
        <w:rPr>
          <w:rFonts w:cs="Times New Roman"/>
          <w:sz w:val="24"/>
          <w:szCs w:val="24"/>
        </w:rPr>
        <w:t>модернизация водопроводно-канализационного хозяйства;</w:t>
      </w:r>
    </w:p>
    <w:p w:rsidR="008926EC" w:rsidRPr="00F97836" w:rsidRDefault="00592EE9">
      <w:pPr>
        <w:ind w:firstLine="709"/>
        <w:rPr>
          <w:rFonts w:cs="Times New Roman"/>
          <w:sz w:val="24"/>
          <w:szCs w:val="24"/>
        </w:rPr>
      </w:pPr>
      <w:r w:rsidRPr="00F97836">
        <w:rPr>
          <w:rFonts w:cs="Times New Roman"/>
          <w:sz w:val="24"/>
          <w:szCs w:val="24"/>
        </w:rPr>
        <w:t>улучшение экологической обстановки;</w:t>
      </w:r>
    </w:p>
    <w:p w:rsidR="008926EC" w:rsidRPr="00F97836" w:rsidRDefault="00592EE9">
      <w:pPr>
        <w:ind w:firstLine="709"/>
        <w:rPr>
          <w:rFonts w:cs="Times New Roman"/>
          <w:sz w:val="24"/>
          <w:szCs w:val="24"/>
        </w:rPr>
      </w:pPr>
      <w:r w:rsidRPr="00F97836">
        <w:rPr>
          <w:rFonts w:cs="Times New Roman"/>
          <w:sz w:val="24"/>
          <w:szCs w:val="24"/>
        </w:rPr>
        <w:t>повышение эффективности управления объектами коммунальной инфраструктуры.</w:t>
      </w:r>
    </w:p>
    <w:p w:rsidR="008926EC" w:rsidRPr="00F97836" w:rsidRDefault="00592EE9">
      <w:pPr>
        <w:ind w:firstLine="709"/>
        <w:rPr>
          <w:rFonts w:cs="Times New Roman"/>
          <w:sz w:val="24"/>
          <w:szCs w:val="24"/>
        </w:rPr>
      </w:pPr>
      <w:r w:rsidRPr="00F97836">
        <w:rPr>
          <w:rFonts w:cs="Times New Roman"/>
          <w:sz w:val="24"/>
          <w:szCs w:val="24"/>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8926EC" w:rsidRPr="00F97836" w:rsidRDefault="00592EE9">
      <w:pPr>
        <w:ind w:firstLine="709"/>
        <w:rPr>
          <w:rFonts w:cs="Times New Roman"/>
          <w:sz w:val="24"/>
          <w:szCs w:val="24"/>
        </w:rPr>
      </w:pPr>
      <w:r w:rsidRPr="00F97836">
        <w:rPr>
          <w:rFonts w:cs="Times New Roman"/>
          <w:sz w:val="24"/>
          <w:szCs w:val="24"/>
        </w:rPr>
        <w:t>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мероприятий подпрограммы,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8926EC" w:rsidRPr="00F97836" w:rsidRDefault="00592EE9">
      <w:pPr>
        <w:ind w:firstLine="709"/>
        <w:rPr>
          <w:rFonts w:cs="Times New Roman"/>
          <w:sz w:val="24"/>
          <w:szCs w:val="24"/>
        </w:rPr>
      </w:pPr>
      <w:r w:rsidRPr="00F97836">
        <w:rPr>
          <w:rFonts w:cs="Times New Roman"/>
          <w:sz w:val="24"/>
          <w:szCs w:val="24"/>
        </w:rPr>
        <w:t>Целевые показатели цели и задач подпрограммы определены в приложении № 1 к настоящей Программе.</w:t>
      </w:r>
    </w:p>
    <w:p w:rsidR="008926EC" w:rsidRPr="00F97836" w:rsidRDefault="00592EE9">
      <w:pPr>
        <w:ind w:firstLine="709"/>
        <w:rPr>
          <w:rFonts w:cs="Times New Roman"/>
          <w:sz w:val="24"/>
          <w:szCs w:val="24"/>
        </w:rPr>
      </w:pPr>
      <w:r w:rsidRPr="00F97836">
        <w:rPr>
          <w:rFonts w:cs="Times New Roman"/>
          <w:sz w:val="24"/>
          <w:szCs w:val="24"/>
        </w:rPr>
        <w:t>Период реализации подпрограммы с 20</w:t>
      </w:r>
      <w:r w:rsidR="00413F2B" w:rsidRPr="00F97836">
        <w:rPr>
          <w:rFonts w:cs="Times New Roman"/>
          <w:sz w:val="24"/>
          <w:szCs w:val="24"/>
        </w:rPr>
        <w:t>22</w:t>
      </w:r>
      <w:r w:rsidRPr="00F97836">
        <w:rPr>
          <w:rFonts w:cs="Times New Roman"/>
          <w:sz w:val="24"/>
          <w:szCs w:val="24"/>
        </w:rPr>
        <w:t xml:space="preserve"> по 202</w:t>
      </w:r>
      <w:r w:rsidR="00413F2B" w:rsidRPr="00F97836">
        <w:rPr>
          <w:rFonts w:cs="Times New Roman"/>
          <w:sz w:val="24"/>
          <w:szCs w:val="24"/>
        </w:rPr>
        <w:t>4</w:t>
      </w:r>
      <w:r w:rsidRPr="00F97836">
        <w:rPr>
          <w:rFonts w:cs="Times New Roman"/>
          <w:sz w:val="24"/>
          <w:szCs w:val="24"/>
        </w:rPr>
        <w:t xml:space="preserve"> год без разделения на этапы.</w:t>
      </w:r>
    </w:p>
    <w:p w:rsidR="008926EC" w:rsidRPr="00F97836" w:rsidRDefault="008926EC">
      <w:pPr>
        <w:jc w:val="center"/>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3. Ресурсное обеспечение подпрограммы</w:t>
      </w:r>
    </w:p>
    <w:p w:rsidR="008926EC" w:rsidRPr="00F97836" w:rsidRDefault="008926EC">
      <w:pPr>
        <w:jc w:val="center"/>
        <w:rPr>
          <w:rFonts w:cs="Times New Roman"/>
          <w:sz w:val="24"/>
          <w:szCs w:val="24"/>
        </w:rPr>
      </w:pPr>
    </w:p>
    <w:p w:rsidR="008926EC" w:rsidRPr="00F97836" w:rsidRDefault="00592EE9">
      <w:pPr>
        <w:ind w:firstLine="709"/>
        <w:rPr>
          <w:rFonts w:cs="Times New Roman"/>
          <w:sz w:val="24"/>
          <w:szCs w:val="24"/>
        </w:rPr>
      </w:pPr>
      <w:r w:rsidRPr="00F97836">
        <w:rPr>
          <w:rFonts w:cs="Times New Roman"/>
          <w:sz w:val="24"/>
          <w:szCs w:val="24"/>
        </w:rPr>
        <w:t>Финансовое обеспечение подпрограммы осуществляется в пределах бюджетных ассигнований и лимитов бюджетных обязательств бюджета муниципального района на соответствующий финансовый год и плановый период.</w:t>
      </w:r>
    </w:p>
    <w:p w:rsidR="008926EC" w:rsidRPr="00F97836" w:rsidRDefault="00592EE9">
      <w:pPr>
        <w:ind w:firstLine="709"/>
        <w:rPr>
          <w:rFonts w:cs="Times New Roman"/>
          <w:sz w:val="24"/>
          <w:szCs w:val="24"/>
        </w:rPr>
      </w:pPr>
      <w:r w:rsidRPr="00F97836">
        <w:rPr>
          <w:rFonts w:cs="Times New Roman"/>
          <w:sz w:val="24"/>
          <w:szCs w:val="24"/>
        </w:rPr>
        <w:t>Общий объем финансирования подпрограммы на 20</w:t>
      </w:r>
      <w:r w:rsidR="00413F2B" w:rsidRPr="00F97836">
        <w:rPr>
          <w:rFonts w:cs="Times New Roman"/>
          <w:sz w:val="24"/>
          <w:szCs w:val="24"/>
        </w:rPr>
        <w:t>22</w:t>
      </w:r>
      <w:r w:rsidRPr="00F97836">
        <w:rPr>
          <w:rFonts w:cs="Times New Roman"/>
          <w:sz w:val="24"/>
          <w:szCs w:val="24"/>
        </w:rPr>
        <w:t xml:space="preserve"> – 202</w:t>
      </w:r>
      <w:r w:rsidR="00413F2B" w:rsidRPr="00F97836">
        <w:rPr>
          <w:rFonts w:cs="Times New Roman"/>
          <w:sz w:val="24"/>
          <w:szCs w:val="24"/>
        </w:rPr>
        <w:t>4</w:t>
      </w:r>
      <w:r w:rsidRPr="00F97836">
        <w:rPr>
          <w:rFonts w:cs="Times New Roman"/>
          <w:sz w:val="24"/>
          <w:szCs w:val="24"/>
        </w:rPr>
        <w:t xml:space="preserve"> годы составит </w:t>
      </w:r>
      <w:r w:rsidR="00211C9C" w:rsidRPr="00F97836">
        <w:rPr>
          <w:rFonts w:cs="Times New Roman"/>
          <w:sz w:val="24"/>
          <w:szCs w:val="24"/>
        </w:rPr>
        <w:t>29424000,00</w:t>
      </w:r>
      <w:r w:rsidRPr="00F97836">
        <w:rPr>
          <w:rFonts w:cs="Times New Roman"/>
          <w:sz w:val="24"/>
          <w:szCs w:val="24"/>
        </w:rPr>
        <w:t xml:space="preserve"> рублей, в том числе:</w:t>
      </w:r>
    </w:p>
    <w:p w:rsidR="008926EC" w:rsidRPr="00F97836" w:rsidRDefault="00592EE9">
      <w:pPr>
        <w:ind w:firstLine="709"/>
        <w:rPr>
          <w:rFonts w:cs="Times New Roman"/>
          <w:sz w:val="24"/>
          <w:szCs w:val="24"/>
        </w:rPr>
      </w:pPr>
      <w:r w:rsidRPr="00F97836">
        <w:rPr>
          <w:rFonts w:cs="Times New Roman"/>
          <w:sz w:val="24"/>
          <w:szCs w:val="24"/>
        </w:rPr>
        <w:t>на 20</w:t>
      </w:r>
      <w:r w:rsidR="00E75EA8" w:rsidRPr="00F97836">
        <w:rPr>
          <w:rFonts w:cs="Times New Roman"/>
          <w:sz w:val="24"/>
          <w:szCs w:val="24"/>
        </w:rPr>
        <w:t>22</w:t>
      </w:r>
      <w:r w:rsidRPr="00F97836">
        <w:rPr>
          <w:rFonts w:cs="Times New Roman"/>
          <w:sz w:val="24"/>
          <w:szCs w:val="24"/>
        </w:rPr>
        <w:t xml:space="preserve"> год – </w:t>
      </w:r>
      <w:r w:rsidR="00211C9C" w:rsidRPr="00F97836">
        <w:rPr>
          <w:rFonts w:cs="Times New Roman"/>
          <w:sz w:val="24"/>
          <w:szCs w:val="24"/>
        </w:rPr>
        <w:t>4273000,00</w:t>
      </w:r>
      <w:r w:rsidRPr="00F97836">
        <w:rPr>
          <w:rFonts w:cs="Times New Roman"/>
          <w:sz w:val="24"/>
          <w:szCs w:val="24"/>
        </w:rPr>
        <w:t xml:space="preserve"> рублей;</w:t>
      </w:r>
    </w:p>
    <w:p w:rsidR="008926EC" w:rsidRPr="00F97836" w:rsidRDefault="00592EE9">
      <w:pPr>
        <w:ind w:firstLine="709"/>
        <w:rPr>
          <w:rFonts w:cs="Times New Roman"/>
          <w:sz w:val="24"/>
          <w:szCs w:val="24"/>
        </w:rPr>
      </w:pPr>
      <w:r w:rsidRPr="00F97836">
        <w:rPr>
          <w:rFonts w:cs="Times New Roman"/>
          <w:sz w:val="24"/>
          <w:szCs w:val="24"/>
        </w:rPr>
        <w:t>на 202</w:t>
      </w:r>
      <w:r w:rsidR="00E75EA8" w:rsidRPr="00F97836">
        <w:rPr>
          <w:rFonts w:cs="Times New Roman"/>
          <w:sz w:val="24"/>
          <w:szCs w:val="24"/>
        </w:rPr>
        <w:t>3</w:t>
      </w:r>
      <w:r w:rsidRPr="00F97836">
        <w:rPr>
          <w:rFonts w:cs="Times New Roman"/>
          <w:sz w:val="24"/>
          <w:szCs w:val="24"/>
        </w:rPr>
        <w:t xml:space="preserve"> год – </w:t>
      </w:r>
      <w:r w:rsidR="00211C9C" w:rsidRPr="00F97836">
        <w:rPr>
          <w:rFonts w:cs="Times New Roman"/>
          <w:sz w:val="24"/>
          <w:szCs w:val="24"/>
        </w:rPr>
        <w:t>12583000,00</w:t>
      </w:r>
      <w:r w:rsidRPr="00F97836">
        <w:rPr>
          <w:rFonts w:cs="Times New Roman"/>
          <w:sz w:val="24"/>
          <w:szCs w:val="24"/>
        </w:rPr>
        <w:t xml:space="preserve"> рублей;</w:t>
      </w:r>
    </w:p>
    <w:p w:rsidR="008926EC" w:rsidRPr="00F97836" w:rsidRDefault="00592EE9">
      <w:pPr>
        <w:ind w:firstLine="709"/>
        <w:rPr>
          <w:rFonts w:cs="Times New Roman"/>
          <w:sz w:val="24"/>
          <w:szCs w:val="24"/>
        </w:rPr>
      </w:pPr>
      <w:r w:rsidRPr="00F97836">
        <w:rPr>
          <w:rFonts w:cs="Times New Roman"/>
          <w:sz w:val="24"/>
          <w:szCs w:val="24"/>
        </w:rPr>
        <w:t>на 202</w:t>
      </w:r>
      <w:r w:rsidR="00E75EA8" w:rsidRPr="00F97836">
        <w:rPr>
          <w:rFonts w:cs="Times New Roman"/>
          <w:sz w:val="24"/>
          <w:szCs w:val="24"/>
        </w:rPr>
        <w:t>4</w:t>
      </w:r>
      <w:r w:rsidRPr="00F97836">
        <w:rPr>
          <w:rFonts w:cs="Times New Roman"/>
          <w:sz w:val="24"/>
          <w:szCs w:val="24"/>
        </w:rPr>
        <w:t xml:space="preserve"> год – </w:t>
      </w:r>
      <w:r w:rsidR="00211C9C" w:rsidRPr="00F97836">
        <w:rPr>
          <w:rFonts w:cs="Times New Roman"/>
          <w:sz w:val="24"/>
          <w:szCs w:val="24"/>
        </w:rPr>
        <w:t>12568000,00</w:t>
      </w:r>
      <w:r w:rsidRPr="00F97836">
        <w:rPr>
          <w:rFonts w:cs="Times New Roman"/>
          <w:sz w:val="24"/>
          <w:szCs w:val="24"/>
        </w:rPr>
        <w:t xml:space="preserve"> рублей.</w:t>
      </w:r>
    </w:p>
    <w:p w:rsidR="008926EC" w:rsidRPr="00F97836" w:rsidRDefault="00592EE9">
      <w:pPr>
        <w:ind w:firstLine="709"/>
        <w:rPr>
          <w:rFonts w:cs="Times New Roman"/>
          <w:sz w:val="24"/>
          <w:szCs w:val="24"/>
        </w:rPr>
      </w:pPr>
      <w:r w:rsidRPr="00F97836">
        <w:rPr>
          <w:rFonts w:cs="Times New Roman"/>
          <w:sz w:val="24"/>
          <w:szCs w:val="24"/>
        </w:rPr>
        <w:t>Ресурсное обеспечение реализации подпрограммы за счет средств бюджета муниципального образования и за счет всех источников финансирования определено в приложении № 2 и приложении № 3 к настоящей Программе.</w:t>
      </w:r>
    </w:p>
    <w:p w:rsidR="00211C9C" w:rsidRPr="00F97836" w:rsidRDefault="00211C9C">
      <w:pPr>
        <w:jc w:val="center"/>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4. Ожидаемые результаты реализации подпрограммы</w:t>
      </w:r>
    </w:p>
    <w:p w:rsidR="008926EC" w:rsidRPr="00F97836" w:rsidRDefault="008926EC">
      <w:pPr>
        <w:jc w:val="center"/>
        <w:rPr>
          <w:rFonts w:cs="Times New Roman"/>
          <w:sz w:val="24"/>
          <w:szCs w:val="24"/>
        </w:rPr>
      </w:pPr>
    </w:p>
    <w:p w:rsidR="008926EC" w:rsidRPr="00F97836" w:rsidRDefault="00592EE9">
      <w:pPr>
        <w:ind w:firstLine="709"/>
        <w:rPr>
          <w:rFonts w:cs="Times New Roman"/>
          <w:sz w:val="24"/>
          <w:szCs w:val="24"/>
        </w:rPr>
      </w:pPr>
      <w:r w:rsidRPr="00F97836">
        <w:rPr>
          <w:rFonts w:cs="Times New Roman"/>
          <w:sz w:val="24"/>
          <w:szCs w:val="24"/>
        </w:rPr>
        <w:t>Реализация Программы позволит достичь следующих результатов:</w:t>
      </w:r>
    </w:p>
    <w:tbl>
      <w:tblPr>
        <w:tblW w:w="10298" w:type="dxa"/>
        <w:tblInd w:w="1" w:type="dxa"/>
        <w:tblLayout w:type="fixed"/>
        <w:tblLook w:val="04A0"/>
      </w:tblPr>
      <w:tblGrid>
        <w:gridCol w:w="715"/>
        <w:gridCol w:w="1944"/>
        <w:gridCol w:w="1984"/>
        <w:gridCol w:w="1560"/>
        <w:gridCol w:w="1842"/>
        <w:gridCol w:w="1964"/>
        <w:gridCol w:w="289"/>
      </w:tblGrid>
      <w:tr w:rsidR="008926EC" w:rsidRPr="00F97836" w:rsidTr="00F97836">
        <w:trPr>
          <w:gridAfter w:val="1"/>
          <w:wAfter w:w="289" w:type="dxa"/>
          <w:cantSplit/>
        </w:trPr>
        <w:tc>
          <w:tcPr>
            <w:tcW w:w="715" w:type="dxa"/>
            <w:vMerge w:val="restart"/>
            <w:tcBorders>
              <w:top w:val="single" w:sz="4" w:space="0" w:color="000000"/>
              <w:left w:val="single" w:sz="4" w:space="0" w:color="000000"/>
              <w:bottom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w:t>
            </w:r>
          </w:p>
        </w:tc>
        <w:tc>
          <w:tcPr>
            <w:tcW w:w="1944" w:type="dxa"/>
            <w:vMerge w:val="restart"/>
            <w:tcBorders>
              <w:top w:val="single" w:sz="4" w:space="0" w:color="000000"/>
              <w:left w:val="single" w:sz="4" w:space="0" w:color="000000"/>
              <w:bottom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Показатель (индикатор/наименование)</w:t>
            </w:r>
          </w:p>
        </w:tc>
        <w:tc>
          <w:tcPr>
            <w:tcW w:w="1984" w:type="dxa"/>
            <w:vMerge w:val="restart"/>
            <w:tcBorders>
              <w:top w:val="single" w:sz="4" w:space="0" w:color="000000"/>
              <w:left w:val="single" w:sz="4" w:space="0" w:color="000000"/>
              <w:bottom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Единица измерения</w:t>
            </w:r>
          </w:p>
        </w:tc>
        <w:tc>
          <w:tcPr>
            <w:tcW w:w="5366" w:type="dxa"/>
            <w:gridSpan w:val="3"/>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Значение показателя</w:t>
            </w:r>
          </w:p>
        </w:tc>
      </w:tr>
      <w:tr w:rsidR="008926EC" w:rsidRPr="00F97836" w:rsidTr="00F97836">
        <w:trPr>
          <w:cantSplit/>
        </w:trPr>
        <w:tc>
          <w:tcPr>
            <w:tcW w:w="715"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1944"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1984" w:type="dxa"/>
            <w:vMerge/>
            <w:tcBorders>
              <w:top w:val="single" w:sz="4" w:space="0" w:color="000000"/>
              <w:left w:val="single" w:sz="4" w:space="0" w:color="000000"/>
              <w:bottom w:val="single" w:sz="4" w:space="0" w:color="000000"/>
            </w:tcBorders>
          </w:tcPr>
          <w:p w:rsidR="008926EC" w:rsidRPr="00F97836" w:rsidRDefault="008926EC">
            <w:pPr>
              <w:widowControl w:val="0"/>
              <w:jc w:val="center"/>
              <w:rPr>
                <w:rFonts w:cs="Times New Roman"/>
                <w:sz w:val="24"/>
                <w:szCs w:val="24"/>
              </w:rPr>
            </w:pPr>
          </w:p>
        </w:tc>
        <w:tc>
          <w:tcPr>
            <w:tcW w:w="1560" w:type="dxa"/>
            <w:tcBorders>
              <w:top w:val="single" w:sz="4" w:space="0" w:color="000000"/>
              <w:left w:val="single" w:sz="4" w:space="0" w:color="000000"/>
              <w:bottom w:val="single" w:sz="4" w:space="0" w:color="000000"/>
            </w:tcBorders>
          </w:tcPr>
          <w:p w:rsidR="008926EC" w:rsidRPr="00F97836" w:rsidRDefault="00592EE9" w:rsidP="00E75EA8">
            <w:pPr>
              <w:widowControl w:val="0"/>
              <w:jc w:val="center"/>
              <w:rPr>
                <w:rFonts w:cs="Times New Roman"/>
                <w:sz w:val="24"/>
                <w:szCs w:val="24"/>
              </w:rPr>
            </w:pPr>
            <w:r w:rsidRPr="00F97836">
              <w:rPr>
                <w:rFonts w:cs="Times New Roman"/>
                <w:sz w:val="24"/>
                <w:szCs w:val="24"/>
              </w:rPr>
              <w:t>20</w:t>
            </w:r>
            <w:r w:rsidR="00E75EA8" w:rsidRPr="00F97836">
              <w:rPr>
                <w:rFonts w:cs="Times New Roman"/>
                <w:sz w:val="24"/>
                <w:szCs w:val="24"/>
              </w:rPr>
              <w:t>22</w:t>
            </w:r>
            <w:r w:rsidRPr="00F97836">
              <w:rPr>
                <w:rFonts w:cs="Times New Roman"/>
                <w:sz w:val="24"/>
                <w:szCs w:val="24"/>
              </w:rPr>
              <w:t xml:space="preserve"> год</w:t>
            </w:r>
          </w:p>
        </w:tc>
        <w:tc>
          <w:tcPr>
            <w:tcW w:w="1842" w:type="dxa"/>
            <w:tcBorders>
              <w:top w:val="single" w:sz="4" w:space="0" w:color="000000"/>
              <w:left w:val="single" w:sz="4" w:space="0" w:color="000000"/>
              <w:bottom w:val="single" w:sz="4" w:space="0" w:color="000000"/>
            </w:tcBorders>
          </w:tcPr>
          <w:p w:rsidR="008926EC" w:rsidRPr="00F97836" w:rsidRDefault="00592EE9" w:rsidP="00E75EA8">
            <w:pPr>
              <w:widowControl w:val="0"/>
              <w:jc w:val="center"/>
              <w:rPr>
                <w:rFonts w:cs="Times New Roman"/>
                <w:sz w:val="24"/>
                <w:szCs w:val="24"/>
              </w:rPr>
            </w:pPr>
            <w:r w:rsidRPr="00F97836">
              <w:rPr>
                <w:rFonts w:cs="Times New Roman"/>
                <w:sz w:val="24"/>
                <w:szCs w:val="24"/>
              </w:rPr>
              <w:t>202</w:t>
            </w:r>
            <w:r w:rsidR="00E75EA8" w:rsidRPr="00F97836">
              <w:rPr>
                <w:rFonts w:cs="Times New Roman"/>
                <w:sz w:val="24"/>
                <w:szCs w:val="24"/>
              </w:rPr>
              <w:t>3</w:t>
            </w:r>
            <w:r w:rsidRPr="00F97836">
              <w:rPr>
                <w:rFonts w:cs="Times New Roman"/>
                <w:sz w:val="24"/>
                <w:szCs w:val="24"/>
              </w:rPr>
              <w:t xml:space="preserve"> год</w:t>
            </w:r>
          </w:p>
        </w:tc>
        <w:tc>
          <w:tcPr>
            <w:tcW w:w="1964" w:type="dxa"/>
            <w:tcBorders>
              <w:top w:val="single" w:sz="4" w:space="0" w:color="000000"/>
              <w:left w:val="single" w:sz="4" w:space="0" w:color="000000"/>
              <w:bottom w:val="single" w:sz="4" w:space="0" w:color="000000"/>
              <w:right w:val="single" w:sz="4" w:space="0" w:color="000000"/>
            </w:tcBorders>
          </w:tcPr>
          <w:p w:rsidR="008926EC" w:rsidRPr="00F97836" w:rsidRDefault="00592EE9" w:rsidP="00E75EA8">
            <w:pPr>
              <w:widowControl w:val="0"/>
              <w:jc w:val="center"/>
              <w:rPr>
                <w:rFonts w:cs="Times New Roman"/>
                <w:sz w:val="24"/>
                <w:szCs w:val="24"/>
              </w:rPr>
            </w:pPr>
            <w:r w:rsidRPr="00F97836">
              <w:rPr>
                <w:rFonts w:cs="Times New Roman"/>
                <w:sz w:val="24"/>
                <w:szCs w:val="24"/>
              </w:rPr>
              <w:t>202</w:t>
            </w:r>
            <w:r w:rsidR="00E75EA8" w:rsidRPr="00F97836">
              <w:rPr>
                <w:rFonts w:cs="Times New Roman"/>
                <w:sz w:val="24"/>
                <w:szCs w:val="24"/>
              </w:rPr>
              <w:t>4</w:t>
            </w:r>
            <w:r w:rsidRPr="00F97836">
              <w:rPr>
                <w:rFonts w:cs="Times New Roman"/>
                <w:sz w:val="24"/>
                <w:szCs w:val="24"/>
              </w:rPr>
              <w:t xml:space="preserve"> год</w:t>
            </w:r>
          </w:p>
        </w:tc>
        <w:tc>
          <w:tcPr>
            <w:tcW w:w="289" w:type="dxa"/>
          </w:tcPr>
          <w:p w:rsidR="008926EC" w:rsidRPr="00F97836" w:rsidRDefault="008926EC">
            <w:pPr>
              <w:widowControl w:val="0"/>
              <w:rPr>
                <w:rFonts w:cs="Times New Roman"/>
                <w:sz w:val="24"/>
                <w:szCs w:val="24"/>
              </w:rPr>
            </w:pPr>
          </w:p>
        </w:tc>
      </w:tr>
      <w:tr w:rsidR="008926EC" w:rsidRPr="00F97836" w:rsidTr="00F97836">
        <w:tc>
          <w:tcPr>
            <w:tcW w:w="715"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1.</w:t>
            </w:r>
          </w:p>
        </w:tc>
        <w:tc>
          <w:tcPr>
            <w:tcW w:w="1944"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Количество поселений, которым переданы полномочия по содержанию систем водоснабжения</w:t>
            </w:r>
          </w:p>
        </w:tc>
        <w:tc>
          <w:tcPr>
            <w:tcW w:w="1984" w:type="dxa"/>
            <w:tcBorders>
              <w:top w:val="single" w:sz="4" w:space="0" w:color="000000"/>
              <w:left w:val="single" w:sz="4" w:space="0" w:color="000000"/>
              <w:bottom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шт.</w:t>
            </w:r>
          </w:p>
        </w:tc>
        <w:tc>
          <w:tcPr>
            <w:tcW w:w="1560" w:type="dxa"/>
            <w:tcBorders>
              <w:top w:val="single" w:sz="4" w:space="0" w:color="000000"/>
              <w:left w:val="single" w:sz="4" w:space="0" w:color="000000"/>
              <w:bottom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3</w:t>
            </w:r>
          </w:p>
        </w:tc>
        <w:tc>
          <w:tcPr>
            <w:tcW w:w="1842" w:type="dxa"/>
            <w:tcBorders>
              <w:top w:val="single" w:sz="4" w:space="0" w:color="000000"/>
              <w:left w:val="single" w:sz="4" w:space="0" w:color="000000"/>
              <w:bottom w:val="single" w:sz="4" w:space="0" w:color="000000"/>
            </w:tcBorders>
          </w:tcPr>
          <w:p w:rsidR="008926EC" w:rsidRPr="00F97836" w:rsidRDefault="00211C9C">
            <w:pPr>
              <w:widowControl w:val="0"/>
              <w:jc w:val="center"/>
              <w:rPr>
                <w:rFonts w:cs="Times New Roman"/>
                <w:sz w:val="24"/>
                <w:szCs w:val="24"/>
              </w:rPr>
            </w:pPr>
            <w:r w:rsidRPr="00F97836">
              <w:rPr>
                <w:rFonts w:cs="Times New Roman"/>
                <w:sz w:val="24"/>
                <w:szCs w:val="24"/>
              </w:rPr>
              <w:t>3</w:t>
            </w:r>
          </w:p>
        </w:tc>
        <w:tc>
          <w:tcPr>
            <w:tcW w:w="1964"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3</w:t>
            </w:r>
          </w:p>
        </w:tc>
        <w:tc>
          <w:tcPr>
            <w:tcW w:w="289" w:type="dxa"/>
          </w:tcPr>
          <w:p w:rsidR="008926EC" w:rsidRPr="00F97836" w:rsidRDefault="008926EC">
            <w:pPr>
              <w:widowControl w:val="0"/>
              <w:rPr>
                <w:rFonts w:cs="Times New Roman"/>
                <w:sz w:val="24"/>
                <w:szCs w:val="24"/>
              </w:rPr>
            </w:pPr>
          </w:p>
        </w:tc>
      </w:tr>
      <w:tr w:rsidR="008926EC" w:rsidRPr="00F97836" w:rsidTr="00F97836">
        <w:tc>
          <w:tcPr>
            <w:tcW w:w="715"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2.</w:t>
            </w:r>
          </w:p>
        </w:tc>
        <w:tc>
          <w:tcPr>
            <w:tcW w:w="1944"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Объем взносов на капитальный ремонт</w:t>
            </w:r>
          </w:p>
        </w:tc>
        <w:tc>
          <w:tcPr>
            <w:tcW w:w="1984" w:type="dxa"/>
            <w:tcBorders>
              <w:top w:val="single" w:sz="4" w:space="0" w:color="000000"/>
              <w:left w:val="single" w:sz="4" w:space="0" w:color="000000"/>
              <w:bottom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тыс. руб.</w:t>
            </w:r>
          </w:p>
        </w:tc>
        <w:tc>
          <w:tcPr>
            <w:tcW w:w="1560" w:type="dxa"/>
            <w:tcBorders>
              <w:top w:val="single" w:sz="4" w:space="0" w:color="000000"/>
              <w:left w:val="single" w:sz="4" w:space="0" w:color="000000"/>
              <w:bottom w:val="single" w:sz="4" w:space="0" w:color="000000"/>
            </w:tcBorders>
          </w:tcPr>
          <w:p w:rsidR="008926EC" w:rsidRPr="00F97836" w:rsidRDefault="00592EE9" w:rsidP="001A7ECD">
            <w:pPr>
              <w:widowControl w:val="0"/>
              <w:jc w:val="center"/>
              <w:rPr>
                <w:rFonts w:cs="Times New Roman"/>
                <w:sz w:val="24"/>
                <w:szCs w:val="24"/>
              </w:rPr>
            </w:pPr>
            <w:r w:rsidRPr="00F97836">
              <w:rPr>
                <w:rFonts w:cs="Times New Roman"/>
                <w:sz w:val="24"/>
                <w:szCs w:val="24"/>
              </w:rPr>
              <w:t>1</w:t>
            </w:r>
            <w:r w:rsidR="001A7ECD" w:rsidRPr="00F97836">
              <w:rPr>
                <w:rFonts w:cs="Times New Roman"/>
                <w:sz w:val="24"/>
                <w:szCs w:val="24"/>
              </w:rPr>
              <w:t>244</w:t>
            </w:r>
          </w:p>
        </w:tc>
        <w:tc>
          <w:tcPr>
            <w:tcW w:w="1842" w:type="dxa"/>
            <w:tcBorders>
              <w:top w:val="single" w:sz="4" w:space="0" w:color="000000"/>
              <w:left w:val="single" w:sz="4" w:space="0" w:color="000000"/>
              <w:bottom w:val="single" w:sz="4" w:space="0" w:color="000000"/>
            </w:tcBorders>
          </w:tcPr>
          <w:p w:rsidR="008926EC" w:rsidRPr="00F97836" w:rsidRDefault="00592EE9" w:rsidP="001A7ECD">
            <w:pPr>
              <w:widowControl w:val="0"/>
              <w:jc w:val="center"/>
              <w:rPr>
                <w:rFonts w:cs="Times New Roman"/>
                <w:sz w:val="24"/>
                <w:szCs w:val="24"/>
              </w:rPr>
            </w:pPr>
            <w:r w:rsidRPr="00F97836">
              <w:rPr>
                <w:rFonts w:cs="Times New Roman"/>
                <w:sz w:val="24"/>
                <w:szCs w:val="24"/>
              </w:rPr>
              <w:t>1</w:t>
            </w:r>
            <w:r w:rsidR="001A7ECD" w:rsidRPr="00F97836">
              <w:rPr>
                <w:rFonts w:cs="Times New Roman"/>
                <w:sz w:val="24"/>
                <w:szCs w:val="24"/>
              </w:rPr>
              <w:t>244</w:t>
            </w:r>
          </w:p>
        </w:tc>
        <w:tc>
          <w:tcPr>
            <w:tcW w:w="1964" w:type="dxa"/>
            <w:tcBorders>
              <w:top w:val="single" w:sz="4" w:space="0" w:color="000000"/>
              <w:left w:val="single" w:sz="4" w:space="0" w:color="000000"/>
              <w:bottom w:val="single" w:sz="4" w:space="0" w:color="000000"/>
              <w:right w:val="single" w:sz="4" w:space="0" w:color="000000"/>
            </w:tcBorders>
          </w:tcPr>
          <w:p w:rsidR="008926EC" w:rsidRPr="00F97836" w:rsidRDefault="00592EE9" w:rsidP="001A7ECD">
            <w:pPr>
              <w:widowControl w:val="0"/>
              <w:jc w:val="center"/>
              <w:rPr>
                <w:rFonts w:cs="Times New Roman"/>
                <w:sz w:val="24"/>
                <w:szCs w:val="24"/>
              </w:rPr>
            </w:pPr>
            <w:r w:rsidRPr="00F97836">
              <w:rPr>
                <w:rFonts w:cs="Times New Roman"/>
                <w:sz w:val="24"/>
                <w:szCs w:val="24"/>
              </w:rPr>
              <w:t>1</w:t>
            </w:r>
            <w:r w:rsidR="001A7ECD" w:rsidRPr="00F97836">
              <w:rPr>
                <w:rFonts w:cs="Times New Roman"/>
                <w:sz w:val="24"/>
                <w:szCs w:val="24"/>
              </w:rPr>
              <w:t>244</w:t>
            </w:r>
          </w:p>
        </w:tc>
        <w:tc>
          <w:tcPr>
            <w:tcW w:w="289" w:type="dxa"/>
          </w:tcPr>
          <w:p w:rsidR="008926EC" w:rsidRPr="00F97836" w:rsidRDefault="008926EC">
            <w:pPr>
              <w:widowControl w:val="0"/>
              <w:rPr>
                <w:rFonts w:cs="Times New Roman"/>
                <w:sz w:val="24"/>
                <w:szCs w:val="24"/>
              </w:rPr>
            </w:pPr>
          </w:p>
        </w:tc>
      </w:tr>
      <w:tr w:rsidR="008926EC" w:rsidRPr="00F97836" w:rsidTr="00F97836">
        <w:tc>
          <w:tcPr>
            <w:tcW w:w="715"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lastRenderedPageBreak/>
              <w:t>3.</w:t>
            </w:r>
          </w:p>
        </w:tc>
        <w:tc>
          <w:tcPr>
            <w:tcW w:w="1944"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Количество размещённой информации о проводимых мероприятиях в открытом доступе для граждан, шт.</w:t>
            </w:r>
          </w:p>
        </w:tc>
        <w:tc>
          <w:tcPr>
            <w:tcW w:w="1984" w:type="dxa"/>
            <w:tcBorders>
              <w:top w:val="single" w:sz="4" w:space="0" w:color="000000"/>
              <w:left w:val="single" w:sz="4" w:space="0" w:color="000000"/>
              <w:bottom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шт.</w:t>
            </w:r>
          </w:p>
        </w:tc>
        <w:tc>
          <w:tcPr>
            <w:tcW w:w="1560" w:type="dxa"/>
            <w:tcBorders>
              <w:top w:val="single" w:sz="4" w:space="0" w:color="000000"/>
              <w:left w:val="single" w:sz="4" w:space="0" w:color="000000"/>
              <w:bottom w:val="single" w:sz="4" w:space="0" w:color="000000"/>
            </w:tcBorders>
          </w:tcPr>
          <w:p w:rsidR="008926EC" w:rsidRPr="00F97836" w:rsidRDefault="00211C9C">
            <w:pPr>
              <w:widowControl w:val="0"/>
              <w:jc w:val="center"/>
              <w:rPr>
                <w:rFonts w:cs="Times New Roman"/>
                <w:sz w:val="24"/>
                <w:szCs w:val="24"/>
              </w:rPr>
            </w:pPr>
            <w:r w:rsidRPr="00F97836">
              <w:rPr>
                <w:rFonts w:cs="Times New Roman"/>
                <w:sz w:val="24"/>
                <w:szCs w:val="24"/>
              </w:rPr>
              <w:t>56</w:t>
            </w:r>
          </w:p>
        </w:tc>
        <w:tc>
          <w:tcPr>
            <w:tcW w:w="1842" w:type="dxa"/>
            <w:tcBorders>
              <w:top w:val="single" w:sz="4" w:space="0" w:color="000000"/>
              <w:left w:val="single" w:sz="4" w:space="0" w:color="000000"/>
              <w:bottom w:val="single" w:sz="4" w:space="0" w:color="000000"/>
            </w:tcBorders>
          </w:tcPr>
          <w:p w:rsidR="008926EC" w:rsidRPr="00F97836" w:rsidRDefault="00211C9C">
            <w:pPr>
              <w:widowControl w:val="0"/>
              <w:jc w:val="center"/>
              <w:rPr>
                <w:rFonts w:cs="Times New Roman"/>
                <w:sz w:val="24"/>
                <w:szCs w:val="24"/>
              </w:rPr>
            </w:pPr>
            <w:r w:rsidRPr="00F97836">
              <w:rPr>
                <w:rFonts w:cs="Times New Roman"/>
                <w:sz w:val="24"/>
                <w:szCs w:val="24"/>
              </w:rPr>
              <w:t>56</w:t>
            </w:r>
          </w:p>
        </w:tc>
        <w:tc>
          <w:tcPr>
            <w:tcW w:w="1964"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56</w:t>
            </w:r>
          </w:p>
        </w:tc>
        <w:tc>
          <w:tcPr>
            <w:tcW w:w="289" w:type="dxa"/>
          </w:tcPr>
          <w:p w:rsidR="008926EC" w:rsidRPr="00F97836" w:rsidRDefault="008926EC">
            <w:pPr>
              <w:widowControl w:val="0"/>
              <w:rPr>
                <w:rFonts w:cs="Times New Roman"/>
                <w:sz w:val="24"/>
                <w:szCs w:val="24"/>
              </w:rPr>
            </w:pPr>
          </w:p>
        </w:tc>
      </w:tr>
      <w:tr w:rsidR="008926EC" w:rsidRPr="00F97836" w:rsidTr="00F97836">
        <w:tc>
          <w:tcPr>
            <w:tcW w:w="715"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4.</w:t>
            </w:r>
          </w:p>
        </w:tc>
        <w:tc>
          <w:tcPr>
            <w:tcW w:w="1944"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Количество управляющих и ресурсоснабжающих организаций, работающих в государственной информационной системе жилищно-коммунального хозяйства, шт.</w:t>
            </w:r>
          </w:p>
        </w:tc>
        <w:tc>
          <w:tcPr>
            <w:tcW w:w="1984" w:type="dxa"/>
            <w:tcBorders>
              <w:top w:val="single" w:sz="4" w:space="0" w:color="000000"/>
              <w:left w:val="single" w:sz="4" w:space="0" w:color="000000"/>
              <w:bottom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шт.</w:t>
            </w:r>
          </w:p>
        </w:tc>
        <w:tc>
          <w:tcPr>
            <w:tcW w:w="1560" w:type="dxa"/>
            <w:tcBorders>
              <w:top w:val="single" w:sz="4" w:space="0" w:color="000000"/>
              <w:left w:val="single" w:sz="4" w:space="0" w:color="000000"/>
              <w:bottom w:val="single" w:sz="4" w:space="0" w:color="000000"/>
            </w:tcBorders>
          </w:tcPr>
          <w:p w:rsidR="008926EC" w:rsidRPr="00F97836" w:rsidRDefault="00211C9C">
            <w:pPr>
              <w:widowControl w:val="0"/>
              <w:jc w:val="center"/>
              <w:rPr>
                <w:rFonts w:cs="Times New Roman"/>
                <w:sz w:val="24"/>
                <w:szCs w:val="24"/>
              </w:rPr>
            </w:pPr>
            <w:r w:rsidRPr="00F97836">
              <w:rPr>
                <w:rFonts w:cs="Times New Roman"/>
                <w:sz w:val="24"/>
                <w:szCs w:val="24"/>
              </w:rPr>
              <w:t>3</w:t>
            </w:r>
          </w:p>
        </w:tc>
        <w:tc>
          <w:tcPr>
            <w:tcW w:w="1842" w:type="dxa"/>
            <w:tcBorders>
              <w:top w:val="single" w:sz="4" w:space="0" w:color="000000"/>
              <w:left w:val="single" w:sz="4" w:space="0" w:color="000000"/>
              <w:bottom w:val="single" w:sz="4" w:space="0" w:color="000000"/>
            </w:tcBorders>
          </w:tcPr>
          <w:p w:rsidR="008926EC" w:rsidRPr="00F97836" w:rsidRDefault="00211C9C">
            <w:pPr>
              <w:widowControl w:val="0"/>
              <w:jc w:val="center"/>
              <w:rPr>
                <w:rFonts w:cs="Times New Roman"/>
                <w:sz w:val="24"/>
                <w:szCs w:val="24"/>
              </w:rPr>
            </w:pPr>
            <w:r w:rsidRPr="00F97836">
              <w:rPr>
                <w:rFonts w:cs="Times New Roman"/>
                <w:sz w:val="24"/>
                <w:szCs w:val="24"/>
              </w:rPr>
              <w:t>3</w:t>
            </w:r>
          </w:p>
        </w:tc>
        <w:tc>
          <w:tcPr>
            <w:tcW w:w="1964" w:type="dxa"/>
            <w:tcBorders>
              <w:top w:val="single" w:sz="4" w:space="0" w:color="000000"/>
              <w:left w:val="single" w:sz="4" w:space="0" w:color="000000"/>
              <w:bottom w:val="single" w:sz="4" w:space="0" w:color="000000"/>
              <w:right w:val="single" w:sz="4" w:space="0" w:color="000000"/>
            </w:tcBorders>
          </w:tcPr>
          <w:p w:rsidR="008926EC" w:rsidRPr="00F97836" w:rsidRDefault="00211C9C">
            <w:pPr>
              <w:widowControl w:val="0"/>
              <w:jc w:val="center"/>
              <w:rPr>
                <w:rFonts w:cs="Times New Roman"/>
                <w:sz w:val="24"/>
                <w:szCs w:val="24"/>
              </w:rPr>
            </w:pPr>
            <w:r w:rsidRPr="00F97836">
              <w:rPr>
                <w:rFonts w:cs="Times New Roman"/>
                <w:sz w:val="24"/>
                <w:szCs w:val="24"/>
              </w:rPr>
              <w:t>3</w:t>
            </w:r>
          </w:p>
        </w:tc>
        <w:tc>
          <w:tcPr>
            <w:tcW w:w="289" w:type="dxa"/>
          </w:tcPr>
          <w:p w:rsidR="008926EC" w:rsidRPr="00F97836" w:rsidRDefault="008926EC">
            <w:pPr>
              <w:widowControl w:val="0"/>
              <w:rPr>
                <w:rFonts w:cs="Times New Roman"/>
                <w:sz w:val="24"/>
                <w:szCs w:val="24"/>
              </w:rPr>
            </w:pPr>
          </w:p>
        </w:tc>
      </w:tr>
    </w:tbl>
    <w:p w:rsidR="008926EC" w:rsidRPr="00F97836" w:rsidRDefault="00592EE9">
      <w:pPr>
        <w:ind w:firstLine="709"/>
        <w:rPr>
          <w:rFonts w:cs="Times New Roman"/>
          <w:sz w:val="24"/>
          <w:szCs w:val="24"/>
        </w:rPr>
      </w:pPr>
      <w:r w:rsidRPr="00F97836">
        <w:rPr>
          <w:rFonts w:cs="Times New Roman"/>
          <w:sz w:val="24"/>
          <w:szCs w:val="24"/>
        </w:rPr>
        <w:t>Результаты подпрограммы будут способствовать повышению надежности обслуживания систем водоснабжения и водоотведения в соответствии с нормативными требованиями. Ожидаемые результаты реализации подпрограммы по мероприятиям основных мероприятий и основным мероприятиям определены в приложении № 4 и в приложении № 5 к настоящей Программе.</w:t>
      </w:r>
    </w:p>
    <w:p w:rsidR="008926EC" w:rsidRPr="00F97836" w:rsidRDefault="008926EC">
      <w:pPr>
        <w:rPr>
          <w:rFonts w:cs="Times New Roman"/>
          <w:sz w:val="24"/>
          <w:szCs w:val="24"/>
        </w:rPr>
      </w:pPr>
    </w:p>
    <w:p w:rsidR="008926EC" w:rsidRPr="00F97836" w:rsidRDefault="00592EE9">
      <w:pPr>
        <w:pStyle w:val="26"/>
        <w:ind w:left="0" w:firstLine="0"/>
        <w:jc w:val="center"/>
        <w:rPr>
          <w:rFonts w:ascii="Times New Roman" w:hAnsi="Times New Roman" w:cs="Times New Roman"/>
          <w:bCs/>
        </w:rPr>
      </w:pPr>
      <w:r w:rsidRPr="00F97836">
        <w:rPr>
          <w:rFonts w:ascii="Times New Roman" w:hAnsi="Times New Roman" w:cs="Times New Roman"/>
          <w:bCs/>
        </w:rPr>
        <w:t>Паспорт подпрограммы «Благоустройство Дедовичского района»</w:t>
      </w:r>
    </w:p>
    <w:tbl>
      <w:tblPr>
        <w:tblW w:w="10061" w:type="dxa"/>
        <w:tblInd w:w="-85" w:type="dxa"/>
        <w:tblLayout w:type="fixed"/>
        <w:tblCellMar>
          <w:left w:w="40" w:type="dxa"/>
          <w:right w:w="40" w:type="dxa"/>
        </w:tblCellMar>
        <w:tblLook w:val="04A0"/>
      </w:tblPr>
      <w:tblGrid>
        <w:gridCol w:w="1543"/>
        <w:gridCol w:w="1843"/>
        <w:gridCol w:w="1559"/>
        <w:gridCol w:w="1701"/>
        <w:gridCol w:w="1984"/>
        <w:gridCol w:w="1418"/>
        <w:gridCol w:w="13"/>
      </w:tblGrid>
      <w:tr w:rsidR="008926EC" w:rsidRPr="00F97836" w:rsidTr="00F97836">
        <w:trPr>
          <w:trHeight w:val="400"/>
        </w:trPr>
        <w:tc>
          <w:tcPr>
            <w:tcW w:w="1543"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Наименование подпрограммы муниципальной Программы</w:t>
            </w:r>
          </w:p>
        </w:tc>
        <w:tc>
          <w:tcPr>
            <w:tcW w:w="8518" w:type="dxa"/>
            <w:gridSpan w:val="6"/>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Благоустройство Дедовичского района</w:t>
            </w:r>
          </w:p>
        </w:tc>
      </w:tr>
      <w:tr w:rsidR="008926EC" w:rsidRPr="00F97836" w:rsidTr="00F97836">
        <w:trPr>
          <w:trHeight w:val="600"/>
        </w:trPr>
        <w:tc>
          <w:tcPr>
            <w:tcW w:w="1543"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Ответственный исполнитель подпрограммы муниципальной Программы</w:t>
            </w:r>
          </w:p>
        </w:tc>
        <w:tc>
          <w:tcPr>
            <w:tcW w:w="8518" w:type="dxa"/>
            <w:gridSpan w:val="6"/>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r>
      <w:tr w:rsidR="008926EC" w:rsidRPr="00F97836" w:rsidTr="00F97836">
        <w:trPr>
          <w:trHeight w:val="400"/>
        </w:trPr>
        <w:tc>
          <w:tcPr>
            <w:tcW w:w="1543"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Участники подпрограммы муниципальной Программы</w:t>
            </w:r>
          </w:p>
        </w:tc>
        <w:tc>
          <w:tcPr>
            <w:tcW w:w="8518" w:type="dxa"/>
            <w:gridSpan w:val="6"/>
            <w:tcBorders>
              <w:top w:val="single" w:sz="4" w:space="0" w:color="000000"/>
              <w:left w:val="single" w:sz="4" w:space="0" w:color="000000"/>
              <w:bottom w:val="single" w:sz="4" w:space="0" w:color="000000"/>
              <w:right w:val="single" w:sz="4" w:space="0" w:color="000000"/>
            </w:tcBorders>
          </w:tcPr>
          <w:p w:rsidR="008926EC" w:rsidRPr="00F97836" w:rsidRDefault="00904C17" w:rsidP="00904C17">
            <w:pPr>
              <w:widowControl w:val="0"/>
              <w:rPr>
                <w:rFonts w:cs="Times New Roman"/>
                <w:sz w:val="24"/>
                <w:szCs w:val="24"/>
              </w:rPr>
            </w:pPr>
            <w:r w:rsidRPr="00F97836">
              <w:rPr>
                <w:rFonts w:cs="Times New Roman"/>
                <w:sz w:val="24"/>
                <w:szCs w:val="24"/>
              </w:rPr>
              <w:t xml:space="preserve">1. </w:t>
            </w:r>
            <w:r w:rsidR="00211C9C" w:rsidRPr="00F97836">
              <w:rPr>
                <w:rFonts w:cs="Times New Roman"/>
                <w:sz w:val="24"/>
                <w:szCs w:val="24"/>
              </w:rPr>
              <w:t>Отдел коммунального хозяйства Администрации Дедовичского района</w:t>
            </w:r>
          </w:p>
          <w:p w:rsidR="00211C9C" w:rsidRPr="00F97836" w:rsidRDefault="00904C17" w:rsidP="00904C17">
            <w:pPr>
              <w:widowControl w:val="0"/>
              <w:rPr>
                <w:rFonts w:cs="Times New Roman"/>
                <w:sz w:val="24"/>
                <w:szCs w:val="24"/>
              </w:rPr>
            </w:pPr>
            <w:r w:rsidRPr="00F97836">
              <w:rPr>
                <w:rFonts w:cs="Times New Roman"/>
                <w:sz w:val="24"/>
                <w:szCs w:val="24"/>
              </w:rPr>
              <w:t xml:space="preserve">2. </w:t>
            </w:r>
            <w:r w:rsidR="00211C9C" w:rsidRPr="00F97836">
              <w:rPr>
                <w:rFonts w:cs="Times New Roman"/>
                <w:sz w:val="24"/>
                <w:szCs w:val="24"/>
              </w:rPr>
              <w:t>Комитет по экономике, имуществу и земельным вопросам</w:t>
            </w:r>
            <w:r w:rsidR="00716293" w:rsidRPr="00F97836">
              <w:rPr>
                <w:rFonts w:cs="Times New Roman"/>
                <w:sz w:val="24"/>
                <w:szCs w:val="24"/>
              </w:rPr>
              <w:t xml:space="preserve"> Администрации Дедовичского района </w:t>
            </w:r>
          </w:p>
        </w:tc>
      </w:tr>
      <w:tr w:rsidR="008926EC" w:rsidRPr="00F97836" w:rsidTr="00F97836">
        <w:trPr>
          <w:trHeight w:val="400"/>
        </w:trPr>
        <w:tc>
          <w:tcPr>
            <w:tcW w:w="1543"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Цель подпрограммы муниципальной Программы</w:t>
            </w:r>
          </w:p>
        </w:tc>
        <w:tc>
          <w:tcPr>
            <w:tcW w:w="8518" w:type="dxa"/>
            <w:gridSpan w:val="6"/>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Повышение уровня благоустройства муниципального образования</w:t>
            </w:r>
          </w:p>
        </w:tc>
      </w:tr>
      <w:tr w:rsidR="008926EC" w:rsidRPr="00F97836" w:rsidTr="00F97836">
        <w:trPr>
          <w:trHeight w:val="400"/>
        </w:trPr>
        <w:tc>
          <w:tcPr>
            <w:tcW w:w="1543"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 xml:space="preserve">Задачи </w:t>
            </w:r>
            <w:r w:rsidRPr="00F97836">
              <w:rPr>
                <w:rFonts w:cs="Times New Roman"/>
                <w:sz w:val="24"/>
                <w:szCs w:val="24"/>
              </w:rPr>
              <w:lastRenderedPageBreak/>
              <w:t>подпрограммы муниципальной Программы</w:t>
            </w:r>
          </w:p>
        </w:tc>
        <w:tc>
          <w:tcPr>
            <w:tcW w:w="8518" w:type="dxa"/>
            <w:gridSpan w:val="6"/>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lastRenderedPageBreak/>
              <w:t>Совершенствование системы благоустройства</w:t>
            </w:r>
          </w:p>
        </w:tc>
      </w:tr>
      <w:tr w:rsidR="008926EC" w:rsidRPr="00F97836" w:rsidTr="00F97836">
        <w:trPr>
          <w:trHeight w:val="198"/>
        </w:trPr>
        <w:tc>
          <w:tcPr>
            <w:tcW w:w="1543"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lastRenderedPageBreak/>
              <w:t>Целевые показатели цели подпрограммы муниципальной Программы</w:t>
            </w:r>
          </w:p>
        </w:tc>
        <w:tc>
          <w:tcPr>
            <w:tcW w:w="8518" w:type="dxa"/>
            <w:gridSpan w:val="6"/>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Количество приведенных в надлежащее состояние воинских захоронений, памятников, памятных знаков, шт.</w:t>
            </w:r>
          </w:p>
        </w:tc>
      </w:tr>
      <w:tr w:rsidR="008926EC" w:rsidRPr="00F97836" w:rsidTr="00F97836">
        <w:trPr>
          <w:trHeight w:val="464"/>
        </w:trPr>
        <w:tc>
          <w:tcPr>
            <w:tcW w:w="1543"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Основные мероприятия, входящие в состав подпрограммы</w:t>
            </w:r>
          </w:p>
        </w:tc>
        <w:tc>
          <w:tcPr>
            <w:tcW w:w="8518" w:type="dxa"/>
            <w:gridSpan w:val="6"/>
            <w:tcBorders>
              <w:top w:val="single" w:sz="4" w:space="0" w:color="000000"/>
              <w:left w:val="single" w:sz="4" w:space="0" w:color="000000"/>
              <w:bottom w:val="single" w:sz="4" w:space="0" w:color="000000"/>
              <w:right w:val="single" w:sz="4" w:space="0" w:color="000000"/>
            </w:tcBorders>
          </w:tcPr>
          <w:p w:rsidR="008926EC" w:rsidRPr="00F97836" w:rsidRDefault="00904C17">
            <w:pPr>
              <w:widowControl w:val="0"/>
              <w:rPr>
                <w:rFonts w:cs="Times New Roman"/>
                <w:sz w:val="24"/>
                <w:szCs w:val="24"/>
              </w:rPr>
            </w:pPr>
            <w:r w:rsidRPr="00F97836">
              <w:rPr>
                <w:rFonts w:cs="Times New Roman"/>
                <w:sz w:val="24"/>
                <w:szCs w:val="24"/>
              </w:rPr>
              <w:t>1.</w:t>
            </w:r>
            <w:r w:rsidR="00592EE9" w:rsidRPr="00F97836">
              <w:rPr>
                <w:rFonts w:cs="Times New Roman"/>
                <w:sz w:val="24"/>
                <w:szCs w:val="24"/>
              </w:rPr>
              <w:t>Организация благоустройства и озеленения территории Дедовичского района</w:t>
            </w:r>
          </w:p>
          <w:p w:rsidR="00904C17" w:rsidRPr="00F97836" w:rsidRDefault="00904C17">
            <w:pPr>
              <w:widowControl w:val="0"/>
              <w:rPr>
                <w:rFonts w:cs="Times New Roman"/>
                <w:sz w:val="24"/>
                <w:szCs w:val="24"/>
              </w:rPr>
            </w:pPr>
            <w:r w:rsidRPr="00F97836">
              <w:rPr>
                <w:rFonts w:cs="Times New Roman"/>
                <w:sz w:val="24"/>
                <w:szCs w:val="24"/>
              </w:rPr>
              <w:t>2. Ликвидация очагов сорного растения борщевик Сосновского</w:t>
            </w:r>
          </w:p>
        </w:tc>
      </w:tr>
      <w:tr w:rsidR="008926EC" w:rsidRPr="00F97836" w:rsidTr="00F97836">
        <w:trPr>
          <w:trHeight w:val="600"/>
        </w:trPr>
        <w:tc>
          <w:tcPr>
            <w:tcW w:w="1543"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Сроки и этапы реализации подпрограммы муниципальной Программы</w:t>
            </w:r>
          </w:p>
        </w:tc>
        <w:tc>
          <w:tcPr>
            <w:tcW w:w="8518" w:type="dxa"/>
            <w:gridSpan w:val="6"/>
            <w:tcBorders>
              <w:top w:val="single" w:sz="4" w:space="0" w:color="000000"/>
              <w:left w:val="single" w:sz="4" w:space="0" w:color="000000"/>
              <w:bottom w:val="single" w:sz="4" w:space="0" w:color="000000"/>
              <w:right w:val="single" w:sz="4" w:space="0" w:color="000000"/>
            </w:tcBorders>
          </w:tcPr>
          <w:p w:rsidR="008926EC" w:rsidRPr="00F97836" w:rsidRDefault="001A7ECD">
            <w:pPr>
              <w:widowControl w:val="0"/>
              <w:rPr>
                <w:rFonts w:cs="Times New Roman"/>
                <w:sz w:val="24"/>
                <w:szCs w:val="24"/>
              </w:rPr>
            </w:pPr>
            <w:r w:rsidRPr="00F97836">
              <w:rPr>
                <w:rFonts w:cs="Times New Roman"/>
                <w:sz w:val="24"/>
                <w:szCs w:val="24"/>
              </w:rPr>
              <w:t>2022-2024</w:t>
            </w:r>
            <w:r w:rsidR="00592EE9" w:rsidRPr="00F97836">
              <w:rPr>
                <w:rFonts w:cs="Times New Roman"/>
                <w:sz w:val="24"/>
                <w:szCs w:val="24"/>
              </w:rPr>
              <w:t xml:space="preserve"> гг.</w:t>
            </w:r>
          </w:p>
        </w:tc>
      </w:tr>
      <w:tr w:rsidR="008926EC" w:rsidRPr="00F97836" w:rsidTr="00F97836">
        <w:trPr>
          <w:gridAfter w:val="1"/>
          <w:wAfter w:w="13" w:type="dxa"/>
          <w:cantSplit/>
          <w:trHeight w:val="414"/>
        </w:trPr>
        <w:tc>
          <w:tcPr>
            <w:tcW w:w="1543" w:type="dxa"/>
            <w:vMerge w:val="restart"/>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Объемы и источники финансирования подпрограммы муниципальной Программы</w:t>
            </w:r>
          </w:p>
        </w:tc>
        <w:tc>
          <w:tcPr>
            <w:tcW w:w="1843"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Источники</w:t>
            </w:r>
          </w:p>
        </w:tc>
        <w:tc>
          <w:tcPr>
            <w:tcW w:w="1559" w:type="dxa"/>
            <w:tcBorders>
              <w:top w:val="single" w:sz="4" w:space="0" w:color="000000"/>
              <w:left w:val="single" w:sz="4" w:space="0" w:color="000000"/>
              <w:bottom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Всего</w:t>
            </w:r>
          </w:p>
          <w:p w:rsidR="008926EC" w:rsidRPr="00F97836" w:rsidRDefault="00592EE9">
            <w:pPr>
              <w:widowControl w:val="0"/>
              <w:jc w:val="center"/>
              <w:rPr>
                <w:rFonts w:cs="Times New Roman"/>
                <w:sz w:val="24"/>
                <w:szCs w:val="24"/>
              </w:rPr>
            </w:pPr>
            <w:r w:rsidRPr="00F97836">
              <w:rPr>
                <w:rFonts w:cs="Times New Roman"/>
                <w:sz w:val="24"/>
                <w:szCs w:val="24"/>
              </w:rPr>
              <w:t>руб.</w:t>
            </w:r>
          </w:p>
        </w:tc>
        <w:tc>
          <w:tcPr>
            <w:tcW w:w="1701" w:type="dxa"/>
            <w:tcBorders>
              <w:top w:val="single" w:sz="4" w:space="0" w:color="000000"/>
              <w:left w:val="single" w:sz="4" w:space="0" w:color="000000"/>
              <w:bottom w:val="single" w:sz="4" w:space="0" w:color="000000"/>
            </w:tcBorders>
          </w:tcPr>
          <w:p w:rsidR="008926EC" w:rsidRPr="00F97836" w:rsidRDefault="00915F70">
            <w:pPr>
              <w:widowControl w:val="0"/>
              <w:jc w:val="center"/>
              <w:rPr>
                <w:rFonts w:cs="Times New Roman"/>
                <w:sz w:val="24"/>
                <w:szCs w:val="24"/>
              </w:rPr>
            </w:pPr>
            <w:r w:rsidRPr="00F97836">
              <w:rPr>
                <w:rFonts w:cs="Times New Roman"/>
                <w:sz w:val="24"/>
                <w:szCs w:val="24"/>
              </w:rPr>
              <w:t>2022</w:t>
            </w:r>
            <w:r w:rsidR="00592EE9" w:rsidRPr="00F97836">
              <w:rPr>
                <w:rFonts w:cs="Times New Roman"/>
                <w:sz w:val="24"/>
                <w:szCs w:val="24"/>
              </w:rPr>
              <w:t xml:space="preserve"> год</w:t>
            </w:r>
          </w:p>
          <w:p w:rsidR="008926EC" w:rsidRPr="00F97836" w:rsidRDefault="00592EE9">
            <w:pPr>
              <w:widowControl w:val="0"/>
              <w:jc w:val="center"/>
              <w:rPr>
                <w:rFonts w:cs="Times New Roman"/>
                <w:sz w:val="24"/>
                <w:szCs w:val="24"/>
              </w:rPr>
            </w:pPr>
            <w:r w:rsidRPr="00F97836">
              <w:rPr>
                <w:rFonts w:cs="Times New Roman"/>
                <w:sz w:val="24"/>
                <w:szCs w:val="24"/>
              </w:rPr>
              <w:t>руб.</w:t>
            </w:r>
          </w:p>
        </w:tc>
        <w:tc>
          <w:tcPr>
            <w:tcW w:w="1984" w:type="dxa"/>
            <w:tcBorders>
              <w:top w:val="single" w:sz="4" w:space="0" w:color="000000"/>
              <w:left w:val="single" w:sz="4" w:space="0" w:color="000000"/>
              <w:bottom w:val="single" w:sz="4" w:space="0" w:color="000000"/>
            </w:tcBorders>
          </w:tcPr>
          <w:p w:rsidR="008926EC" w:rsidRPr="00F97836" w:rsidRDefault="00915F70">
            <w:pPr>
              <w:widowControl w:val="0"/>
              <w:jc w:val="center"/>
              <w:rPr>
                <w:rFonts w:cs="Times New Roman"/>
                <w:sz w:val="24"/>
                <w:szCs w:val="24"/>
              </w:rPr>
            </w:pPr>
            <w:r w:rsidRPr="00F97836">
              <w:rPr>
                <w:rFonts w:cs="Times New Roman"/>
                <w:sz w:val="24"/>
                <w:szCs w:val="24"/>
              </w:rPr>
              <w:t>2023</w:t>
            </w:r>
            <w:r w:rsidR="00592EE9" w:rsidRPr="00F97836">
              <w:rPr>
                <w:rFonts w:cs="Times New Roman"/>
                <w:sz w:val="24"/>
                <w:szCs w:val="24"/>
              </w:rPr>
              <w:t xml:space="preserve"> год</w:t>
            </w:r>
          </w:p>
          <w:p w:rsidR="008926EC" w:rsidRPr="00F97836" w:rsidRDefault="00592EE9">
            <w:pPr>
              <w:widowControl w:val="0"/>
              <w:jc w:val="center"/>
              <w:rPr>
                <w:rFonts w:cs="Times New Roman"/>
                <w:sz w:val="24"/>
                <w:szCs w:val="24"/>
              </w:rPr>
            </w:pPr>
            <w:r w:rsidRPr="00F97836">
              <w:rPr>
                <w:rFonts w:cs="Times New Roman"/>
                <w:sz w:val="24"/>
                <w:szCs w:val="24"/>
              </w:rPr>
              <w:t>руб.</w:t>
            </w:r>
          </w:p>
        </w:tc>
        <w:tc>
          <w:tcPr>
            <w:tcW w:w="1418" w:type="dxa"/>
            <w:tcBorders>
              <w:top w:val="single" w:sz="4" w:space="0" w:color="000000"/>
              <w:left w:val="single" w:sz="4" w:space="0" w:color="000000"/>
              <w:bottom w:val="single" w:sz="4" w:space="0" w:color="000000"/>
              <w:right w:val="single" w:sz="4" w:space="0" w:color="000000"/>
            </w:tcBorders>
          </w:tcPr>
          <w:p w:rsidR="008926EC" w:rsidRPr="00F97836" w:rsidRDefault="00915F70">
            <w:pPr>
              <w:widowControl w:val="0"/>
              <w:jc w:val="center"/>
              <w:rPr>
                <w:rFonts w:cs="Times New Roman"/>
                <w:sz w:val="24"/>
                <w:szCs w:val="24"/>
              </w:rPr>
            </w:pPr>
            <w:r w:rsidRPr="00F97836">
              <w:rPr>
                <w:rFonts w:cs="Times New Roman"/>
                <w:sz w:val="24"/>
                <w:szCs w:val="24"/>
              </w:rPr>
              <w:t>2024</w:t>
            </w:r>
            <w:r w:rsidR="00592EE9" w:rsidRPr="00F97836">
              <w:rPr>
                <w:rFonts w:cs="Times New Roman"/>
                <w:sz w:val="24"/>
                <w:szCs w:val="24"/>
              </w:rPr>
              <w:t xml:space="preserve"> год</w:t>
            </w:r>
          </w:p>
          <w:p w:rsidR="008926EC" w:rsidRPr="00F97836" w:rsidRDefault="00592EE9">
            <w:pPr>
              <w:widowControl w:val="0"/>
              <w:jc w:val="center"/>
              <w:rPr>
                <w:rFonts w:cs="Times New Roman"/>
                <w:sz w:val="24"/>
                <w:szCs w:val="24"/>
              </w:rPr>
            </w:pPr>
            <w:r w:rsidRPr="00F97836">
              <w:rPr>
                <w:rFonts w:cs="Times New Roman"/>
                <w:sz w:val="24"/>
                <w:szCs w:val="24"/>
              </w:rPr>
              <w:t>руб.</w:t>
            </w:r>
          </w:p>
        </w:tc>
      </w:tr>
      <w:tr w:rsidR="008926EC" w:rsidRPr="00F97836" w:rsidTr="00F97836">
        <w:trPr>
          <w:gridAfter w:val="1"/>
          <w:wAfter w:w="13" w:type="dxa"/>
          <w:cantSplit/>
          <w:trHeight w:val="284"/>
        </w:trPr>
        <w:tc>
          <w:tcPr>
            <w:tcW w:w="1543"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1843"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федеральный бюджет</w:t>
            </w:r>
          </w:p>
        </w:tc>
        <w:tc>
          <w:tcPr>
            <w:tcW w:w="1559" w:type="dxa"/>
            <w:tcBorders>
              <w:top w:val="single" w:sz="4" w:space="0" w:color="000000"/>
              <w:left w:val="single" w:sz="4" w:space="0" w:color="000000"/>
              <w:bottom w:val="single" w:sz="4" w:space="0" w:color="000000"/>
            </w:tcBorders>
          </w:tcPr>
          <w:p w:rsidR="008926EC" w:rsidRPr="00F97836" w:rsidRDefault="00904C17">
            <w:pPr>
              <w:widowControl w:val="0"/>
              <w:jc w:val="center"/>
              <w:rPr>
                <w:rFonts w:cs="Times New Roman"/>
                <w:sz w:val="24"/>
                <w:szCs w:val="24"/>
              </w:rPr>
            </w:pPr>
            <w:r w:rsidRPr="00F97836">
              <w:rPr>
                <w:rFonts w:cs="Times New Roman"/>
                <w:sz w:val="24"/>
                <w:szCs w:val="24"/>
              </w:rPr>
              <w:t>3131313,14</w:t>
            </w:r>
          </w:p>
        </w:tc>
        <w:tc>
          <w:tcPr>
            <w:tcW w:w="1701" w:type="dxa"/>
            <w:tcBorders>
              <w:top w:val="single" w:sz="4" w:space="0" w:color="000000"/>
              <w:left w:val="single" w:sz="4" w:space="0" w:color="000000"/>
              <w:bottom w:val="single" w:sz="4" w:space="0" w:color="000000"/>
            </w:tcBorders>
          </w:tcPr>
          <w:p w:rsidR="008926EC" w:rsidRPr="00F97836" w:rsidRDefault="00904C17">
            <w:pPr>
              <w:widowControl w:val="0"/>
              <w:jc w:val="center"/>
              <w:rPr>
                <w:rFonts w:cs="Times New Roman"/>
                <w:sz w:val="24"/>
                <w:szCs w:val="24"/>
              </w:rPr>
            </w:pPr>
            <w:r w:rsidRPr="00F97836">
              <w:rPr>
                <w:rFonts w:cs="Times New Roman"/>
                <w:sz w:val="24"/>
                <w:szCs w:val="24"/>
              </w:rPr>
              <w:t>808080,81</w:t>
            </w:r>
          </w:p>
        </w:tc>
        <w:tc>
          <w:tcPr>
            <w:tcW w:w="1984" w:type="dxa"/>
            <w:tcBorders>
              <w:top w:val="single" w:sz="4" w:space="0" w:color="000000"/>
              <w:left w:val="single" w:sz="4" w:space="0" w:color="000000"/>
              <w:bottom w:val="single" w:sz="4" w:space="0" w:color="000000"/>
            </w:tcBorders>
          </w:tcPr>
          <w:p w:rsidR="008926EC" w:rsidRPr="00F97836" w:rsidRDefault="00904C17">
            <w:pPr>
              <w:widowControl w:val="0"/>
              <w:jc w:val="center"/>
              <w:rPr>
                <w:rFonts w:cs="Times New Roman"/>
                <w:sz w:val="24"/>
                <w:szCs w:val="24"/>
              </w:rPr>
            </w:pPr>
            <w:r w:rsidRPr="00F97836">
              <w:rPr>
                <w:rFonts w:cs="Times New Roman"/>
                <w:sz w:val="24"/>
                <w:szCs w:val="24"/>
              </w:rPr>
              <w:t>1515151,52</w:t>
            </w:r>
          </w:p>
        </w:tc>
        <w:tc>
          <w:tcPr>
            <w:tcW w:w="1418" w:type="dxa"/>
            <w:tcBorders>
              <w:top w:val="single" w:sz="4" w:space="0" w:color="000000"/>
              <w:left w:val="single" w:sz="4" w:space="0" w:color="000000"/>
              <w:bottom w:val="single" w:sz="4" w:space="0" w:color="000000"/>
              <w:right w:val="single" w:sz="4" w:space="0" w:color="000000"/>
            </w:tcBorders>
          </w:tcPr>
          <w:p w:rsidR="008926EC" w:rsidRPr="00F97836" w:rsidRDefault="00904C17">
            <w:pPr>
              <w:widowControl w:val="0"/>
              <w:jc w:val="center"/>
              <w:rPr>
                <w:rFonts w:cs="Times New Roman"/>
                <w:sz w:val="24"/>
                <w:szCs w:val="24"/>
              </w:rPr>
            </w:pPr>
            <w:r w:rsidRPr="00F97836">
              <w:rPr>
                <w:rFonts w:cs="Times New Roman"/>
                <w:sz w:val="24"/>
                <w:szCs w:val="24"/>
              </w:rPr>
              <w:t>808080,81</w:t>
            </w:r>
          </w:p>
        </w:tc>
      </w:tr>
      <w:tr w:rsidR="008926EC" w:rsidRPr="00F97836" w:rsidTr="00F97836">
        <w:trPr>
          <w:gridAfter w:val="1"/>
          <w:wAfter w:w="13" w:type="dxa"/>
          <w:cantSplit/>
          <w:trHeight w:val="197"/>
        </w:trPr>
        <w:tc>
          <w:tcPr>
            <w:tcW w:w="1543"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1843"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областной бюджет</w:t>
            </w:r>
          </w:p>
        </w:tc>
        <w:tc>
          <w:tcPr>
            <w:tcW w:w="1559" w:type="dxa"/>
            <w:tcBorders>
              <w:top w:val="single" w:sz="4" w:space="0" w:color="000000"/>
              <w:left w:val="single" w:sz="4" w:space="0" w:color="000000"/>
              <w:bottom w:val="single" w:sz="4" w:space="0" w:color="000000"/>
            </w:tcBorders>
          </w:tcPr>
          <w:p w:rsidR="008926EC" w:rsidRPr="00F97836" w:rsidRDefault="00B0202D" w:rsidP="00AD34B7">
            <w:pPr>
              <w:widowControl w:val="0"/>
              <w:rPr>
                <w:rFonts w:cs="Times New Roman"/>
                <w:sz w:val="24"/>
                <w:szCs w:val="24"/>
              </w:rPr>
            </w:pPr>
            <w:r w:rsidRPr="00F97836">
              <w:rPr>
                <w:rFonts w:cs="Times New Roman"/>
                <w:sz w:val="24"/>
                <w:szCs w:val="24"/>
              </w:rPr>
              <w:t>1</w:t>
            </w:r>
            <w:r w:rsidR="00AD34B7" w:rsidRPr="00F97836">
              <w:rPr>
                <w:rFonts w:cs="Times New Roman"/>
                <w:sz w:val="24"/>
                <w:szCs w:val="24"/>
              </w:rPr>
              <w:t>2</w:t>
            </w:r>
            <w:r w:rsidRPr="00F97836">
              <w:rPr>
                <w:rFonts w:cs="Times New Roman"/>
                <w:sz w:val="24"/>
                <w:szCs w:val="24"/>
              </w:rPr>
              <w:t>2</w:t>
            </w:r>
            <w:r w:rsidR="00904C17" w:rsidRPr="00F97836">
              <w:rPr>
                <w:rFonts w:cs="Times New Roman"/>
                <w:sz w:val="24"/>
                <w:szCs w:val="24"/>
              </w:rPr>
              <w:t>0000,00</w:t>
            </w:r>
          </w:p>
        </w:tc>
        <w:tc>
          <w:tcPr>
            <w:tcW w:w="1701" w:type="dxa"/>
            <w:tcBorders>
              <w:top w:val="single" w:sz="4" w:space="0" w:color="000000"/>
              <w:left w:val="single" w:sz="4" w:space="0" w:color="000000"/>
              <w:bottom w:val="single" w:sz="4" w:space="0" w:color="000000"/>
            </w:tcBorders>
          </w:tcPr>
          <w:p w:rsidR="008926EC" w:rsidRPr="00F97836" w:rsidRDefault="00B0202D">
            <w:pPr>
              <w:widowControl w:val="0"/>
              <w:rPr>
                <w:rFonts w:cs="Times New Roman"/>
                <w:sz w:val="24"/>
                <w:szCs w:val="24"/>
              </w:rPr>
            </w:pPr>
            <w:r w:rsidRPr="00F97836">
              <w:rPr>
                <w:rFonts w:cs="Times New Roman"/>
                <w:sz w:val="24"/>
                <w:szCs w:val="24"/>
              </w:rPr>
              <w:t>3</w:t>
            </w:r>
            <w:r w:rsidR="00904C17" w:rsidRPr="00F97836">
              <w:rPr>
                <w:rFonts w:cs="Times New Roman"/>
                <w:sz w:val="24"/>
                <w:szCs w:val="24"/>
              </w:rPr>
              <w:t>97000,00</w:t>
            </w:r>
          </w:p>
        </w:tc>
        <w:tc>
          <w:tcPr>
            <w:tcW w:w="1984" w:type="dxa"/>
            <w:tcBorders>
              <w:top w:val="single" w:sz="4" w:space="0" w:color="000000"/>
              <w:left w:val="single" w:sz="4" w:space="0" w:color="000000"/>
              <w:bottom w:val="single" w:sz="4" w:space="0" w:color="000000"/>
            </w:tcBorders>
          </w:tcPr>
          <w:p w:rsidR="008926EC" w:rsidRPr="00F97836" w:rsidRDefault="00904C17">
            <w:pPr>
              <w:widowControl w:val="0"/>
              <w:rPr>
                <w:rFonts w:cs="Times New Roman"/>
                <w:sz w:val="24"/>
                <w:szCs w:val="24"/>
              </w:rPr>
            </w:pPr>
            <w:r w:rsidRPr="00F97836">
              <w:rPr>
                <w:rFonts w:cs="Times New Roman"/>
                <w:sz w:val="24"/>
                <w:szCs w:val="24"/>
              </w:rPr>
              <w:t>363000,00</w:t>
            </w:r>
          </w:p>
        </w:tc>
        <w:tc>
          <w:tcPr>
            <w:tcW w:w="1418" w:type="dxa"/>
            <w:tcBorders>
              <w:top w:val="single" w:sz="4" w:space="0" w:color="000000"/>
              <w:left w:val="single" w:sz="4" w:space="0" w:color="000000"/>
              <w:bottom w:val="single" w:sz="4" w:space="0" w:color="000000"/>
              <w:right w:val="single" w:sz="4" w:space="0" w:color="000000"/>
            </w:tcBorders>
          </w:tcPr>
          <w:p w:rsidR="008926EC" w:rsidRPr="00F97836" w:rsidRDefault="00904C17">
            <w:pPr>
              <w:widowControl w:val="0"/>
              <w:rPr>
                <w:rFonts w:cs="Times New Roman"/>
                <w:sz w:val="24"/>
                <w:szCs w:val="24"/>
              </w:rPr>
            </w:pPr>
            <w:r w:rsidRPr="00F97836">
              <w:rPr>
                <w:rFonts w:cs="Times New Roman"/>
                <w:sz w:val="24"/>
                <w:szCs w:val="24"/>
              </w:rPr>
              <w:t>360000,00</w:t>
            </w:r>
          </w:p>
        </w:tc>
      </w:tr>
      <w:tr w:rsidR="008926EC" w:rsidRPr="00F97836" w:rsidTr="00F97836">
        <w:trPr>
          <w:gridAfter w:val="1"/>
          <w:wAfter w:w="13" w:type="dxa"/>
          <w:cantSplit/>
          <w:trHeight w:val="269"/>
        </w:trPr>
        <w:tc>
          <w:tcPr>
            <w:tcW w:w="1543"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1843"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Бюджет муниципального образования «Дедовичский район»</w:t>
            </w:r>
          </w:p>
        </w:tc>
        <w:tc>
          <w:tcPr>
            <w:tcW w:w="1559" w:type="dxa"/>
            <w:tcBorders>
              <w:top w:val="single" w:sz="4" w:space="0" w:color="000000"/>
              <w:left w:val="single" w:sz="4" w:space="0" w:color="000000"/>
              <w:bottom w:val="single" w:sz="4" w:space="0" w:color="000000"/>
            </w:tcBorders>
          </w:tcPr>
          <w:p w:rsidR="008926EC" w:rsidRPr="00F97836" w:rsidRDefault="00904C17">
            <w:pPr>
              <w:widowControl w:val="0"/>
              <w:jc w:val="center"/>
              <w:rPr>
                <w:rFonts w:cs="Times New Roman"/>
                <w:sz w:val="24"/>
                <w:szCs w:val="24"/>
              </w:rPr>
            </w:pPr>
            <w:r w:rsidRPr="00F97836">
              <w:rPr>
                <w:rFonts w:cs="Times New Roman"/>
                <w:sz w:val="24"/>
                <w:szCs w:val="24"/>
              </w:rPr>
              <w:t>31629,42</w:t>
            </w:r>
          </w:p>
        </w:tc>
        <w:tc>
          <w:tcPr>
            <w:tcW w:w="1701" w:type="dxa"/>
            <w:tcBorders>
              <w:top w:val="single" w:sz="4" w:space="0" w:color="000000"/>
              <w:left w:val="single" w:sz="4" w:space="0" w:color="000000"/>
              <w:bottom w:val="single" w:sz="4" w:space="0" w:color="000000"/>
            </w:tcBorders>
          </w:tcPr>
          <w:p w:rsidR="008926EC" w:rsidRPr="00F97836" w:rsidRDefault="00904C17">
            <w:pPr>
              <w:widowControl w:val="0"/>
              <w:jc w:val="center"/>
              <w:rPr>
                <w:rFonts w:cs="Times New Roman"/>
                <w:sz w:val="24"/>
                <w:szCs w:val="24"/>
              </w:rPr>
            </w:pPr>
            <w:r w:rsidRPr="00F97836">
              <w:rPr>
                <w:rFonts w:cs="Times New Roman"/>
                <w:sz w:val="24"/>
                <w:szCs w:val="24"/>
              </w:rPr>
              <w:t>8162,43</w:t>
            </w:r>
          </w:p>
        </w:tc>
        <w:tc>
          <w:tcPr>
            <w:tcW w:w="1984" w:type="dxa"/>
            <w:tcBorders>
              <w:top w:val="single" w:sz="4" w:space="0" w:color="000000"/>
              <w:left w:val="single" w:sz="4" w:space="0" w:color="000000"/>
              <w:bottom w:val="single" w:sz="4" w:space="0" w:color="000000"/>
            </w:tcBorders>
          </w:tcPr>
          <w:p w:rsidR="008926EC" w:rsidRPr="00F97836" w:rsidRDefault="00904C17">
            <w:pPr>
              <w:widowControl w:val="0"/>
              <w:jc w:val="center"/>
              <w:rPr>
                <w:rFonts w:cs="Times New Roman"/>
                <w:sz w:val="24"/>
                <w:szCs w:val="24"/>
              </w:rPr>
            </w:pPr>
            <w:r w:rsidRPr="00F97836">
              <w:rPr>
                <w:rFonts w:cs="Times New Roman"/>
                <w:sz w:val="24"/>
                <w:szCs w:val="24"/>
              </w:rPr>
              <w:t>15304,56</w:t>
            </w:r>
          </w:p>
        </w:tc>
        <w:tc>
          <w:tcPr>
            <w:tcW w:w="1418" w:type="dxa"/>
            <w:tcBorders>
              <w:top w:val="single" w:sz="4" w:space="0" w:color="000000"/>
              <w:left w:val="single" w:sz="4" w:space="0" w:color="000000"/>
              <w:bottom w:val="single" w:sz="4" w:space="0" w:color="000000"/>
              <w:right w:val="single" w:sz="4" w:space="0" w:color="000000"/>
            </w:tcBorders>
          </w:tcPr>
          <w:p w:rsidR="008926EC" w:rsidRPr="00F97836" w:rsidRDefault="00904C17">
            <w:pPr>
              <w:widowControl w:val="0"/>
              <w:jc w:val="center"/>
              <w:rPr>
                <w:rFonts w:cs="Times New Roman"/>
                <w:sz w:val="24"/>
                <w:szCs w:val="24"/>
              </w:rPr>
            </w:pPr>
            <w:r w:rsidRPr="00F97836">
              <w:rPr>
                <w:rFonts w:cs="Times New Roman"/>
                <w:sz w:val="24"/>
                <w:szCs w:val="24"/>
              </w:rPr>
              <w:t>8162,43</w:t>
            </w:r>
          </w:p>
        </w:tc>
      </w:tr>
      <w:tr w:rsidR="008926EC" w:rsidRPr="00F97836" w:rsidTr="00F97836">
        <w:trPr>
          <w:gridAfter w:val="1"/>
          <w:wAfter w:w="13" w:type="dxa"/>
          <w:cantSplit/>
          <w:trHeight w:val="261"/>
        </w:trPr>
        <w:tc>
          <w:tcPr>
            <w:tcW w:w="1543"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1843"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иные источники</w:t>
            </w:r>
          </w:p>
        </w:tc>
        <w:tc>
          <w:tcPr>
            <w:tcW w:w="1559" w:type="dxa"/>
            <w:tcBorders>
              <w:top w:val="single" w:sz="4" w:space="0" w:color="000000"/>
              <w:left w:val="single" w:sz="4" w:space="0" w:color="000000"/>
              <w:bottom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0,00</w:t>
            </w:r>
          </w:p>
        </w:tc>
        <w:tc>
          <w:tcPr>
            <w:tcW w:w="1701" w:type="dxa"/>
            <w:tcBorders>
              <w:top w:val="single" w:sz="4" w:space="0" w:color="000000"/>
              <w:left w:val="single" w:sz="4" w:space="0" w:color="000000"/>
              <w:bottom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0,00</w:t>
            </w:r>
          </w:p>
        </w:tc>
        <w:tc>
          <w:tcPr>
            <w:tcW w:w="1984" w:type="dxa"/>
            <w:tcBorders>
              <w:top w:val="single" w:sz="4" w:space="0" w:color="000000"/>
              <w:left w:val="single" w:sz="4" w:space="0" w:color="000000"/>
              <w:bottom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0,00</w:t>
            </w:r>
          </w:p>
        </w:tc>
      </w:tr>
      <w:tr w:rsidR="008926EC" w:rsidRPr="00F97836" w:rsidTr="00F97836">
        <w:trPr>
          <w:gridAfter w:val="1"/>
          <w:wAfter w:w="13" w:type="dxa"/>
          <w:cantSplit/>
          <w:trHeight w:val="266"/>
        </w:trPr>
        <w:tc>
          <w:tcPr>
            <w:tcW w:w="1543"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1843"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всего по источникам</w:t>
            </w:r>
          </w:p>
        </w:tc>
        <w:tc>
          <w:tcPr>
            <w:tcW w:w="1559" w:type="dxa"/>
            <w:tcBorders>
              <w:top w:val="single" w:sz="4" w:space="0" w:color="000000"/>
              <w:left w:val="single" w:sz="4" w:space="0" w:color="000000"/>
              <w:bottom w:val="single" w:sz="4" w:space="0" w:color="000000"/>
            </w:tcBorders>
          </w:tcPr>
          <w:p w:rsidR="008926EC" w:rsidRPr="00F97836" w:rsidRDefault="00904C17" w:rsidP="00B0202D">
            <w:pPr>
              <w:widowControl w:val="0"/>
              <w:rPr>
                <w:rFonts w:cs="Times New Roman"/>
                <w:sz w:val="24"/>
                <w:szCs w:val="24"/>
              </w:rPr>
            </w:pPr>
            <w:r w:rsidRPr="00F97836">
              <w:rPr>
                <w:rFonts w:cs="Times New Roman"/>
                <w:sz w:val="24"/>
                <w:szCs w:val="24"/>
              </w:rPr>
              <w:t>4</w:t>
            </w:r>
            <w:r w:rsidR="00B0202D" w:rsidRPr="00F97836">
              <w:rPr>
                <w:rFonts w:cs="Times New Roman"/>
                <w:sz w:val="24"/>
                <w:szCs w:val="24"/>
              </w:rPr>
              <w:t>3</w:t>
            </w:r>
            <w:r w:rsidRPr="00F97836">
              <w:rPr>
                <w:rFonts w:cs="Times New Roman"/>
                <w:sz w:val="24"/>
                <w:szCs w:val="24"/>
              </w:rPr>
              <w:t>82942,56</w:t>
            </w:r>
          </w:p>
        </w:tc>
        <w:tc>
          <w:tcPr>
            <w:tcW w:w="1701" w:type="dxa"/>
            <w:tcBorders>
              <w:top w:val="single" w:sz="4" w:space="0" w:color="000000"/>
              <w:left w:val="single" w:sz="4" w:space="0" w:color="000000"/>
              <w:bottom w:val="single" w:sz="4" w:space="0" w:color="000000"/>
            </w:tcBorders>
          </w:tcPr>
          <w:p w:rsidR="008926EC" w:rsidRPr="00F97836" w:rsidRDefault="00904C17" w:rsidP="00B0202D">
            <w:pPr>
              <w:widowControl w:val="0"/>
              <w:rPr>
                <w:rFonts w:cs="Times New Roman"/>
                <w:sz w:val="24"/>
                <w:szCs w:val="24"/>
              </w:rPr>
            </w:pPr>
            <w:r w:rsidRPr="00F97836">
              <w:rPr>
                <w:rFonts w:cs="Times New Roman"/>
                <w:sz w:val="24"/>
                <w:szCs w:val="24"/>
              </w:rPr>
              <w:t>1</w:t>
            </w:r>
            <w:r w:rsidR="00B0202D" w:rsidRPr="00F97836">
              <w:rPr>
                <w:rFonts w:cs="Times New Roman"/>
                <w:sz w:val="24"/>
                <w:szCs w:val="24"/>
              </w:rPr>
              <w:t>3</w:t>
            </w:r>
            <w:r w:rsidRPr="00F97836">
              <w:rPr>
                <w:rFonts w:cs="Times New Roman"/>
                <w:sz w:val="24"/>
                <w:szCs w:val="24"/>
              </w:rPr>
              <w:t>13243,24</w:t>
            </w:r>
          </w:p>
        </w:tc>
        <w:tc>
          <w:tcPr>
            <w:tcW w:w="1984" w:type="dxa"/>
            <w:tcBorders>
              <w:top w:val="single" w:sz="4" w:space="0" w:color="000000"/>
              <w:left w:val="single" w:sz="4" w:space="0" w:color="000000"/>
              <w:bottom w:val="single" w:sz="4" w:space="0" w:color="000000"/>
            </w:tcBorders>
          </w:tcPr>
          <w:p w:rsidR="008926EC" w:rsidRPr="00F97836" w:rsidRDefault="00904C17">
            <w:pPr>
              <w:widowControl w:val="0"/>
              <w:rPr>
                <w:rFonts w:cs="Times New Roman"/>
                <w:sz w:val="24"/>
                <w:szCs w:val="24"/>
              </w:rPr>
            </w:pPr>
            <w:r w:rsidRPr="00F97836">
              <w:rPr>
                <w:rFonts w:cs="Times New Roman"/>
                <w:sz w:val="24"/>
                <w:szCs w:val="24"/>
              </w:rPr>
              <w:t>1893456,08</w:t>
            </w:r>
          </w:p>
        </w:tc>
        <w:tc>
          <w:tcPr>
            <w:tcW w:w="1418" w:type="dxa"/>
            <w:tcBorders>
              <w:top w:val="single" w:sz="4" w:space="0" w:color="000000"/>
              <w:left w:val="single" w:sz="4" w:space="0" w:color="000000"/>
              <w:bottom w:val="single" w:sz="4" w:space="0" w:color="000000"/>
              <w:right w:val="single" w:sz="4" w:space="0" w:color="000000"/>
            </w:tcBorders>
          </w:tcPr>
          <w:p w:rsidR="008926EC" w:rsidRPr="00F97836" w:rsidRDefault="00904C17">
            <w:pPr>
              <w:widowControl w:val="0"/>
              <w:rPr>
                <w:rFonts w:cs="Times New Roman"/>
                <w:sz w:val="24"/>
                <w:szCs w:val="24"/>
              </w:rPr>
            </w:pPr>
            <w:r w:rsidRPr="00F97836">
              <w:rPr>
                <w:rFonts w:cs="Times New Roman"/>
                <w:sz w:val="24"/>
                <w:szCs w:val="24"/>
              </w:rPr>
              <w:t>1176243,24</w:t>
            </w:r>
          </w:p>
        </w:tc>
      </w:tr>
      <w:tr w:rsidR="008926EC" w:rsidRPr="00F97836" w:rsidTr="00F97836">
        <w:trPr>
          <w:trHeight w:val="600"/>
        </w:trPr>
        <w:tc>
          <w:tcPr>
            <w:tcW w:w="1543"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Ожидаемые результаты реализации подпрограммы муниципальной Программы</w:t>
            </w:r>
          </w:p>
        </w:tc>
        <w:tc>
          <w:tcPr>
            <w:tcW w:w="8518" w:type="dxa"/>
            <w:gridSpan w:val="6"/>
            <w:tcBorders>
              <w:top w:val="single" w:sz="4" w:space="0" w:color="000000"/>
              <w:left w:val="single" w:sz="4" w:space="0" w:color="000000"/>
              <w:bottom w:val="single" w:sz="4" w:space="0" w:color="000000"/>
              <w:right w:val="single" w:sz="4" w:space="0" w:color="000000"/>
            </w:tcBorders>
          </w:tcPr>
          <w:p w:rsidR="008926EC" w:rsidRPr="00F97836" w:rsidRDefault="00592EE9" w:rsidP="00904C17">
            <w:pPr>
              <w:widowControl w:val="0"/>
              <w:rPr>
                <w:rFonts w:cs="Times New Roman"/>
                <w:sz w:val="24"/>
                <w:szCs w:val="24"/>
              </w:rPr>
            </w:pPr>
            <w:r w:rsidRPr="00F97836">
              <w:rPr>
                <w:rFonts w:cs="Times New Roman"/>
                <w:sz w:val="24"/>
                <w:szCs w:val="24"/>
              </w:rPr>
              <w:t xml:space="preserve">1. Количество приведенных в надлежащее состояние воинских захоронений, памятников, памятных знаков, </w:t>
            </w:r>
            <w:r w:rsidR="00904C17" w:rsidRPr="00F97836">
              <w:rPr>
                <w:rFonts w:cs="Times New Roman"/>
                <w:sz w:val="24"/>
                <w:szCs w:val="24"/>
              </w:rPr>
              <w:t>4</w:t>
            </w:r>
            <w:r w:rsidRPr="00F97836">
              <w:rPr>
                <w:rFonts w:cs="Times New Roman"/>
                <w:sz w:val="24"/>
                <w:szCs w:val="24"/>
              </w:rPr>
              <w:t xml:space="preserve"> шт.</w:t>
            </w:r>
          </w:p>
        </w:tc>
      </w:tr>
    </w:tbl>
    <w:p w:rsidR="008926EC" w:rsidRPr="00F97836" w:rsidRDefault="008926EC">
      <w:pPr>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1. Содержание проблемы и обоснование необходимости ее решения программными методами</w:t>
      </w:r>
    </w:p>
    <w:p w:rsidR="008926EC" w:rsidRPr="00F97836" w:rsidRDefault="008926EC">
      <w:pPr>
        <w:rPr>
          <w:rFonts w:cs="Times New Roman"/>
          <w:sz w:val="24"/>
          <w:szCs w:val="24"/>
        </w:rPr>
      </w:pPr>
    </w:p>
    <w:p w:rsidR="008926EC" w:rsidRPr="00F97836" w:rsidRDefault="00592EE9">
      <w:pPr>
        <w:ind w:firstLine="709"/>
        <w:rPr>
          <w:rFonts w:cs="Times New Roman"/>
          <w:sz w:val="24"/>
          <w:szCs w:val="24"/>
        </w:rPr>
      </w:pPr>
      <w:r w:rsidRPr="00F97836">
        <w:rPr>
          <w:rFonts w:cs="Times New Roman"/>
          <w:sz w:val="24"/>
          <w:szCs w:val="24"/>
        </w:rPr>
        <w:t>Настоящая подпрограмма разработана для решения задач по благоустройству территории Дедовичского района.</w:t>
      </w:r>
    </w:p>
    <w:p w:rsidR="008926EC" w:rsidRPr="00F97836" w:rsidRDefault="00592EE9">
      <w:pPr>
        <w:ind w:firstLine="709"/>
        <w:rPr>
          <w:rFonts w:cs="Times New Roman"/>
          <w:sz w:val="24"/>
          <w:szCs w:val="24"/>
        </w:rPr>
      </w:pPr>
      <w:r w:rsidRPr="00F97836">
        <w:rPr>
          <w:rFonts w:cs="Times New Roman"/>
          <w:sz w:val="24"/>
          <w:szCs w:val="24"/>
        </w:rPr>
        <w:t xml:space="preserve">Воинские захоронения, находящиеся на них надгробия, памятники, стелы, обелиски, элементы ограждения и другие мемориальные сооружения были установлены в 50 – 60-е годы </w:t>
      </w:r>
      <w:r w:rsidRPr="00F97836">
        <w:rPr>
          <w:rFonts w:cs="Times New Roman"/>
          <w:sz w:val="24"/>
          <w:szCs w:val="24"/>
        </w:rPr>
        <w:lastRenderedPageBreak/>
        <w:t>прошлого столетия. В настоящее время многие из них находятся в аварийном или неудовлетворительном состоянии. Выполненные из гипса, цемента, бетона, они за период с момента сооружения обветшали. Их внешний вид не соответствует значимости подвига павших.</w:t>
      </w:r>
    </w:p>
    <w:p w:rsidR="008926EC" w:rsidRPr="00F97836" w:rsidRDefault="00592EE9">
      <w:pPr>
        <w:ind w:firstLine="709"/>
        <w:rPr>
          <w:rFonts w:cs="Times New Roman"/>
          <w:sz w:val="24"/>
          <w:szCs w:val="24"/>
        </w:rPr>
      </w:pPr>
      <w:r w:rsidRPr="00F97836">
        <w:rPr>
          <w:rFonts w:cs="Times New Roman"/>
          <w:sz w:val="24"/>
          <w:szCs w:val="24"/>
        </w:rPr>
        <w:t>Более половины воинских захоронений требуют косметического и капитального ремонта.</w:t>
      </w:r>
    </w:p>
    <w:p w:rsidR="008926EC" w:rsidRPr="00F97836" w:rsidRDefault="00592EE9">
      <w:pPr>
        <w:ind w:firstLine="709"/>
        <w:rPr>
          <w:rFonts w:cs="Times New Roman"/>
          <w:sz w:val="24"/>
          <w:szCs w:val="24"/>
        </w:rPr>
      </w:pPr>
      <w:r w:rsidRPr="00F97836">
        <w:rPr>
          <w:rFonts w:cs="Times New Roman"/>
          <w:sz w:val="24"/>
          <w:szCs w:val="24"/>
        </w:rPr>
        <w:t>Расходы на восстановление, косметический и капитальный ремонты, замену плит с указанными на них фамилиями требуют значительных финансовых затрат.</w:t>
      </w:r>
    </w:p>
    <w:p w:rsidR="008926EC" w:rsidRPr="00F97836" w:rsidRDefault="00592EE9">
      <w:pPr>
        <w:ind w:firstLine="709"/>
        <w:rPr>
          <w:rFonts w:cs="Times New Roman"/>
          <w:sz w:val="24"/>
          <w:szCs w:val="24"/>
        </w:rPr>
      </w:pPr>
      <w:r w:rsidRPr="00F97836">
        <w:rPr>
          <w:rFonts w:cs="Times New Roman"/>
          <w:sz w:val="24"/>
          <w:szCs w:val="24"/>
        </w:rPr>
        <w:t>Проблемы, связанные с недостаточным финансированием мероприятий по сохранности, благоустройству, ремонту (реконструкции) воинских захоронений, памятников, памятных знаков, увековечивающих память погибших при защите Отечества на территории района, должны решаться программно-целевыми методами.</w:t>
      </w:r>
    </w:p>
    <w:p w:rsidR="008926EC" w:rsidRPr="00F97836" w:rsidRDefault="008926EC">
      <w:pPr>
        <w:rPr>
          <w:rFonts w:cs="Times New Roman"/>
          <w:sz w:val="24"/>
          <w:szCs w:val="24"/>
        </w:rPr>
      </w:pPr>
    </w:p>
    <w:p w:rsidR="00237B97" w:rsidRPr="00F97836" w:rsidRDefault="00592EE9">
      <w:pPr>
        <w:jc w:val="center"/>
        <w:rPr>
          <w:rFonts w:cs="Times New Roman"/>
          <w:sz w:val="24"/>
          <w:szCs w:val="24"/>
        </w:rPr>
      </w:pPr>
      <w:r w:rsidRPr="00F97836">
        <w:rPr>
          <w:rFonts w:cs="Times New Roman"/>
          <w:sz w:val="24"/>
          <w:szCs w:val="24"/>
        </w:rPr>
        <w:t xml:space="preserve">2. Цель и задачи подпрограммы, </w:t>
      </w:r>
    </w:p>
    <w:p w:rsidR="008926EC" w:rsidRPr="00F97836" w:rsidRDefault="00592EE9">
      <w:pPr>
        <w:jc w:val="center"/>
        <w:rPr>
          <w:rFonts w:cs="Times New Roman"/>
          <w:sz w:val="24"/>
          <w:szCs w:val="24"/>
        </w:rPr>
      </w:pPr>
      <w:r w:rsidRPr="00F97836">
        <w:rPr>
          <w:rFonts w:cs="Times New Roman"/>
          <w:sz w:val="24"/>
          <w:szCs w:val="24"/>
        </w:rPr>
        <w:t>показатели цели и задач подпрограммы, сроки реализации подпрограммы</w:t>
      </w:r>
    </w:p>
    <w:p w:rsidR="008926EC" w:rsidRPr="00F97836" w:rsidRDefault="008926EC">
      <w:pPr>
        <w:jc w:val="center"/>
        <w:rPr>
          <w:rFonts w:cs="Times New Roman"/>
          <w:sz w:val="24"/>
          <w:szCs w:val="24"/>
        </w:rPr>
      </w:pPr>
    </w:p>
    <w:p w:rsidR="008926EC" w:rsidRPr="00F97836" w:rsidRDefault="00592EE9">
      <w:pPr>
        <w:ind w:firstLine="709"/>
        <w:rPr>
          <w:rFonts w:cs="Times New Roman"/>
          <w:sz w:val="24"/>
          <w:szCs w:val="24"/>
        </w:rPr>
      </w:pPr>
      <w:r w:rsidRPr="00F97836">
        <w:rPr>
          <w:rFonts w:cs="Times New Roman"/>
          <w:sz w:val="24"/>
          <w:szCs w:val="24"/>
        </w:rPr>
        <w:t>Целью настоящей подпрограммы является повышение уровня благоустройства.</w:t>
      </w:r>
    </w:p>
    <w:p w:rsidR="008926EC" w:rsidRPr="00F97836" w:rsidRDefault="00592EE9">
      <w:pPr>
        <w:ind w:firstLine="709"/>
        <w:rPr>
          <w:rFonts w:cs="Times New Roman"/>
          <w:sz w:val="24"/>
          <w:szCs w:val="24"/>
        </w:rPr>
      </w:pPr>
      <w:r w:rsidRPr="00F97836">
        <w:rPr>
          <w:rFonts w:cs="Times New Roman"/>
          <w:sz w:val="24"/>
          <w:szCs w:val="24"/>
        </w:rPr>
        <w:t>Основной задачей настоящей подпрограммы является решение проблем, связанных с сохранностью, благоустройством, ремонтом (реконструкцией) воинских захоронений, памятников, памятных знаков, увековечивающих память погибших при защите Отечества на территории муниципального района, создание условий, необходимых для комфортного проживания жителей.</w:t>
      </w:r>
    </w:p>
    <w:p w:rsidR="008926EC" w:rsidRPr="00F97836" w:rsidRDefault="00592EE9">
      <w:pPr>
        <w:ind w:firstLine="709"/>
        <w:rPr>
          <w:rFonts w:cs="Times New Roman"/>
          <w:sz w:val="24"/>
          <w:szCs w:val="24"/>
        </w:rPr>
      </w:pPr>
      <w:r w:rsidRPr="00F97836">
        <w:rPr>
          <w:rFonts w:cs="Times New Roman"/>
          <w:sz w:val="24"/>
          <w:szCs w:val="24"/>
        </w:rPr>
        <w:t>Целевые показатели цели и задач подпрограммы определены в приложении № 1 к настоящей Программе.</w:t>
      </w:r>
    </w:p>
    <w:p w:rsidR="008926EC" w:rsidRPr="00F97836" w:rsidRDefault="00592EE9">
      <w:pPr>
        <w:ind w:firstLine="709"/>
        <w:rPr>
          <w:rFonts w:cs="Times New Roman"/>
          <w:sz w:val="24"/>
          <w:szCs w:val="24"/>
        </w:rPr>
      </w:pPr>
      <w:r w:rsidRPr="00F97836">
        <w:rPr>
          <w:rFonts w:cs="Times New Roman"/>
          <w:sz w:val="24"/>
          <w:szCs w:val="24"/>
        </w:rPr>
        <w:t xml:space="preserve">Период реализации подпрограммы с </w:t>
      </w:r>
      <w:r w:rsidR="00915F70" w:rsidRPr="00F97836">
        <w:rPr>
          <w:rFonts w:cs="Times New Roman"/>
          <w:sz w:val="24"/>
          <w:szCs w:val="24"/>
        </w:rPr>
        <w:t>2022</w:t>
      </w:r>
      <w:r w:rsidRPr="00F97836">
        <w:rPr>
          <w:rFonts w:cs="Times New Roman"/>
          <w:sz w:val="24"/>
          <w:szCs w:val="24"/>
        </w:rPr>
        <w:t xml:space="preserve"> по </w:t>
      </w:r>
      <w:r w:rsidR="00915F70" w:rsidRPr="00F97836">
        <w:rPr>
          <w:rFonts w:cs="Times New Roman"/>
          <w:sz w:val="24"/>
          <w:szCs w:val="24"/>
        </w:rPr>
        <w:t>2024</w:t>
      </w:r>
      <w:r w:rsidRPr="00F97836">
        <w:rPr>
          <w:rFonts w:cs="Times New Roman"/>
          <w:sz w:val="24"/>
          <w:szCs w:val="24"/>
        </w:rPr>
        <w:t xml:space="preserve"> год без разделения на этапы.</w:t>
      </w:r>
    </w:p>
    <w:p w:rsidR="008926EC" w:rsidRPr="00F97836" w:rsidRDefault="008926EC">
      <w:pPr>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3. Ресурсное обеспечение подпрограммы</w:t>
      </w:r>
    </w:p>
    <w:p w:rsidR="008926EC" w:rsidRPr="00F97836" w:rsidRDefault="008926EC">
      <w:pPr>
        <w:jc w:val="center"/>
        <w:rPr>
          <w:rFonts w:cs="Times New Roman"/>
          <w:sz w:val="24"/>
          <w:szCs w:val="24"/>
        </w:rPr>
      </w:pPr>
    </w:p>
    <w:p w:rsidR="008926EC" w:rsidRPr="00F97836" w:rsidRDefault="00592EE9">
      <w:pPr>
        <w:ind w:firstLine="709"/>
        <w:rPr>
          <w:rFonts w:cs="Times New Roman"/>
          <w:sz w:val="24"/>
          <w:szCs w:val="24"/>
        </w:rPr>
      </w:pPr>
      <w:r w:rsidRPr="00F97836">
        <w:rPr>
          <w:rFonts w:cs="Times New Roman"/>
          <w:sz w:val="24"/>
          <w:szCs w:val="24"/>
        </w:rPr>
        <w:t>Финансовое обеспечение подпрограммы осуществляется в пределах бюджетных ассигнований и лимитов бюджетных обязательств бюджета муниципального района на соответствующий финансовый год и плановый период.</w:t>
      </w:r>
    </w:p>
    <w:p w:rsidR="008926EC" w:rsidRPr="00F97836" w:rsidRDefault="00592EE9">
      <w:pPr>
        <w:ind w:firstLine="709"/>
        <w:rPr>
          <w:rFonts w:cs="Times New Roman"/>
          <w:sz w:val="24"/>
          <w:szCs w:val="24"/>
        </w:rPr>
      </w:pPr>
      <w:r w:rsidRPr="00F97836">
        <w:rPr>
          <w:rFonts w:cs="Times New Roman"/>
          <w:sz w:val="24"/>
          <w:szCs w:val="24"/>
        </w:rPr>
        <w:t xml:space="preserve">Общий объем финансирования подпрограммы на </w:t>
      </w:r>
      <w:r w:rsidR="00915F70" w:rsidRPr="00F97836">
        <w:rPr>
          <w:rFonts w:cs="Times New Roman"/>
          <w:sz w:val="24"/>
          <w:szCs w:val="24"/>
        </w:rPr>
        <w:t>2022</w:t>
      </w:r>
      <w:r w:rsidRPr="00F97836">
        <w:rPr>
          <w:rFonts w:cs="Times New Roman"/>
          <w:sz w:val="24"/>
          <w:szCs w:val="24"/>
        </w:rPr>
        <w:t xml:space="preserve"> – </w:t>
      </w:r>
      <w:r w:rsidR="00915F70" w:rsidRPr="00F97836">
        <w:rPr>
          <w:rFonts w:cs="Times New Roman"/>
          <w:sz w:val="24"/>
          <w:szCs w:val="24"/>
        </w:rPr>
        <w:t>2024</w:t>
      </w:r>
      <w:r w:rsidRPr="00F97836">
        <w:rPr>
          <w:rFonts w:cs="Times New Roman"/>
          <w:sz w:val="24"/>
          <w:szCs w:val="24"/>
        </w:rPr>
        <w:t xml:space="preserve"> годы составит</w:t>
      </w:r>
      <w:r w:rsidR="00724DD9" w:rsidRPr="00F97836">
        <w:rPr>
          <w:rFonts w:cs="Times New Roman"/>
          <w:sz w:val="24"/>
          <w:szCs w:val="24"/>
        </w:rPr>
        <w:t xml:space="preserve"> </w:t>
      </w:r>
      <w:r w:rsidR="00904C17" w:rsidRPr="00F97836">
        <w:rPr>
          <w:rFonts w:cs="Times New Roman"/>
          <w:sz w:val="24"/>
          <w:szCs w:val="24"/>
        </w:rPr>
        <w:t>4</w:t>
      </w:r>
      <w:r w:rsidR="00513F08" w:rsidRPr="00F97836">
        <w:rPr>
          <w:rFonts w:cs="Times New Roman"/>
          <w:sz w:val="24"/>
          <w:szCs w:val="24"/>
        </w:rPr>
        <w:t>3</w:t>
      </w:r>
      <w:r w:rsidR="00904C17" w:rsidRPr="00F97836">
        <w:rPr>
          <w:rFonts w:cs="Times New Roman"/>
          <w:sz w:val="24"/>
          <w:szCs w:val="24"/>
        </w:rPr>
        <w:t>82942,56</w:t>
      </w:r>
      <w:r w:rsidR="00724DD9" w:rsidRPr="00F97836">
        <w:rPr>
          <w:rFonts w:cs="Times New Roman"/>
          <w:sz w:val="24"/>
          <w:szCs w:val="24"/>
        </w:rPr>
        <w:t xml:space="preserve"> </w:t>
      </w:r>
      <w:r w:rsidRPr="00F97836">
        <w:rPr>
          <w:rFonts w:cs="Times New Roman"/>
          <w:sz w:val="24"/>
          <w:szCs w:val="24"/>
        </w:rPr>
        <w:t>рублей, в том числе:</w:t>
      </w:r>
    </w:p>
    <w:p w:rsidR="008926EC" w:rsidRPr="00F97836" w:rsidRDefault="00592EE9">
      <w:pPr>
        <w:ind w:firstLine="709"/>
        <w:rPr>
          <w:rFonts w:cs="Times New Roman"/>
          <w:sz w:val="24"/>
          <w:szCs w:val="24"/>
        </w:rPr>
      </w:pPr>
      <w:r w:rsidRPr="00F97836">
        <w:rPr>
          <w:rFonts w:cs="Times New Roman"/>
          <w:sz w:val="24"/>
          <w:szCs w:val="24"/>
        </w:rPr>
        <w:t xml:space="preserve">на </w:t>
      </w:r>
      <w:r w:rsidR="00915F70" w:rsidRPr="00F97836">
        <w:rPr>
          <w:rFonts w:cs="Times New Roman"/>
          <w:sz w:val="24"/>
          <w:szCs w:val="24"/>
        </w:rPr>
        <w:t>2022</w:t>
      </w:r>
      <w:r w:rsidRPr="00F97836">
        <w:rPr>
          <w:rFonts w:cs="Times New Roman"/>
          <w:sz w:val="24"/>
          <w:szCs w:val="24"/>
        </w:rPr>
        <w:t xml:space="preserve"> год – </w:t>
      </w:r>
      <w:r w:rsidR="00904C17" w:rsidRPr="00F97836">
        <w:rPr>
          <w:rFonts w:cs="Times New Roman"/>
          <w:sz w:val="24"/>
          <w:szCs w:val="24"/>
        </w:rPr>
        <w:t>1</w:t>
      </w:r>
      <w:r w:rsidR="00513F08" w:rsidRPr="00F97836">
        <w:rPr>
          <w:rFonts w:cs="Times New Roman"/>
          <w:sz w:val="24"/>
          <w:szCs w:val="24"/>
        </w:rPr>
        <w:t>3</w:t>
      </w:r>
      <w:r w:rsidR="00904C17" w:rsidRPr="00F97836">
        <w:rPr>
          <w:rFonts w:cs="Times New Roman"/>
          <w:sz w:val="24"/>
          <w:szCs w:val="24"/>
        </w:rPr>
        <w:t>13243,24</w:t>
      </w:r>
      <w:r w:rsidRPr="00F97836">
        <w:rPr>
          <w:rFonts w:cs="Times New Roman"/>
          <w:sz w:val="24"/>
          <w:szCs w:val="24"/>
        </w:rPr>
        <w:t xml:space="preserve"> рублей;</w:t>
      </w:r>
    </w:p>
    <w:p w:rsidR="008926EC" w:rsidRPr="00F97836" w:rsidRDefault="00592EE9">
      <w:pPr>
        <w:ind w:firstLine="709"/>
        <w:rPr>
          <w:rFonts w:cs="Times New Roman"/>
          <w:sz w:val="24"/>
          <w:szCs w:val="24"/>
        </w:rPr>
      </w:pPr>
      <w:r w:rsidRPr="00F97836">
        <w:rPr>
          <w:rFonts w:cs="Times New Roman"/>
          <w:sz w:val="24"/>
          <w:szCs w:val="24"/>
        </w:rPr>
        <w:t xml:space="preserve">на </w:t>
      </w:r>
      <w:r w:rsidR="00915F70" w:rsidRPr="00F97836">
        <w:rPr>
          <w:rFonts w:cs="Times New Roman"/>
          <w:sz w:val="24"/>
          <w:szCs w:val="24"/>
        </w:rPr>
        <w:t>2023</w:t>
      </w:r>
      <w:r w:rsidRPr="00F97836">
        <w:rPr>
          <w:rFonts w:cs="Times New Roman"/>
          <w:sz w:val="24"/>
          <w:szCs w:val="24"/>
        </w:rPr>
        <w:t xml:space="preserve"> год – </w:t>
      </w:r>
      <w:r w:rsidR="00904C17" w:rsidRPr="00F97836">
        <w:rPr>
          <w:rFonts w:cs="Times New Roman"/>
          <w:sz w:val="24"/>
          <w:szCs w:val="24"/>
        </w:rPr>
        <w:t>1893456,08</w:t>
      </w:r>
      <w:r w:rsidRPr="00F97836">
        <w:rPr>
          <w:rFonts w:cs="Times New Roman"/>
          <w:sz w:val="24"/>
          <w:szCs w:val="24"/>
        </w:rPr>
        <w:t xml:space="preserve"> рублей;</w:t>
      </w:r>
    </w:p>
    <w:p w:rsidR="008926EC" w:rsidRPr="00F97836" w:rsidRDefault="00592EE9">
      <w:pPr>
        <w:ind w:firstLine="709"/>
        <w:rPr>
          <w:rFonts w:cs="Times New Roman"/>
          <w:sz w:val="24"/>
          <w:szCs w:val="24"/>
        </w:rPr>
      </w:pPr>
      <w:r w:rsidRPr="00F97836">
        <w:rPr>
          <w:rFonts w:cs="Times New Roman"/>
          <w:sz w:val="24"/>
          <w:szCs w:val="24"/>
        </w:rPr>
        <w:t xml:space="preserve">на </w:t>
      </w:r>
      <w:r w:rsidR="00915F70" w:rsidRPr="00F97836">
        <w:rPr>
          <w:rFonts w:cs="Times New Roman"/>
          <w:sz w:val="24"/>
          <w:szCs w:val="24"/>
        </w:rPr>
        <w:t>2024</w:t>
      </w:r>
      <w:r w:rsidRPr="00F97836">
        <w:rPr>
          <w:rFonts w:cs="Times New Roman"/>
          <w:sz w:val="24"/>
          <w:szCs w:val="24"/>
        </w:rPr>
        <w:t xml:space="preserve"> год – </w:t>
      </w:r>
      <w:r w:rsidR="00904C17" w:rsidRPr="00F97836">
        <w:rPr>
          <w:rFonts w:cs="Times New Roman"/>
          <w:sz w:val="24"/>
          <w:szCs w:val="24"/>
        </w:rPr>
        <w:t>1176243,24</w:t>
      </w:r>
      <w:r w:rsidRPr="00F97836">
        <w:rPr>
          <w:rFonts w:cs="Times New Roman"/>
          <w:sz w:val="24"/>
          <w:szCs w:val="24"/>
        </w:rPr>
        <w:t xml:space="preserve"> рублей.</w:t>
      </w:r>
    </w:p>
    <w:p w:rsidR="008926EC" w:rsidRPr="00F97836" w:rsidRDefault="00592EE9">
      <w:pPr>
        <w:ind w:firstLine="709"/>
        <w:rPr>
          <w:rFonts w:cs="Times New Roman"/>
          <w:sz w:val="24"/>
          <w:szCs w:val="24"/>
        </w:rPr>
      </w:pPr>
      <w:r w:rsidRPr="00F97836">
        <w:rPr>
          <w:rFonts w:cs="Times New Roman"/>
          <w:sz w:val="24"/>
          <w:szCs w:val="24"/>
        </w:rPr>
        <w:t>Ресурсное обеспечение реализации подпрограммы за счет средств бюджета муниципального образования и за счет всех источников финансирования определено в приложении № 2 и приложении № 3 к настоящей Программе.</w:t>
      </w:r>
    </w:p>
    <w:p w:rsidR="008926EC" w:rsidRPr="00F97836" w:rsidRDefault="008926EC">
      <w:pPr>
        <w:ind w:firstLine="709"/>
        <w:rPr>
          <w:rFonts w:cs="Times New Roman"/>
          <w:sz w:val="24"/>
          <w:szCs w:val="24"/>
        </w:rPr>
      </w:pPr>
    </w:p>
    <w:p w:rsidR="008926EC" w:rsidRPr="00F97836" w:rsidRDefault="00592EE9">
      <w:pPr>
        <w:ind w:firstLine="709"/>
        <w:jc w:val="center"/>
        <w:rPr>
          <w:rFonts w:cs="Times New Roman"/>
          <w:sz w:val="24"/>
          <w:szCs w:val="24"/>
        </w:rPr>
      </w:pPr>
      <w:r w:rsidRPr="00F97836">
        <w:rPr>
          <w:rFonts w:cs="Times New Roman"/>
          <w:sz w:val="24"/>
          <w:szCs w:val="24"/>
        </w:rPr>
        <w:t>4. Ожидаемые результаты реализации подпрограммы</w:t>
      </w:r>
    </w:p>
    <w:p w:rsidR="008926EC" w:rsidRPr="00F97836" w:rsidRDefault="008926EC">
      <w:pPr>
        <w:ind w:firstLine="709"/>
        <w:rPr>
          <w:rFonts w:cs="Times New Roman"/>
          <w:sz w:val="24"/>
          <w:szCs w:val="24"/>
        </w:rPr>
      </w:pPr>
    </w:p>
    <w:p w:rsidR="008926EC" w:rsidRPr="00F97836" w:rsidRDefault="00592EE9">
      <w:pPr>
        <w:ind w:firstLine="709"/>
        <w:rPr>
          <w:rFonts w:cs="Times New Roman"/>
          <w:sz w:val="24"/>
          <w:szCs w:val="24"/>
        </w:rPr>
      </w:pPr>
      <w:r w:rsidRPr="00F97836">
        <w:rPr>
          <w:rFonts w:cs="Times New Roman"/>
          <w:sz w:val="24"/>
          <w:szCs w:val="24"/>
        </w:rPr>
        <w:t>Реализация Программы позволит достичь следующих результатов:</w:t>
      </w:r>
    </w:p>
    <w:tbl>
      <w:tblPr>
        <w:tblW w:w="10313" w:type="dxa"/>
        <w:tblInd w:w="1" w:type="dxa"/>
        <w:tblLayout w:type="fixed"/>
        <w:tblLook w:val="04A0"/>
      </w:tblPr>
      <w:tblGrid>
        <w:gridCol w:w="576"/>
        <w:gridCol w:w="5202"/>
        <w:gridCol w:w="1278"/>
        <w:gridCol w:w="1060"/>
        <w:gridCol w:w="1063"/>
        <w:gridCol w:w="1134"/>
      </w:tblGrid>
      <w:tr w:rsidR="008926EC" w:rsidRPr="00F97836">
        <w:trPr>
          <w:cantSplit/>
        </w:trPr>
        <w:tc>
          <w:tcPr>
            <w:tcW w:w="576" w:type="dxa"/>
            <w:vMerge w:val="restart"/>
            <w:tcBorders>
              <w:top w:val="single" w:sz="4" w:space="0" w:color="000000"/>
              <w:left w:val="single" w:sz="4" w:space="0" w:color="000000"/>
              <w:bottom w:val="single" w:sz="4" w:space="0" w:color="000000"/>
            </w:tcBorders>
          </w:tcPr>
          <w:p w:rsidR="008926EC" w:rsidRPr="00F97836" w:rsidRDefault="00592EE9" w:rsidP="005A3773">
            <w:pPr>
              <w:widowControl w:val="0"/>
              <w:jc w:val="center"/>
              <w:rPr>
                <w:rFonts w:cs="Times New Roman"/>
                <w:sz w:val="24"/>
                <w:szCs w:val="24"/>
              </w:rPr>
            </w:pPr>
            <w:r w:rsidRPr="00F97836">
              <w:rPr>
                <w:rFonts w:cs="Times New Roman"/>
                <w:sz w:val="24"/>
                <w:szCs w:val="24"/>
              </w:rPr>
              <w:t>№</w:t>
            </w:r>
          </w:p>
        </w:tc>
        <w:tc>
          <w:tcPr>
            <w:tcW w:w="5201" w:type="dxa"/>
            <w:vMerge w:val="restart"/>
            <w:tcBorders>
              <w:top w:val="single" w:sz="4" w:space="0" w:color="000000"/>
              <w:left w:val="single" w:sz="4" w:space="0" w:color="000000"/>
              <w:bottom w:val="single" w:sz="4" w:space="0" w:color="000000"/>
            </w:tcBorders>
          </w:tcPr>
          <w:p w:rsidR="008926EC" w:rsidRPr="00F97836" w:rsidRDefault="00592EE9" w:rsidP="005A3773">
            <w:pPr>
              <w:widowControl w:val="0"/>
              <w:jc w:val="center"/>
              <w:rPr>
                <w:rFonts w:cs="Times New Roman"/>
                <w:sz w:val="24"/>
                <w:szCs w:val="24"/>
              </w:rPr>
            </w:pPr>
            <w:r w:rsidRPr="00F97836">
              <w:rPr>
                <w:rFonts w:cs="Times New Roman"/>
                <w:sz w:val="24"/>
                <w:szCs w:val="24"/>
              </w:rPr>
              <w:t>Показатель (индикатор/наименование)</w:t>
            </w:r>
          </w:p>
        </w:tc>
        <w:tc>
          <w:tcPr>
            <w:tcW w:w="1278" w:type="dxa"/>
            <w:vMerge w:val="restart"/>
            <w:tcBorders>
              <w:top w:val="single" w:sz="4" w:space="0" w:color="000000"/>
              <w:left w:val="single" w:sz="4" w:space="0" w:color="000000"/>
              <w:bottom w:val="single" w:sz="4" w:space="0" w:color="000000"/>
            </w:tcBorders>
          </w:tcPr>
          <w:p w:rsidR="008926EC" w:rsidRPr="00F97836" w:rsidRDefault="00592EE9" w:rsidP="005A3773">
            <w:pPr>
              <w:widowControl w:val="0"/>
              <w:jc w:val="center"/>
              <w:rPr>
                <w:rFonts w:cs="Times New Roman"/>
                <w:sz w:val="24"/>
                <w:szCs w:val="24"/>
              </w:rPr>
            </w:pPr>
            <w:r w:rsidRPr="00F97836">
              <w:rPr>
                <w:rFonts w:cs="Times New Roman"/>
                <w:sz w:val="24"/>
                <w:szCs w:val="24"/>
              </w:rPr>
              <w:t>Единица измерения</w:t>
            </w:r>
          </w:p>
        </w:tc>
        <w:tc>
          <w:tcPr>
            <w:tcW w:w="3257" w:type="dxa"/>
            <w:gridSpan w:val="3"/>
            <w:tcBorders>
              <w:top w:val="single" w:sz="4" w:space="0" w:color="000000"/>
              <w:left w:val="single" w:sz="4" w:space="0" w:color="000000"/>
              <w:bottom w:val="single" w:sz="4" w:space="0" w:color="000000"/>
              <w:right w:val="single" w:sz="4" w:space="0" w:color="000000"/>
            </w:tcBorders>
          </w:tcPr>
          <w:p w:rsidR="008926EC" w:rsidRPr="00F97836" w:rsidRDefault="00592EE9" w:rsidP="005A3773">
            <w:pPr>
              <w:widowControl w:val="0"/>
              <w:jc w:val="center"/>
              <w:rPr>
                <w:rFonts w:cs="Times New Roman"/>
                <w:sz w:val="24"/>
                <w:szCs w:val="24"/>
              </w:rPr>
            </w:pPr>
            <w:r w:rsidRPr="00F97836">
              <w:rPr>
                <w:rFonts w:cs="Times New Roman"/>
                <w:sz w:val="24"/>
                <w:szCs w:val="24"/>
              </w:rPr>
              <w:t>Значение показателя</w:t>
            </w:r>
          </w:p>
        </w:tc>
      </w:tr>
      <w:tr w:rsidR="008926EC" w:rsidRPr="00F97836">
        <w:trPr>
          <w:cantSplit/>
        </w:trPr>
        <w:tc>
          <w:tcPr>
            <w:tcW w:w="576"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5201"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1278" w:type="dxa"/>
            <w:vMerge/>
            <w:tcBorders>
              <w:top w:val="single" w:sz="4" w:space="0" w:color="000000"/>
              <w:left w:val="single" w:sz="4" w:space="0" w:color="000000"/>
              <w:bottom w:val="single" w:sz="4" w:space="0" w:color="000000"/>
            </w:tcBorders>
          </w:tcPr>
          <w:p w:rsidR="008926EC" w:rsidRPr="00F97836" w:rsidRDefault="008926EC" w:rsidP="005A3773">
            <w:pPr>
              <w:widowControl w:val="0"/>
              <w:jc w:val="center"/>
              <w:rPr>
                <w:rFonts w:cs="Times New Roman"/>
                <w:sz w:val="24"/>
                <w:szCs w:val="24"/>
              </w:rPr>
            </w:pPr>
          </w:p>
        </w:tc>
        <w:tc>
          <w:tcPr>
            <w:tcW w:w="1060" w:type="dxa"/>
            <w:tcBorders>
              <w:top w:val="single" w:sz="4" w:space="0" w:color="000000"/>
              <w:left w:val="single" w:sz="4" w:space="0" w:color="000000"/>
              <w:bottom w:val="single" w:sz="4" w:space="0" w:color="000000"/>
            </w:tcBorders>
          </w:tcPr>
          <w:p w:rsidR="008926EC" w:rsidRPr="00F97836" w:rsidRDefault="00915F70" w:rsidP="005A3773">
            <w:pPr>
              <w:widowControl w:val="0"/>
              <w:jc w:val="center"/>
              <w:rPr>
                <w:rFonts w:cs="Times New Roman"/>
                <w:sz w:val="24"/>
                <w:szCs w:val="24"/>
              </w:rPr>
            </w:pPr>
            <w:r w:rsidRPr="00F97836">
              <w:rPr>
                <w:rFonts w:cs="Times New Roman"/>
                <w:sz w:val="24"/>
                <w:szCs w:val="24"/>
              </w:rPr>
              <w:t>2022</w:t>
            </w:r>
            <w:r w:rsidR="00592EE9" w:rsidRPr="00F97836">
              <w:rPr>
                <w:rFonts w:cs="Times New Roman"/>
                <w:sz w:val="24"/>
                <w:szCs w:val="24"/>
              </w:rPr>
              <w:t xml:space="preserve"> год</w:t>
            </w:r>
          </w:p>
        </w:tc>
        <w:tc>
          <w:tcPr>
            <w:tcW w:w="1063" w:type="dxa"/>
            <w:tcBorders>
              <w:top w:val="single" w:sz="4" w:space="0" w:color="000000"/>
              <w:left w:val="single" w:sz="4" w:space="0" w:color="000000"/>
              <w:bottom w:val="single" w:sz="4" w:space="0" w:color="000000"/>
            </w:tcBorders>
          </w:tcPr>
          <w:p w:rsidR="008926EC" w:rsidRPr="00F97836" w:rsidRDefault="00915F70" w:rsidP="005A3773">
            <w:pPr>
              <w:widowControl w:val="0"/>
              <w:jc w:val="center"/>
              <w:rPr>
                <w:rFonts w:cs="Times New Roman"/>
                <w:sz w:val="24"/>
                <w:szCs w:val="24"/>
              </w:rPr>
            </w:pPr>
            <w:r w:rsidRPr="00F97836">
              <w:rPr>
                <w:rFonts w:cs="Times New Roman"/>
                <w:sz w:val="24"/>
                <w:szCs w:val="24"/>
              </w:rPr>
              <w:t>2023</w:t>
            </w:r>
            <w:r w:rsidR="00592EE9" w:rsidRPr="00F97836">
              <w:rPr>
                <w:rFonts w:cs="Times New Roman"/>
                <w:sz w:val="24"/>
                <w:szCs w:val="24"/>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8926EC" w:rsidRPr="00F97836" w:rsidRDefault="00915F70" w:rsidP="005A3773">
            <w:pPr>
              <w:widowControl w:val="0"/>
              <w:jc w:val="center"/>
              <w:rPr>
                <w:rFonts w:cs="Times New Roman"/>
                <w:sz w:val="24"/>
                <w:szCs w:val="24"/>
              </w:rPr>
            </w:pPr>
            <w:r w:rsidRPr="00F97836">
              <w:rPr>
                <w:rFonts w:cs="Times New Roman"/>
                <w:sz w:val="24"/>
                <w:szCs w:val="24"/>
              </w:rPr>
              <w:t>2024</w:t>
            </w:r>
            <w:r w:rsidR="00592EE9" w:rsidRPr="00F97836">
              <w:rPr>
                <w:rFonts w:cs="Times New Roman"/>
                <w:sz w:val="24"/>
                <w:szCs w:val="24"/>
              </w:rPr>
              <w:t xml:space="preserve"> год</w:t>
            </w:r>
          </w:p>
        </w:tc>
      </w:tr>
      <w:tr w:rsidR="008926EC" w:rsidRPr="00F97836">
        <w:tc>
          <w:tcPr>
            <w:tcW w:w="576"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1.</w:t>
            </w:r>
          </w:p>
        </w:tc>
        <w:tc>
          <w:tcPr>
            <w:tcW w:w="5201"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Количество приведенных в надлежащее состояние воинских захоронений, памятников, памятных знаков</w:t>
            </w:r>
          </w:p>
        </w:tc>
        <w:tc>
          <w:tcPr>
            <w:tcW w:w="1278"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шт.</w:t>
            </w:r>
          </w:p>
        </w:tc>
        <w:tc>
          <w:tcPr>
            <w:tcW w:w="1060" w:type="dxa"/>
            <w:tcBorders>
              <w:top w:val="single" w:sz="4" w:space="0" w:color="000000"/>
              <w:left w:val="single" w:sz="4" w:space="0" w:color="000000"/>
              <w:bottom w:val="single" w:sz="4" w:space="0" w:color="000000"/>
            </w:tcBorders>
          </w:tcPr>
          <w:p w:rsidR="008926EC" w:rsidRPr="00F97836" w:rsidRDefault="00904C17">
            <w:pPr>
              <w:widowControl w:val="0"/>
              <w:jc w:val="center"/>
              <w:rPr>
                <w:rFonts w:cs="Times New Roman"/>
                <w:sz w:val="24"/>
                <w:szCs w:val="24"/>
              </w:rPr>
            </w:pPr>
            <w:r w:rsidRPr="00F97836">
              <w:rPr>
                <w:rFonts w:cs="Times New Roman"/>
                <w:sz w:val="24"/>
                <w:szCs w:val="24"/>
              </w:rPr>
              <w:t>5</w:t>
            </w:r>
          </w:p>
        </w:tc>
        <w:tc>
          <w:tcPr>
            <w:tcW w:w="1063" w:type="dxa"/>
            <w:tcBorders>
              <w:top w:val="single" w:sz="4" w:space="0" w:color="000000"/>
              <w:left w:val="single" w:sz="4" w:space="0" w:color="000000"/>
              <w:bottom w:val="single" w:sz="4" w:space="0" w:color="000000"/>
            </w:tcBorders>
          </w:tcPr>
          <w:p w:rsidR="008926EC" w:rsidRPr="00F97836" w:rsidRDefault="00904C17">
            <w:pPr>
              <w:widowControl w:val="0"/>
              <w:jc w:val="center"/>
              <w:rPr>
                <w:rFonts w:cs="Times New Roman"/>
                <w:sz w:val="24"/>
                <w:szCs w:val="24"/>
              </w:rPr>
            </w:pPr>
            <w:r w:rsidRPr="00F97836">
              <w:rPr>
                <w:rFonts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8926EC" w:rsidRPr="00F97836" w:rsidRDefault="00904C17">
            <w:pPr>
              <w:widowControl w:val="0"/>
              <w:jc w:val="center"/>
              <w:rPr>
                <w:rFonts w:cs="Times New Roman"/>
                <w:sz w:val="24"/>
                <w:szCs w:val="24"/>
              </w:rPr>
            </w:pPr>
            <w:r w:rsidRPr="00F97836">
              <w:rPr>
                <w:rFonts w:cs="Times New Roman"/>
                <w:sz w:val="24"/>
                <w:szCs w:val="24"/>
              </w:rPr>
              <w:t>4</w:t>
            </w:r>
          </w:p>
        </w:tc>
      </w:tr>
    </w:tbl>
    <w:p w:rsidR="008926EC" w:rsidRPr="00F97836" w:rsidRDefault="00592EE9">
      <w:pPr>
        <w:ind w:firstLine="709"/>
        <w:rPr>
          <w:rFonts w:cs="Times New Roman"/>
          <w:sz w:val="24"/>
          <w:szCs w:val="24"/>
        </w:rPr>
      </w:pPr>
      <w:r w:rsidRPr="00F97836">
        <w:rPr>
          <w:rFonts w:cs="Times New Roman"/>
          <w:sz w:val="24"/>
          <w:szCs w:val="24"/>
        </w:rPr>
        <w:t>Ожидаемые результаты реализации подпрограммы по мероприятиям основных мероприятий и основным мероприятиям определены в приложении № 4 и в приложении № 5 к настоящей Программе.</w:t>
      </w:r>
    </w:p>
    <w:p w:rsidR="008926EC" w:rsidRPr="00F97836" w:rsidRDefault="008926EC">
      <w:pPr>
        <w:ind w:firstLine="709"/>
        <w:rPr>
          <w:rFonts w:cs="Times New Roman"/>
          <w:sz w:val="24"/>
          <w:szCs w:val="24"/>
        </w:rPr>
      </w:pPr>
    </w:p>
    <w:p w:rsidR="008926EC" w:rsidRPr="00F97836" w:rsidRDefault="00592EE9">
      <w:pPr>
        <w:pStyle w:val="26"/>
        <w:ind w:left="0" w:firstLine="0"/>
        <w:jc w:val="center"/>
        <w:rPr>
          <w:rFonts w:ascii="Times New Roman" w:hAnsi="Times New Roman" w:cs="Times New Roman"/>
        </w:rPr>
      </w:pPr>
      <w:r w:rsidRPr="00F97836">
        <w:rPr>
          <w:rFonts w:ascii="Times New Roman" w:hAnsi="Times New Roman" w:cs="Times New Roman"/>
        </w:rPr>
        <w:t>Паспорт подпрограммы «Жилище»</w:t>
      </w:r>
    </w:p>
    <w:tbl>
      <w:tblPr>
        <w:tblW w:w="10331" w:type="dxa"/>
        <w:tblInd w:w="-85" w:type="dxa"/>
        <w:tblLayout w:type="fixed"/>
        <w:tblCellMar>
          <w:left w:w="40" w:type="dxa"/>
          <w:right w:w="40" w:type="dxa"/>
        </w:tblCellMar>
        <w:tblLook w:val="04A0"/>
      </w:tblPr>
      <w:tblGrid>
        <w:gridCol w:w="1259"/>
        <w:gridCol w:w="1276"/>
        <w:gridCol w:w="2126"/>
        <w:gridCol w:w="2127"/>
        <w:gridCol w:w="1842"/>
        <w:gridCol w:w="1701"/>
      </w:tblGrid>
      <w:tr w:rsidR="008926EC" w:rsidRPr="00F97836" w:rsidTr="00F97836">
        <w:trPr>
          <w:trHeight w:val="400"/>
        </w:trPr>
        <w:tc>
          <w:tcPr>
            <w:tcW w:w="1259"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 xml:space="preserve">Наименование </w:t>
            </w:r>
            <w:r w:rsidRPr="00F97836">
              <w:rPr>
                <w:rFonts w:cs="Times New Roman"/>
                <w:sz w:val="24"/>
                <w:szCs w:val="24"/>
              </w:rPr>
              <w:lastRenderedPageBreak/>
              <w:t>подпрограммы муниципальной Программы</w:t>
            </w:r>
          </w:p>
        </w:tc>
        <w:tc>
          <w:tcPr>
            <w:tcW w:w="9072"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lastRenderedPageBreak/>
              <w:t>Жилище</w:t>
            </w:r>
          </w:p>
        </w:tc>
      </w:tr>
      <w:tr w:rsidR="008926EC" w:rsidRPr="00F97836" w:rsidTr="00F97836">
        <w:trPr>
          <w:trHeight w:val="600"/>
        </w:trPr>
        <w:tc>
          <w:tcPr>
            <w:tcW w:w="1259"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lastRenderedPageBreak/>
              <w:t>Ответственный исполнитель подпрограммы муниципальной Программы</w:t>
            </w:r>
          </w:p>
        </w:tc>
        <w:tc>
          <w:tcPr>
            <w:tcW w:w="9072"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r>
      <w:tr w:rsidR="008926EC" w:rsidRPr="00F97836" w:rsidTr="00F97836">
        <w:trPr>
          <w:trHeight w:val="400"/>
        </w:trPr>
        <w:tc>
          <w:tcPr>
            <w:tcW w:w="1259"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Участники подпрограммы муниципальной Программы</w:t>
            </w:r>
          </w:p>
        </w:tc>
        <w:tc>
          <w:tcPr>
            <w:tcW w:w="9072"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r>
      <w:tr w:rsidR="008926EC" w:rsidRPr="00F97836" w:rsidTr="00F97836">
        <w:trPr>
          <w:trHeight w:val="400"/>
        </w:trPr>
        <w:tc>
          <w:tcPr>
            <w:tcW w:w="1259"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Цель подпрограммы муниципальной Программы</w:t>
            </w:r>
          </w:p>
        </w:tc>
        <w:tc>
          <w:tcPr>
            <w:tcW w:w="9072"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Обеспечение государственных полномочий</w:t>
            </w:r>
          </w:p>
        </w:tc>
      </w:tr>
      <w:tr w:rsidR="008926EC" w:rsidRPr="00F97836" w:rsidTr="00F97836">
        <w:trPr>
          <w:trHeight w:val="923"/>
        </w:trPr>
        <w:tc>
          <w:tcPr>
            <w:tcW w:w="1259"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Задачи подпрограммы муниципальной Программы</w:t>
            </w:r>
          </w:p>
        </w:tc>
        <w:tc>
          <w:tcPr>
            <w:tcW w:w="9072"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Выполнение полномочий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tc>
      </w:tr>
      <w:tr w:rsidR="008926EC" w:rsidRPr="00F97836" w:rsidTr="00F97836">
        <w:trPr>
          <w:trHeight w:val="600"/>
        </w:trPr>
        <w:tc>
          <w:tcPr>
            <w:tcW w:w="1259"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Целевые показатели цели подпрограммы муниципальной Программы</w:t>
            </w:r>
          </w:p>
        </w:tc>
        <w:tc>
          <w:tcPr>
            <w:tcW w:w="9072"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Выполнение полномочий по регистрации и учету граждан, выехавших из районов Крайнего Севера, %</w:t>
            </w:r>
          </w:p>
        </w:tc>
      </w:tr>
      <w:tr w:rsidR="008926EC" w:rsidRPr="00F97836" w:rsidTr="00F97836">
        <w:trPr>
          <w:trHeight w:val="374"/>
        </w:trPr>
        <w:tc>
          <w:tcPr>
            <w:tcW w:w="1259"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Основные мероприятия, входящие в состав подпрограммы</w:t>
            </w:r>
          </w:p>
        </w:tc>
        <w:tc>
          <w:tcPr>
            <w:tcW w:w="9072"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Улучшение жилищных условий отдельных категорий граждан</w:t>
            </w:r>
          </w:p>
        </w:tc>
      </w:tr>
      <w:tr w:rsidR="008926EC" w:rsidRPr="00F97836" w:rsidTr="00F97836">
        <w:trPr>
          <w:trHeight w:val="600"/>
        </w:trPr>
        <w:tc>
          <w:tcPr>
            <w:tcW w:w="1259"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 xml:space="preserve">Сроки и этапы реализации </w:t>
            </w:r>
            <w:r w:rsidRPr="00F97836">
              <w:rPr>
                <w:rFonts w:cs="Times New Roman"/>
                <w:sz w:val="24"/>
                <w:szCs w:val="24"/>
              </w:rPr>
              <w:lastRenderedPageBreak/>
              <w:t>подпрограммы муниципальной Программы</w:t>
            </w:r>
          </w:p>
        </w:tc>
        <w:tc>
          <w:tcPr>
            <w:tcW w:w="9072" w:type="dxa"/>
            <w:gridSpan w:val="5"/>
            <w:tcBorders>
              <w:top w:val="single" w:sz="4" w:space="0" w:color="000000"/>
              <w:left w:val="single" w:sz="4" w:space="0" w:color="000000"/>
              <w:bottom w:val="single" w:sz="4" w:space="0" w:color="000000"/>
              <w:right w:val="single" w:sz="4" w:space="0" w:color="000000"/>
            </w:tcBorders>
          </w:tcPr>
          <w:p w:rsidR="008926EC" w:rsidRPr="00F97836" w:rsidRDefault="001A7ECD">
            <w:pPr>
              <w:widowControl w:val="0"/>
              <w:rPr>
                <w:rFonts w:cs="Times New Roman"/>
                <w:sz w:val="24"/>
                <w:szCs w:val="24"/>
              </w:rPr>
            </w:pPr>
            <w:r w:rsidRPr="00F97836">
              <w:rPr>
                <w:rFonts w:cs="Times New Roman"/>
                <w:sz w:val="24"/>
                <w:szCs w:val="24"/>
              </w:rPr>
              <w:lastRenderedPageBreak/>
              <w:t>2022-2024</w:t>
            </w:r>
            <w:r w:rsidR="00592EE9" w:rsidRPr="00F97836">
              <w:rPr>
                <w:rFonts w:cs="Times New Roman"/>
                <w:sz w:val="24"/>
                <w:szCs w:val="24"/>
              </w:rPr>
              <w:t xml:space="preserve"> гг.</w:t>
            </w:r>
          </w:p>
        </w:tc>
      </w:tr>
      <w:tr w:rsidR="005A3773" w:rsidRPr="00F97836" w:rsidTr="00F97836">
        <w:trPr>
          <w:cantSplit/>
          <w:trHeight w:val="466"/>
        </w:trPr>
        <w:tc>
          <w:tcPr>
            <w:tcW w:w="1259" w:type="dxa"/>
            <w:vMerge w:val="restart"/>
            <w:tcBorders>
              <w:top w:val="single" w:sz="4" w:space="0" w:color="000000"/>
              <w:left w:val="single" w:sz="4" w:space="0" w:color="000000"/>
              <w:bottom w:val="single" w:sz="4" w:space="0" w:color="000000"/>
            </w:tcBorders>
          </w:tcPr>
          <w:p w:rsidR="005A3773" w:rsidRPr="00F97836" w:rsidRDefault="005A3773">
            <w:pPr>
              <w:widowControl w:val="0"/>
              <w:rPr>
                <w:rFonts w:cs="Times New Roman"/>
                <w:sz w:val="24"/>
                <w:szCs w:val="24"/>
              </w:rPr>
            </w:pPr>
            <w:r w:rsidRPr="00F97836">
              <w:rPr>
                <w:rFonts w:cs="Times New Roman"/>
                <w:sz w:val="24"/>
                <w:szCs w:val="24"/>
              </w:rPr>
              <w:lastRenderedPageBreak/>
              <w:t>Объемы и источники финансирования подпрограммы муниципальной Программы</w:t>
            </w:r>
          </w:p>
        </w:tc>
        <w:tc>
          <w:tcPr>
            <w:tcW w:w="1276" w:type="dxa"/>
            <w:tcBorders>
              <w:top w:val="single" w:sz="4" w:space="0" w:color="000000"/>
              <w:left w:val="single" w:sz="4" w:space="0" w:color="000000"/>
              <w:bottom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Источники</w:t>
            </w:r>
          </w:p>
        </w:tc>
        <w:tc>
          <w:tcPr>
            <w:tcW w:w="2126" w:type="dxa"/>
            <w:tcBorders>
              <w:top w:val="single" w:sz="4" w:space="0" w:color="000000"/>
              <w:left w:val="single" w:sz="4" w:space="0" w:color="000000"/>
              <w:bottom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Всего</w:t>
            </w:r>
          </w:p>
          <w:p w:rsidR="005A3773" w:rsidRPr="00F97836" w:rsidRDefault="005A3773">
            <w:pPr>
              <w:widowControl w:val="0"/>
              <w:jc w:val="center"/>
              <w:rPr>
                <w:rFonts w:cs="Times New Roman"/>
                <w:sz w:val="24"/>
                <w:szCs w:val="24"/>
              </w:rPr>
            </w:pPr>
            <w:r w:rsidRPr="00F97836">
              <w:rPr>
                <w:rFonts w:cs="Times New Roman"/>
                <w:sz w:val="24"/>
                <w:szCs w:val="24"/>
              </w:rPr>
              <w:t>руб.</w:t>
            </w:r>
          </w:p>
        </w:tc>
        <w:tc>
          <w:tcPr>
            <w:tcW w:w="2127" w:type="dxa"/>
            <w:tcBorders>
              <w:top w:val="single" w:sz="4" w:space="0" w:color="000000"/>
              <w:left w:val="single" w:sz="4" w:space="0" w:color="000000"/>
              <w:bottom w:val="single" w:sz="4" w:space="0" w:color="000000"/>
            </w:tcBorders>
          </w:tcPr>
          <w:p w:rsidR="005A3773" w:rsidRPr="00F97836" w:rsidRDefault="00915F70">
            <w:pPr>
              <w:widowControl w:val="0"/>
              <w:jc w:val="center"/>
              <w:rPr>
                <w:rFonts w:cs="Times New Roman"/>
                <w:sz w:val="24"/>
                <w:szCs w:val="24"/>
              </w:rPr>
            </w:pPr>
            <w:r w:rsidRPr="00F97836">
              <w:rPr>
                <w:rFonts w:cs="Times New Roman"/>
                <w:sz w:val="24"/>
                <w:szCs w:val="24"/>
              </w:rPr>
              <w:t>2022</w:t>
            </w:r>
            <w:r w:rsidR="005A3773" w:rsidRPr="00F97836">
              <w:rPr>
                <w:rFonts w:cs="Times New Roman"/>
                <w:sz w:val="24"/>
                <w:szCs w:val="24"/>
              </w:rPr>
              <w:t xml:space="preserve"> год</w:t>
            </w:r>
          </w:p>
          <w:p w:rsidR="005A3773" w:rsidRPr="00F97836" w:rsidRDefault="005A3773">
            <w:pPr>
              <w:widowControl w:val="0"/>
              <w:jc w:val="center"/>
              <w:rPr>
                <w:rFonts w:cs="Times New Roman"/>
                <w:sz w:val="24"/>
                <w:szCs w:val="24"/>
              </w:rPr>
            </w:pPr>
            <w:r w:rsidRPr="00F97836">
              <w:rPr>
                <w:rFonts w:cs="Times New Roman"/>
                <w:sz w:val="24"/>
                <w:szCs w:val="24"/>
              </w:rPr>
              <w:t>руб.</w:t>
            </w:r>
          </w:p>
        </w:tc>
        <w:tc>
          <w:tcPr>
            <w:tcW w:w="1842" w:type="dxa"/>
            <w:tcBorders>
              <w:top w:val="single" w:sz="4" w:space="0" w:color="000000"/>
              <w:left w:val="single" w:sz="4" w:space="0" w:color="000000"/>
              <w:bottom w:val="single" w:sz="4" w:space="0" w:color="000000"/>
            </w:tcBorders>
          </w:tcPr>
          <w:p w:rsidR="005A3773" w:rsidRPr="00F97836" w:rsidRDefault="00915F70">
            <w:pPr>
              <w:widowControl w:val="0"/>
              <w:jc w:val="center"/>
              <w:rPr>
                <w:rFonts w:cs="Times New Roman"/>
                <w:sz w:val="24"/>
                <w:szCs w:val="24"/>
              </w:rPr>
            </w:pPr>
            <w:r w:rsidRPr="00F97836">
              <w:rPr>
                <w:rFonts w:cs="Times New Roman"/>
                <w:sz w:val="24"/>
                <w:szCs w:val="24"/>
              </w:rPr>
              <w:t>2023</w:t>
            </w:r>
            <w:r w:rsidR="005A3773" w:rsidRPr="00F97836">
              <w:rPr>
                <w:rFonts w:cs="Times New Roman"/>
                <w:sz w:val="24"/>
                <w:szCs w:val="24"/>
              </w:rPr>
              <w:t xml:space="preserve"> год</w:t>
            </w:r>
          </w:p>
          <w:p w:rsidR="005A3773" w:rsidRPr="00F97836" w:rsidRDefault="005A3773">
            <w:pPr>
              <w:widowControl w:val="0"/>
              <w:jc w:val="center"/>
              <w:rPr>
                <w:rFonts w:cs="Times New Roman"/>
                <w:sz w:val="24"/>
                <w:szCs w:val="24"/>
              </w:rPr>
            </w:pPr>
            <w:r w:rsidRPr="00F97836">
              <w:rPr>
                <w:rFonts w:cs="Times New Roman"/>
                <w:sz w:val="24"/>
                <w:szCs w:val="24"/>
              </w:rPr>
              <w:t>руб.</w:t>
            </w:r>
          </w:p>
        </w:tc>
        <w:tc>
          <w:tcPr>
            <w:tcW w:w="1701" w:type="dxa"/>
            <w:tcBorders>
              <w:top w:val="single" w:sz="4" w:space="0" w:color="000000"/>
              <w:left w:val="single" w:sz="4" w:space="0" w:color="000000"/>
              <w:bottom w:val="single" w:sz="4" w:space="0" w:color="000000"/>
              <w:right w:val="single" w:sz="4" w:space="0" w:color="000000"/>
            </w:tcBorders>
          </w:tcPr>
          <w:p w:rsidR="005A3773" w:rsidRPr="00F97836" w:rsidRDefault="00915F70">
            <w:pPr>
              <w:widowControl w:val="0"/>
              <w:jc w:val="center"/>
              <w:rPr>
                <w:rFonts w:cs="Times New Roman"/>
                <w:sz w:val="24"/>
                <w:szCs w:val="24"/>
              </w:rPr>
            </w:pPr>
            <w:r w:rsidRPr="00F97836">
              <w:rPr>
                <w:rFonts w:cs="Times New Roman"/>
                <w:sz w:val="24"/>
                <w:szCs w:val="24"/>
              </w:rPr>
              <w:t>2024</w:t>
            </w:r>
            <w:r w:rsidR="005A3773" w:rsidRPr="00F97836">
              <w:rPr>
                <w:rFonts w:cs="Times New Roman"/>
                <w:sz w:val="24"/>
                <w:szCs w:val="24"/>
              </w:rPr>
              <w:t xml:space="preserve"> год</w:t>
            </w:r>
          </w:p>
          <w:p w:rsidR="005A3773" w:rsidRPr="00F97836" w:rsidRDefault="005A3773">
            <w:pPr>
              <w:widowControl w:val="0"/>
              <w:jc w:val="center"/>
              <w:rPr>
                <w:rFonts w:cs="Times New Roman"/>
                <w:sz w:val="24"/>
                <w:szCs w:val="24"/>
              </w:rPr>
            </w:pPr>
            <w:r w:rsidRPr="00F97836">
              <w:rPr>
                <w:rFonts w:cs="Times New Roman"/>
                <w:sz w:val="24"/>
                <w:szCs w:val="24"/>
              </w:rPr>
              <w:t>руб.</w:t>
            </w:r>
          </w:p>
        </w:tc>
      </w:tr>
      <w:tr w:rsidR="005A3773" w:rsidRPr="00F97836" w:rsidTr="00F97836">
        <w:trPr>
          <w:cantSplit/>
          <w:trHeight w:val="404"/>
        </w:trPr>
        <w:tc>
          <w:tcPr>
            <w:tcW w:w="1259" w:type="dxa"/>
            <w:vMerge/>
            <w:tcBorders>
              <w:top w:val="single" w:sz="4" w:space="0" w:color="000000"/>
              <w:left w:val="single" w:sz="4" w:space="0" w:color="000000"/>
              <w:bottom w:val="single" w:sz="4" w:space="0" w:color="000000"/>
            </w:tcBorders>
          </w:tcPr>
          <w:p w:rsidR="005A3773" w:rsidRPr="00F97836" w:rsidRDefault="005A3773">
            <w:pPr>
              <w:widowControl w:val="0"/>
              <w:rPr>
                <w:rFonts w:cs="Times New Roman"/>
                <w:sz w:val="24"/>
                <w:szCs w:val="24"/>
              </w:rPr>
            </w:pPr>
          </w:p>
        </w:tc>
        <w:tc>
          <w:tcPr>
            <w:tcW w:w="1276" w:type="dxa"/>
            <w:tcBorders>
              <w:top w:val="single" w:sz="4" w:space="0" w:color="000000"/>
              <w:left w:val="single" w:sz="4" w:space="0" w:color="000000"/>
              <w:bottom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федеральный бюджет</w:t>
            </w:r>
          </w:p>
        </w:tc>
        <w:tc>
          <w:tcPr>
            <w:tcW w:w="2126" w:type="dxa"/>
            <w:tcBorders>
              <w:top w:val="single" w:sz="4" w:space="0" w:color="000000"/>
              <w:left w:val="single" w:sz="4" w:space="0" w:color="000000"/>
              <w:bottom w:val="single" w:sz="4" w:space="0" w:color="000000"/>
            </w:tcBorders>
          </w:tcPr>
          <w:p w:rsidR="005A3773" w:rsidRPr="00F97836" w:rsidRDefault="00716293">
            <w:pPr>
              <w:widowControl w:val="0"/>
              <w:jc w:val="center"/>
              <w:rPr>
                <w:rFonts w:cs="Times New Roman"/>
                <w:sz w:val="24"/>
                <w:szCs w:val="24"/>
              </w:rPr>
            </w:pPr>
            <w:r w:rsidRPr="00F97836">
              <w:rPr>
                <w:rFonts w:cs="Times New Roman"/>
                <w:sz w:val="24"/>
                <w:szCs w:val="24"/>
              </w:rPr>
              <w:t>0,00</w:t>
            </w:r>
          </w:p>
        </w:tc>
        <w:tc>
          <w:tcPr>
            <w:tcW w:w="2127" w:type="dxa"/>
            <w:tcBorders>
              <w:top w:val="single" w:sz="4" w:space="0" w:color="000000"/>
              <w:left w:val="single" w:sz="4" w:space="0" w:color="000000"/>
              <w:bottom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0,00</w:t>
            </w:r>
          </w:p>
        </w:tc>
        <w:tc>
          <w:tcPr>
            <w:tcW w:w="1842" w:type="dxa"/>
            <w:tcBorders>
              <w:top w:val="single" w:sz="4" w:space="0" w:color="000000"/>
              <w:left w:val="single" w:sz="4" w:space="0" w:color="000000"/>
              <w:bottom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0,00</w:t>
            </w:r>
          </w:p>
        </w:tc>
        <w:tc>
          <w:tcPr>
            <w:tcW w:w="1701" w:type="dxa"/>
            <w:tcBorders>
              <w:top w:val="single" w:sz="4" w:space="0" w:color="000000"/>
              <w:left w:val="single" w:sz="4" w:space="0" w:color="000000"/>
              <w:bottom w:val="single" w:sz="4" w:space="0" w:color="000000"/>
              <w:right w:val="single" w:sz="4" w:space="0" w:color="000000"/>
            </w:tcBorders>
          </w:tcPr>
          <w:p w:rsidR="005A3773" w:rsidRPr="00F97836" w:rsidRDefault="00716293">
            <w:pPr>
              <w:widowControl w:val="0"/>
              <w:jc w:val="center"/>
              <w:rPr>
                <w:rFonts w:cs="Times New Roman"/>
                <w:sz w:val="24"/>
                <w:szCs w:val="24"/>
              </w:rPr>
            </w:pPr>
            <w:r w:rsidRPr="00F97836">
              <w:rPr>
                <w:rFonts w:cs="Times New Roman"/>
                <w:sz w:val="24"/>
                <w:szCs w:val="24"/>
              </w:rPr>
              <w:t>0,00</w:t>
            </w:r>
          </w:p>
        </w:tc>
      </w:tr>
      <w:tr w:rsidR="005A3773" w:rsidRPr="00F97836" w:rsidTr="00F97836">
        <w:trPr>
          <w:cantSplit/>
          <w:trHeight w:val="105"/>
        </w:trPr>
        <w:tc>
          <w:tcPr>
            <w:tcW w:w="1259" w:type="dxa"/>
            <w:vMerge/>
            <w:tcBorders>
              <w:top w:val="single" w:sz="4" w:space="0" w:color="000000"/>
              <w:left w:val="single" w:sz="4" w:space="0" w:color="000000"/>
              <w:bottom w:val="single" w:sz="4" w:space="0" w:color="000000"/>
            </w:tcBorders>
          </w:tcPr>
          <w:p w:rsidR="005A3773" w:rsidRPr="00F97836" w:rsidRDefault="005A3773">
            <w:pPr>
              <w:widowControl w:val="0"/>
              <w:rPr>
                <w:rFonts w:cs="Times New Roman"/>
                <w:sz w:val="24"/>
                <w:szCs w:val="24"/>
              </w:rPr>
            </w:pPr>
          </w:p>
        </w:tc>
        <w:tc>
          <w:tcPr>
            <w:tcW w:w="1276" w:type="dxa"/>
            <w:tcBorders>
              <w:top w:val="single" w:sz="4" w:space="0" w:color="000000"/>
              <w:left w:val="single" w:sz="4" w:space="0" w:color="000000"/>
              <w:bottom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областной бюджет</w:t>
            </w:r>
          </w:p>
        </w:tc>
        <w:tc>
          <w:tcPr>
            <w:tcW w:w="2126" w:type="dxa"/>
            <w:tcBorders>
              <w:top w:val="single" w:sz="4" w:space="0" w:color="000000"/>
              <w:left w:val="single" w:sz="4" w:space="0" w:color="000000"/>
              <w:bottom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3000,00</w:t>
            </w:r>
          </w:p>
        </w:tc>
        <w:tc>
          <w:tcPr>
            <w:tcW w:w="2127" w:type="dxa"/>
            <w:tcBorders>
              <w:top w:val="single" w:sz="4" w:space="0" w:color="000000"/>
              <w:left w:val="single" w:sz="4" w:space="0" w:color="000000"/>
              <w:bottom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1000,00</w:t>
            </w:r>
          </w:p>
        </w:tc>
        <w:tc>
          <w:tcPr>
            <w:tcW w:w="1842" w:type="dxa"/>
            <w:tcBorders>
              <w:top w:val="single" w:sz="4" w:space="0" w:color="000000"/>
              <w:left w:val="single" w:sz="4" w:space="0" w:color="000000"/>
              <w:bottom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1000,00</w:t>
            </w:r>
          </w:p>
        </w:tc>
        <w:tc>
          <w:tcPr>
            <w:tcW w:w="1701" w:type="dxa"/>
            <w:tcBorders>
              <w:top w:val="single" w:sz="4" w:space="0" w:color="000000"/>
              <w:left w:val="single" w:sz="4" w:space="0" w:color="000000"/>
              <w:bottom w:val="single" w:sz="4" w:space="0" w:color="000000"/>
              <w:right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1000,00</w:t>
            </w:r>
          </w:p>
        </w:tc>
      </w:tr>
      <w:tr w:rsidR="005A3773" w:rsidRPr="00F97836" w:rsidTr="00F97836">
        <w:trPr>
          <w:cantSplit/>
          <w:trHeight w:val="266"/>
        </w:trPr>
        <w:tc>
          <w:tcPr>
            <w:tcW w:w="1259" w:type="dxa"/>
            <w:vMerge/>
            <w:tcBorders>
              <w:top w:val="single" w:sz="4" w:space="0" w:color="000000"/>
              <w:left w:val="single" w:sz="4" w:space="0" w:color="000000"/>
              <w:bottom w:val="single" w:sz="4" w:space="0" w:color="000000"/>
            </w:tcBorders>
          </w:tcPr>
          <w:p w:rsidR="005A3773" w:rsidRPr="00F97836" w:rsidRDefault="005A3773">
            <w:pPr>
              <w:widowControl w:val="0"/>
              <w:rPr>
                <w:rFonts w:cs="Times New Roman"/>
                <w:sz w:val="24"/>
                <w:szCs w:val="24"/>
              </w:rPr>
            </w:pPr>
          </w:p>
        </w:tc>
        <w:tc>
          <w:tcPr>
            <w:tcW w:w="1276" w:type="dxa"/>
            <w:tcBorders>
              <w:top w:val="single" w:sz="4" w:space="0" w:color="000000"/>
              <w:left w:val="single" w:sz="4" w:space="0" w:color="000000"/>
              <w:bottom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Бюджет муниципального образования «Дедовичский район»</w:t>
            </w:r>
          </w:p>
        </w:tc>
        <w:tc>
          <w:tcPr>
            <w:tcW w:w="2126" w:type="dxa"/>
            <w:tcBorders>
              <w:top w:val="single" w:sz="4" w:space="0" w:color="000000"/>
              <w:left w:val="single" w:sz="4" w:space="0" w:color="000000"/>
              <w:bottom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0,00</w:t>
            </w:r>
          </w:p>
        </w:tc>
        <w:tc>
          <w:tcPr>
            <w:tcW w:w="2127" w:type="dxa"/>
            <w:tcBorders>
              <w:top w:val="single" w:sz="4" w:space="0" w:color="000000"/>
              <w:left w:val="single" w:sz="4" w:space="0" w:color="000000"/>
              <w:bottom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0,00</w:t>
            </w:r>
          </w:p>
        </w:tc>
        <w:tc>
          <w:tcPr>
            <w:tcW w:w="1842" w:type="dxa"/>
            <w:tcBorders>
              <w:top w:val="single" w:sz="4" w:space="0" w:color="000000"/>
              <w:left w:val="single" w:sz="4" w:space="0" w:color="000000"/>
              <w:bottom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0,00</w:t>
            </w:r>
          </w:p>
        </w:tc>
        <w:tc>
          <w:tcPr>
            <w:tcW w:w="1701" w:type="dxa"/>
            <w:tcBorders>
              <w:top w:val="single" w:sz="4" w:space="0" w:color="000000"/>
              <w:left w:val="single" w:sz="4" w:space="0" w:color="000000"/>
              <w:bottom w:val="single" w:sz="4" w:space="0" w:color="000000"/>
              <w:right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0,00</w:t>
            </w:r>
          </w:p>
        </w:tc>
      </w:tr>
      <w:tr w:rsidR="005A3773" w:rsidRPr="00F97836" w:rsidTr="00F97836">
        <w:trPr>
          <w:cantSplit/>
          <w:trHeight w:val="258"/>
        </w:trPr>
        <w:tc>
          <w:tcPr>
            <w:tcW w:w="1259" w:type="dxa"/>
            <w:vMerge/>
            <w:tcBorders>
              <w:top w:val="single" w:sz="4" w:space="0" w:color="000000"/>
              <w:left w:val="single" w:sz="4" w:space="0" w:color="000000"/>
              <w:bottom w:val="single" w:sz="4" w:space="0" w:color="000000"/>
            </w:tcBorders>
          </w:tcPr>
          <w:p w:rsidR="005A3773" w:rsidRPr="00F97836" w:rsidRDefault="005A3773">
            <w:pPr>
              <w:widowControl w:val="0"/>
              <w:rPr>
                <w:rFonts w:cs="Times New Roman"/>
                <w:sz w:val="24"/>
                <w:szCs w:val="24"/>
              </w:rPr>
            </w:pPr>
          </w:p>
        </w:tc>
        <w:tc>
          <w:tcPr>
            <w:tcW w:w="1276" w:type="dxa"/>
            <w:tcBorders>
              <w:top w:val="single" w:sz="4" w:space="0" w:color="000000"/>
              <w:left w:val="single" w:sz="4" w:space="0" w:color="000000"/>
              <w:bottom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иные источники</w:t>
            </w:r>
          </w:p>
        </w:tc>
        <w:tc>
          <w:tcPr>
            <w:tcW w:w="2126" w:type="dxa"/>
            <w:tcBorders>
              <w:top w:val="single" w:sz="4" w:space="0" w:color="000000"/>
              <w:left w:val="single" w:sz="4" w:space="0" w:color="000000"/>
              <w:bottom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0,00</w:t>
            </w:r>
          </w:p>
        </w:tc>
        <w:tc>
          <w:tcPr>
            <w:tcW w:w="2127" w:type="dxa"/>
            <w:tcBorders>
              <w:top w:val="single" w:sz="4" w:space="0" w:color="000000"/>
              <w:left w:val="single" w:sz="4" w:space="0" w:color="000000"/>
              <w:bottom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0,00</w:t>
            </w:r>
          </w:p>
        </w:tc>
        <w:tc>
          <w:tcPr>
            <w:tcW w:w="1842" w:type="dxa"/>
            <w:tcBorders>
              <w:top w:val="single" w:sz="4" w:space="0" w:color="000000"/>
              <w:left w:val="single" w:sz="4" w:space="0" w:color="000000"/>
              <w:bottom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0,00</w:t>
            </w:r>
          </w:p>
        </w:tc>
        <w:tc>
          <w:tcPr>
            <w:tcW w:w="1701" w:type="dxa"/>
            <w:tcBorders>
              <w:top w:val="single" w:sz="4" w:space="0" w:color="000000"/>
              <w:left w:val="single" w:sz="4" w:space="0" w:color="000000"/>
              <w:bottom w:val="single" w:sz="4" w:space="0" w:color="000000"/>
              <w:right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0,00</w:t>
            </w:r>
          </w:p>
        </w:tc>
      </w:tr>
      <w:tr w:rsidR="005A3773" w:rsidRPr="00F97836" w:rsidTr="00F97836">
        <w:trPr>
          <w:cantSplit/>
          <w:trHeight w:val="436"/>
        </w:trPr>
        <w:tc>
          <w:tcPr>
            <w:tcW w:w="1259" w:type="dxa"/>
            <w:vMerge/>
            <w:tcBorders>
              <w:top w:val="single" w:sz="4" w:space="0" w:color="000000"/>
              <w:left w:val="single" w:sz="4" w:space="0" w:color="000000"/>
              <w:bottom w:val="single" w:sz="4" w:space="0" w:color="000000"/>
            </w:tcBorders>
          </w:tcPr>
          <w:p w:rsidR="005A3773" w:rsidRPr="00F97836" w:rsidRDefault="005A3773">
            <w:pPr>
              <w:widowControl w:val="0"/>
              <w:rPr>
                <w:rFonts w:cs="Times New Roman"/>
                <w:sz w:val="24"/>
                <w:szCs w:val="24"/>
              </w:rPr>
            </w:pPr>
          </w:p>
        </w:tc>
        <w:tc>
          <w:tcPr>
            <w:tcW w:w="1276" w:type="dxa"/>
            <w:tcBorders>
              <w:top w:val="single" w:sz="4" w:space="0" w:color="000000"/>
              <w:left w:val="single" w:sz="4" w:space="0" w:color="000000"/>
              <w:bottom w:val="single" w:sz="4" w:space="0" w:color="000000"/>
            </w:tcBorders>
          </w:tcPr>
          <w:p w:rsidR="005A3773" w:rsidRPr="00F97836" w:rsidRDefault="005A3773">
            <w:pPr>
              <w:widowControl w:val="0"/>
              <w:jc w:val="center"/>
              <w:rPr>
                <w:rFonts w:cs="Times New Roman"/>
                <w:sz w:val="24"/>
                <w:szCs w:val="24"/>
              </w:rPr>
            </w:pPr>
            <w:r w:rsidRPr="00F97836">
              <w:rPr>
                <w:rFonts w:cs="Times New Roman"/>
                <w:sz w:val="24"/>
                <w:szCs w:val="24"/>
              </w:rPr>
              <w:t>всего по источникам</w:t>
            </w:r>
          </w:p>
        </w:tc>
        <w:tc>
          <w:tcPr>
            <w:tcW w:w="2126" w:type="dxa"/>
            <w:tcBorders>
              <w:top w:val="single" w:sz="4" w:space="0" w:color="000000"/>
              <w:left w:val="single" w:sz="4" w:space="0" w:color="000000"/>
              <w:bottom w:val="single" w:sz="4" w:space="0" w:color="000000"/>
            </w:tcBorders>
          </w:tcPr>
          <w:p w:rsidR="005A3773" w:rsidRPr="00F97836" w:rsidRDefault="004D724B">
            <w:pPr>
              <w:widowControl w:val="0"/>
              <w:rPr>
                <w:rFonts w:cs="Times New Roman"/>
                <w:sz w:val="24"/>
                <w:szCs w:val="24"/>
              </w:rPr>
            </w:pPr>
            <w:r w:rsidRPr="00F97836">
              <w:rPr>
                <w:rFonts w:cs="Times New Roman"/>
                <w:sz w:val="24"/>
                <w:szCs w:val="24"/>
              </w:rPr>
              <w:t>3000,00</w:t>
            </w:r>
          </w:p>
        </w:tc>
        <w:tc>
          <w:tcPr>
            <w:tcW w:w="2127" w:type="dxa"/>
            <w:tcBorders>
              <w:top w:val="single" w:sz="4" w:space="0" w:color="000000"/>
              <w:left w:val="single" w:sz="4" w:space="0" w:color="000000"/>
              <w:bottom w:val="single" w:sz="4" w:space="0" w:color="000000"/>
            </w:tcBorders>
          </w:tcPr>
          <w:p w:rsidR="005A3773" w:rsidRPr="00F97836" w:rsidRDefault="004D724B">
            <w:pPr>
              <w:widowControl w:val="0"/>
              <w:jc w:val="center"/>
              <w:rPr>
                <w:rFonts w:cs="Times New Roman"/>
                <w:sz w:val="24"/>
                <w:szCs w:val="24"/>
              </w:rPr>
            </w:pPr>
            <w:r w:rsidRPr="00F97836">
              <w:rPr>
                <w:rFonts w:cs="Times New Roman"/>
                <w:sz w:val="24"/>
                <w:szCs w:val="24"/>
              </w:rPr>
              <w:t>1000,00</w:t>
            </w:r>
          </w:p>
        </w:tc>
        <w:tc>
          <w:tcPr>
            <w:tcW w:w="1842" w:type="dxa"/>
            <w:tcBorders>
              <w:top w:val="single" w:sz="4" w:space="0" w:color="000000"/>
              <w:left w:val="single" w:sz="4" w:space="0" w:color="000000"/>
              <w:bottom w:val="single" w:sz="4" w:space="0" w:color="000000"/>
            </w:tcBorders>
          </w:tcPr>
          <w:p w:rsidR="005A3773" w:rsidRPr="00F97836" w:rsidRDefault="004D724B">
            <w:pPr>
              <w:widowControl w:val="0"/>
              <w:jc w:val="center"/>
              <w:rPr>
                <w:rFonts w:cs="Times New Roman"/>
                <w:sz w:val="24"/>
                <w:szCs w:val="24"/>
              </w:rPr>
            </w:pPr>
            <w:r w:rsidRPr="00F97836">
              <w:rPr>
                <w:rFonts w:cs="Times New Roman"/>
                <w:sz w:val="24"/>
                <w:szCs w:val="24"/>
              </w:rPr>
              <w:t>1000,00</w:t>
            </w:r>
          </w:p>
        </w:tc>
        <w:tc>
          <w:tcPr>
            <w:tcW w:w="1701" w:type="dxa"/>
            <w:tcBorders>
              <w:top w:val="single" w:sz="4" w:space="0" w:color="000000"/>
              <w:left w:val="single" w:sz="4" w:space="0" w:color="000000"/>
              <w:bottom w:val="single" w:sz="4" w:space="0" w:color="000000"/>
              <w:right w:val="single" w:sz="4" w:space="0" w:color="000000"/>
            </w:tcBorders>
          </w:tcPr>
          <w:p w:rsidR="005A3773" w:rsidRPr="00F97836" w:rsidRDefault="004D724B">
            <w:pPr>
              <w:widowControl w:val="0"/>
              <w:jc w:val="center"/>
              <w:rPr>
                <w:rFonts w:cs="Times New Roman"/>
                <w:sz w:val="24"/>
                <w:szCs w:val="24"/>
              </w:rPr>
            </w:pPr>
            <w:r w:rsidRPr="00F97836">
              <w:rPr>
                <w:rFonts w:cs="Times New Roman"/>
                <w:sz w:val="24"/>
                <w:szCs w:val="24"/>
              </w:rPr>
              <w:t>1000,00</w:t>
            </w:r>
          </w:p>
        </w:tc>
      </w:tr>
      <w:tr w:rsidR="008926EC" w:rsidRPr="00F97836" w:rsidTr="00F97836">
        <w:trPr>
          <w:trHeight w:val="600"/>
        </w:trPr>
        <w:tc>
          <w:tcPr>
            <w:tcW w:w="1259"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Ожидаемые результаты реализации подпрограммы муниципальной программы</w:t>
            </w:r>
          </w:p>
        </w:tc>
        <w:tc>
          <w:tcPr>
            <w:tcW w:w="9072" w:type="dxa"/>
            <w:gridSpan w:val="5"/>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Выполнение полномочий в полном объеме по регистрации и учету граждан, выехавших из районов Крайнего Севера, 100%.</w:t>
            </w:r>
          </w:p>
        </w:tc>
      </w:tr>
    </w:tbl>
    <w:p w:rsidR="008926EC" w:rsidRPr="00F97836" w:rsidRDefault="008926EC">
      <w:pPr>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1. Содержание проблемы и обоснование необходимости ее решения программными методами</w:t>
      </w:r>
    </w:p>
    <w:p w:rsidR="008926EC" w:rsidRPr="00F97836" w:rsidRDefault="008926EC">
      <w:pPr>
        <w:rPr>
          <w:rFonts w:cs="Times New Roman"/>
          <w:sz w:val="24"/>
          <w:szCs w:val="24"/>
        </w:rPr>
      </w:pPr>
    </w:p>
    <w:p w:rsidR="008926EC" w:rsidRPr="00F97836" w:rsidRDefault="00EB6A83">
      <w:pPr>
        <w:ind w:firstLine="709"/>
        <w:rPr>
          <w:rFonts w:cs="Times New Roman"/>
          <w:sz w:val="24"/>
          <w:szCs w:val="24"/>
        </w:rPr>
      </w:pPr>
      <w:hyperlink r:id="rId9">
        <w:r w:rsidR="00592EE9" w:rsidRPr="00F97836">
          <w:rPr>
            <w:rFonts w:eastAsia="Calibri" w:cs="Times New Roman"/>
            <w:color w:val="000000"/>
            <w:sz w:val="24"/>
            <w:szCs w:val="24"/>
          </w:rPr>
          <w:t xml:space="preserve">Федеральный закон от 25 октября 2002 г. </w:t>
        </w:r>
        <w:r w:rsidR="005A3773" w:rsidRPr="00F97836">
          <w:rPr>
            <w:rFonts w:eastAsia="Calibri" w:cs="Times New Roman"/>
            <w:color w:val="000000"/>
            <w:sz w:val="24"/>
            <w:szCs w:val="24"/>
          </w:rPr>
          <w:t>№</w:t>
        </w:r>
        <w:r w:rsidR="00592EE9" w:rsidRPr="00F97836">
          <w:rPr>
            <w:rFonts w:eastAsia="Calibri" w:cs="Times New Roman"/>
            <w:color w:val="000000"/>
            <w:sz w:val="24"/>
            <w:szCs w:val="24"/>
          </w:rPr>
          <w:t>125-ФЗ «О жилищных субсидиях гражданам, выезжающим из районов Крайнего Севера и приравненных к ним местностей»</w:t>
        </w:r>
      </w:hyperlink>
      <w:r w:rsidR="00592EE9" w:rsidRPr="00F97836">
        <w:rPr>
          <w:rFonts w:cs="Times New Roman"/>
          <w:sz w:val="24"/>
          <w:szCs w:val="24"/>
        </w:rPr>
        <w:t xml:space="preserve">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районов Крайнего Севера и приравненных к ним местностей, гражданам, выехавшим из указанных районов и местностей не ранее 1 января 1992 года, в соответствии с нормами настоящего Федерального закона. Задачами подпрограммы является обеспечение государственных полномочий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8926EC" w:rsidRPr="00F97836" w:rsidRDefault="008926EC">
      <w:pPr>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2. Цель и задачи подпрограммы, показатели цели и задач подпрограммы сроки реализации подпрограммы</w:t>
      </w:r>
    </w:p>
    <w:p w:rsidR="008926EC" w:rsidRPr="00F97836" w:rsidRDefault="008926EC">
      <w:pPr>
        <w:jc w:val="center"/>
        <w:rPr>
          <w:rFonts w:cs="Times New Roman"/>
          <w:sz w:val="24"/>
          <w:szCs w:val="24"/>
        </w:rPr>
      </w:pPr>
    </w:p>
    <w:p w:rsidR="008926EC" w:rsidRPr="00F97836" w:rsidRDefault="00592EE9">
      <w:pPr>
        <w:ind w:firstLine="709"/>
        <w:rPr>
          <w:rFonts w:cs="Times New Roman"/>
          <w:sz w:val="24"/>
          <w:szCs w:val="24"/>
        </w:rPr>
      </w:pPr>
      <w:r w:rsidRPr="00F97836">
        <w:rPr>
          <w:rFonts w:cs="Times New Roman"/>
          <w:sz w:val="24"/>
          <w:szCs w:val="24"/>
        </w:rPr>
        <w:t>Целью подпрограммы является – выполнение полномочий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8926EC" w:rsidRPr="00F97836" w:rsidRDefault="00592EE9">
      <w:pPr>
        <w:ind w:firstLine="709"/>
        <w:rPr>
          <w:rFonts w:cs="Times New Roman"/>
          <w:sz w:val="24"/>
          <w:szCs w:val="24"/>
        </w:rPr>
      </w:pPr>
      <w:r w:rsidRPr="00F97836">
        <w:rPr>
          <w:rFonts w:cs="Times New Roman"/>
          <w:sz w:val="24"/>
          <w:szCs w:val="24"/>
        </w:rPr>
        <w:t>Целевые показатели цели и задач подпрограммы определены в приложении № 1 к настоящей Программе.</w:t>
      </w:r>
    </w:p>
    <w:p w:rsidR="008926EC" w:rsidRPr="00F97836" w:rsidRDefault="00592EE9">
      <w:pPr>
        <w:ind w:firstLine="709"/>
        <w:rPr>
          <w:rFonts w:cs="Times New Roman"/>
          <w:sz w:val="24"/>
          <w:szCs w:val="24"/>
        </w:rPr>
      </w:pPr>
      <w:r w:rsidRPr="00F97836">
        <w:rPr>
          <w:rFonts w:cs="Times New Roman"/>
          <w:sz w:val="24"/>
          <w:szCs w:val="24"/>
        </w:rPr>
        <w:lastRenderedPageBreak/>
        <w:t xml:space="preserve">Период реализации подпрограммы с </w:t>
      </w:r>
      <w:r w:rsidR="00915F70" w:rsidRPr="00F97836">
        <w:rPr>
          <w:rFonts w:cs="Times New Roman"/>
          <w:sz w:val="24"/>
          <w:szCs w:val="24"/>
        </w:rPr>
        <w:t>2022</w:t>
      </w:r>
      <w:r w:rsidRPr="00F97836">
        <w:rPr>
          <w:rFonts w:cs="Times New Roman"/>
          <w:sz w:val="24"/>
          <w:szCs w:val="24"/>
        </w:rPr>
        <w:t xml:space="preserve"> по </w:t>
      </w:r>
      <w:r w:rsidR="00915F70" w:rsidRPr="00F97836">
        <w:rPr>
          <w:rFonts w:cs="Times New Roman"/>
          <w:sz w:val="24"/>
          <w:szCs w:val="24"/>
        </w:rPr>
        <w:t>2024</w:t>
      </w:r>
      <w:r w:rsidRPr="00F97836">
        <w:rPr>
          <w:rFonts w:cs="Times New Roman"/>
          <w:sz w:val="24"/>
          <w:szCs w:val="24"/>
        </w:rPr>
        <w:t xml:space="preserve"> год без разделения на этапы.</w:t>
      </w:r>
    </w:p>
    <w:p w:rsidR="008926EC" w:rsidRPr="00F97836" w:rsidRDefault="008926EC">
      <w:pPr>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3. Ресурсное обеспечение подпрограммы</w:t>
      </w:r>
    </w:p>
    <w:p w:rsidR="008926EC" w:rsidRPr="00F97836" w:rsidRDefault="008926EC">
      <w:pPr>
        <w:rPr>
          <w:rFonts w:cs="Times New Roman"/>
          <w:sz w:val="24"/>
          <w:szCs w:val="24"/>
        </w:rPr>
      </w:pPr>
    </w:p>
    <w:p w:rsidR="008926EC" w:rsidRPr="00F97836" w:rsidRDefault="00592EE9">
      <w:pPr>
        <w:ind w:firstLine="709"/>
        <w:rPr>
          <w:rFonts w:cs="Times New Roman"/>
          <w:sz w:val="24"/>
          <w:szCs w:val="24"/>
        </w:rPr>
      </w:pPr>
      <w:r w:rsidRPr="00F97836">
        <w:rPr>
          <w:rFonts w:cs="Times New Roman"/>
          <w:sz w:val="24"/>
          <w:szCs w:val="24"/>
        </w:rPr>
        <w:t>Финансовое обеспечение подпрограммы осуществляется в пределах бюджетных ассигнований и лимитов бюджетных обязательств бюджета Дедовичского района на соответствующий финансовый год и плановый период.</w:t>
      </w:r>
    </w:p>
    <w:p w:rsidR="008926EC" w:rsidRPr="00F97836" w:rsidRDefault="00592EE9">
      <w:pPr>
        <w:ind w:firstLine="709"/>
        <w:rPr>
          <w:rFonts w:cs="Times New Roman"/>
          <w:sz w:val="24"/>
          <w:szCs w:val="24"/>
        </w:rPr>
      </w:pPr>
      <w:r w:rsidRPr="00F97836">
        <w:rPr>
          <w:rFonts w:cs="Times New Roman"/>
          <w:sz w:val="24"/>
          <w:szCs w:val="24"/>
        </w:rPr>
        <w:t xml:space="preserve">Общий объем финансирования подпрограммы на </w:t>
      </w:r>
      <w:r w:rsidR="00915F70" w:rsidRPr="00F97836">
        <w:rPr>
          <w:rFonts w:cs="Times New Roman"/>
          <w:sz w:val="24"/>
          <w:szCs w:val="24"/>
        </w:rPr>
        <w:t>2022</w:t>
      </w:r>
      <w:r w:rsidRPr="00F97836">
        <w:rPr>
          <w:rFonts w:cs="Times New Roman"/>
          <w:sz w:val="24"/>
          <w:szCs w:val="24"/>
        </w:rPr>
        <w:t xml:space="preserve"> – </w:t>
      </w:r>
      <w:r w:rsidR="00915F70" w:rsidRPr="00F97836">
        <w:rPr>
          <w:rFonts w:cs="Times New Roman"/>
          <w:sz w:val="24"/>
          <w:szCs w:val="24"/>
        </w:rPr>
        <w:t>2024</w:t>
      </w:r>
      <w:r w:rsidRPr="00F97836">
        <w:rPr>
          <w:rFonts w:cs="Times New Roman"/>
          <w:sz w:val="24"/>
          <w:szCs w:val="24"/>
        </w:rPr>
        <w:t xml:space="preserve"> годы составит </w:t>
      </w:r>
      <w:r w:rsidR="00724DD9" w:rsidRPr="00F97836">
        <w:rPr>
          <w:rFonts w:cs="Times New Roman"/>
          <w:sz w:val="24"/>
          <w:szCs w:val="24"/>
        </w:rPr>
        <w:t>3000,00</w:t>
      </w:r>
      <w:r w:rsidRPr="00F97836">
        <w:rPr>
          <w:rFonts w:cs="Times New Roman"/>
          <w:sz w:val="24"/>
          <w:szCs w:val="24"/>
        </w:rPr>
        <w:t xml:space="preserve"> рублей, в том числе:</w:t>
      </w:r>
    </w:p>
    <w:p w:rsidR="008926EC" w:rsidRPr="00F97836" w:rsidRDefault="00592EE9">
      <w:pPr>
        <w:ind w:firstLine="709"/>
        <w:rPr>
          <w:rFonts w:cs="Times New Roman"/>
          <w:sz w:val="24"/>
          <w:szCs w:val="24"/>
        </w:rPr>
      </w:pPr>
      <w:r w:rsidRPr="00F97836">
        <w:rPr>
          <w:rFonts w:cs="Times New Roman"/>
          <w:sz w:val="24"/>
          <w:szCs w:val="24"/>
        </w:rPr>
        <w:t xml:space="preserve">на </w:t>
      </w:r>
      <w:r w:rsidR="00915F70" w:rsidRPr="00F97836">
        <w:rPr>
          <w:rFonts w:cs="Times New Roman"/>
          <w:sz w:val="24"/>
          <w:szCs w:val="24"/>
        </w:rPr>
        <w:t>2022</w:t>
      </w:r>
      <w:r w:rsidRPr="00F97836">
        <w:rPr>
          <w:rFonts w:cs="Times New Roman"/>
          <w:sz w:val="24"/>
          <w:szCs w:val="24"/>
        </w:rPr>
        <w:t xml:space="preserve"> год – 1000,00 рублей;</w:t>
      </w:r>
    </w:p>
    <w:p w:rsidR="008926EC" w:rsidRPr="00F97836" w:rsidRDefault="00592EE9">
      <w:pPr>
        <w:ind w:firstLine="709"/>
        <w:rPr>
          <w:rFonts w:cs="Times New Roman"/>
          <w:sz w:val="24"/>
          <w:szCs w:val="24"/>
        </w:rPr>
      </w:pPr>
      <w:r w:rsidRPr="00F97836">
        <w:rPr>
          <w:rFonts w:cs="Times New Roman"/>
          <w:sz w:val="24"/>
          <w:szCs w:val="24"/>
        </w:rPr>
        <w:t xml:space="preserve">на </w:t>
      </w:r>
      <w:r w:rsidR="00915F70" w:rsidRPr="00F97836">
        <w:rPr>
          <w:rFonts w:cs="Times New Roman"/>
          <w:sz w:val="24"/>
          <w:szCs w:val="24"/>
        </w:rPr>
        <w:t>2023</w:t>
      </w:r>
      <w:r w:rsidRPr="00F97836">
        <w:rPr>
          <w:rFonts w:cs="Times New Roman"/>
          <w:sz w:val="24"/>
          <w:szCs w:val="24"/>
        </w:rPr>
        <w:t xml:space="preserve"> год – 1000,00 рублей;</w:t>
      </w:r>
    </w:p>
    <w:p w:rsidR="008926EC" w:rsidRPr="00F97836" w:rsidRDefault="00592EE9">
      <w:pPr>
        <w:ind w:firstLine="709"/>
        <w:rPr>
          <w:rFonts w:cs="Times New Roman"/>
          <w:sz w:val="24"/>
          <w:szCs w:val="24"/>
        </w:rPr>
      </w:pPr>
      <w:r w:rsidRPr="00F97836">
        <w:rPr>
          <w:rFonts w:cs="Times New Roman"/>
          <w:sz w:val="24"/>
          <w:szCs w:val="24"/>
        </w:rPr>
        <w:t xml:space="preserve">на </w:t>
      </w:r>
      <w:r w:rsidR="00915F70" w:rsidRPr="00F97836">
        <w:rPr>
          <w:rFonts w:cs="Times New Roman"/>
          <w:sz w:val="24"/>
          <w:szCs w:val="24"/>
        </w:rPr>
        <w:t>2024</w:t>
      </w:r>
      <w:r w:rsidRPr="00F97836">
        <w:rPr>
          <w:rFonts w:cs="Times New Roman"/>
          <w:sz w:val="24"/>
          <w:szCs w:val="24"/>
        </w:rPr>
        <w:t xml:space="preserve"> год – </w:t>
      </w:r>
      <w:r w:rsidR="00724DD9" w:rsidRPr="00F97836">
        <w:rPr>
          <w:rFonts w:cs="Times New Roman"/>
          <w:sz w:val="24"/>
          <w:szCs w:val="24"/>
        </w:rPr>
        <w:t>1000,00</w:t>
      </w:r>
      <w:r w:rsidRPr="00F97836">
        <w:rPr>
          <w:rFonts w:cs="Times New Roman"/>
          <w:sz w:val="24"/>
          <w:szCs w:val="24"/>
        </w:rPr>
        <w:t xml:space="preserve"> рублей.</w:t>
      </w:r>
    </w:p>
    <w:p w:rsidR="008926EC" w:rsidRPr="00F97836" w:rsidRDefault="00592EE9">
      <w:pPr>
        <w:ind w:firstLine="709"/>
        <w:rPr>
          <w:rFonts w:cs="Times New Roman"/>
          <w:sz w:val="24"/>
          <w:szCs w:val="24"/>
        </w:rPr>
      </w:pPr>
      <w:r w:rsidRPr="00F97836">
        <w:rPr>
          <w:rFonts w:cs="Times New Roman"/>
          <w:sz w:val="24"/>
          <w:szCs w:val="24"/>
        </w:rPr>
        <w:t>Ресурсное обеспечение реализации подпрограммы за счет средств бюджета муниципального образования и за счет всех источников финансирования определено в приложении № 2 и приложении № 3 к настоящей Программе.</w:t>
      </w:r>
    </w:p>
    <w:p w:rsidR="008926EC" w:rsidRPr="00F97836" w:rsidRDefault="008926EC">
      <w:pPr>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4. Ожидаемые результаты реализации подпрограммы</w:t>
      </w:r>
    </w:p>
    <w:p w:rsidR="008926EC" w:rsidRPr="00F97836" w:rsidRDefault="008926EC">
      <w:pPr>
        <w:rPr>
          <w:rFonts w:cs="Times New Roman"/>
          <w:sz w:val="24"/>
          <w:szCs w:val="24"/>
        </w:rPr>
      </w:pPr>
    </w:p>
    <w:p w:rsidR="008926EC" w:rsidRPr="00F97836" w:rsidRDefault="00592EE9">
      <w:pPr>
        <w:ind w:firstLine="709"/>
        <w:rPr>
          <w:rFonts w:cs="Times New Roman"/>
          <w:sz w:val="24"/>
          <w:szCs w:val="24"/>
        </w:rPr>
      </w:pPr>
      <w:r w:rsidRPr="00F97836">
        <w:rPr>
          <w:rFonts w:cs="Times New Roman"/>
          <w:sz w:val="24"/>
          <w:szCs w:val="24"/>
        </w:rPr>
        <w:t>Реализация подпрограммы позволит достичь следующих результатов:</w:t>
      </w:r>
    </w:p>
    <w:tbl>
      <w:tblPr>
        <w:tblW w:w="10205" w:type="dxa"/>
        <w:tblInd w:w="1" w:type="dxa"/>
        <w:tblLayout w:type="fixed"/>
        <w:tblLook w:val="04A0"/>
      </w:tblPr>
      <w:tblGrid>
        <w:gridCol w:w="575"/>
        <w:gridCol w:w="4919"/>
        <w:gridCol w:w="1277"/>
        <w:gridCol w:w="1132"/>
        <w:gridCol w:w="1134"/>
        <w:gridCol w:w="1168"/>
      </w:tblGrid>
      <w:tr w:rsidR="008926EC" w:rsidRPr="00F97836" w:rsidTr="005A3773">
        <w:trPr>
          <w:cantSplit/>
        </w:trPr>
        <w:tc>
          <w:tcPr>
            <w:tcW w:w="575" w:type="dxa"/>
            <w:vMerge w:val="restart"/>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w:t>
            </w:r>
          </w:p>
        </w:tc>
        <w:tc>
          <w:tcPr>
            <w:tcW w:w="4919" w:type="dxa"/>
            <w:vMerge w:val="restart"/>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Показатель (индикатор/наименование)</w:t>
            </w:r>
          </w:p>
        </w:tc>
        <w:tc>
          <w:tcPr>
            <w:tcW w:w="1277" w:type="dxa"/>
            <w:vMerge w:val="restart"/>
            <w:tcBorders>
              <w:top w:val="single" w:sz="4" w:space="0" w:color="000000"/>
              <w:left w:val="single" w:sz="4" w:space="0" w:color="000000"/>
              <w:bottom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Единица измерения</w:t>
            </w:r>
          </w:p>
        </w:tc>
        <w:tc>
          <w:tcPr>
            <w:tcW w:w="3434" w:type="dxa"/>
            <w:gridSpan w:val="3"/>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Значение показателя</w:t>
            </w:r>
          </w:p>
        </w:tc>
      </w:tr>
      <w:tr w:rsidR="008926EC" w:rsidRPr="00F97836" w:rsidTr="005A3773">
        <w:trPr>
          <w:cantSplit/>
        </w:trPr>
        <w:tc>
          <w:tcPr>
            <w:tcW w:w="575"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4919"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1277" w:type="dxa"/>
            <w:vMerge/>
            <w:tcBorders>
              <w:top w:val="single" w:sz="4" w:space="0" w:color="000000"/>
              <w:left w:val="single" w:sz="4" w:space="0" w:color="000000"/>
              <w:bottom w:val="single" w:sz="4" w:space="0" w:color="000000"/>
            </w:tcBorders>
          </w:tcPr>
          <w:p w:rsidR="008926EC" w:rsidRPr="00F97836" w:rsidRDefault="008926EC">
            <w:pPr>
              <w:widowControl w:val="0"/>
              <w:jc w:val="center"/>
              <w:rPr>
                <w:rFonts w:cs="Times New Roman"/>
                <w:sz w:val="24"/>
                <w:szCs w:val="24"/>
              </w:rPr>
            </w:pPr>
          </w:p>
        </w:tc>
        <w:tc>
          <w:tcPr>
            <w:tcW w:w="1132" w:type="dxa"/>
            <w:tcBorders>
              <w:top w:val="single" w:sz="4" w:space="0" w:color="000000"/>
              <w:left w:val="single" w:sz="4" w:space="0" w:color="000000"/>
              <w:bottom w:val="single" w:sz="4" w:space="0" w:color="000000"/>
            </w:tcBorders>
          </w:tcPr>
          <w:p w:rsidR="008926EC" w:rsidRPr="00F97836" w:rsidRDefault="00915F70">
            <w:pPr>
              <w:widowControl w:val="0"/>
              <w:jc w:val="center"/>
              <w:rPr>
                <w:rFonts w:cs="Times New Roman"/>
                <w:sz w:val="24"/>
                <w:szCs w:val="24"/>
              </w:rPr>
            </w:pPr>
            <w:r w:rsidRPr="00F97836">
              <w:rPr>
                <w:rFonts w:cs="Times New Roman"/>
                <w:sz w:val="24"/>
                <w:szCs w:val="24"/>
              </w:rPr>
              <w:t>2022</w:t>
            </w:r>
            <w:r w:rsidR="00592EE9" w:rsidRPr="00F97836">
              <w:rPr>
                <w:rFonts w:cs="Times New Roman"/>
                <w:sz w:val="24"/>
                <w:szCs w:val="24"/>
              </w:rPr>
              <w:t xml:space="preserve"> год</w:t>
            </w:r>
          </w:p>
        </w:tc>
        <w:tc>
          <w:tcPr>
            <w:tcW w:w="1134" w:type="dxa"/>
            <w:tcBorders>
              <w:top w:val="single" w:sz="4" w:space="0" w:color="000000"/>
              <w:left w:val="single" w:sz="4" w:space="0" w:color="000000"/>
              <w:bottom w:val="single" w:sz="4" w:space="0" w:color="000000"/>
            </w:tcBorders>
          </w:tcPr>
          <w:p w:rsidR="008926EC" w:rsidRPr="00F97836" w:rsidRDefault="00915F70">
            <w:pPr>
              <w:widowControl w:val="0"/>
              <w:jc w:val="center"/>
              <w:rPr>
                <w:rFonts w:cs="Times New Roman"/>
                <w:sz w:val="24"/>
                <w:szCs w:val="24"/>
              </w:rPr>
            </w:pPr>
            <w:r w:rsidRPr="00F97836">
              <w:rPr>
                <w:rFonts w:cs="Times New Roman"/>
                <w:sz w:val="24"/>
                <w:szCs w:val="24"/>
              </w:rPr>
              <w:t>2023</w:t>
            </w:r>
            <w:r w:rsidR="00592EE9" w:rsidRPr="00F97836">
              <w:rPr>
                <w:rFonts w:cs="Times New Roman"/>
                <w:sz w:val="24"/>
                <w:szCs w:val="24"/>
              </w:rPr>
              <w:t xml:space="preserve"> год</w:t>
            </w:r>
          </w:p>
        </w:tc>
        <w:tc>
          <w:tcPr>
            <w:tcW w:w="1168" w:type="dxa"/>
            <w:tcBorders>
              <w:top w:val="single" w:sz="4" w:space="0" w:color="000000"/>
              <w:left w:val="single" w:sz="4" w:space="0" w:color="000000"/>
              <w:bottom w:val="single" w:sz="4" w:space="0" w:color="000000"/>
              <w:right w:val="single" w:sz="4" w:space="0" w:color="000000"/>
            </w:tcBorders>
          </w:tcPr>
          <w:p w:rsidR="008926EC" w:rsidRPr="00F97836" w:rsidRDefault="00915F70">
            <w:pPr>
              <w:widowControl w:val="0"/>
              <w:jc w:val="center"/>
              <w:rPr>
                <w:rFonts w:cs="Times New Roman"/>
                <w:sz w:val="24"/>
                <w:szCs w:val="24"/>
              </w:rPr>
            </w:pPr>
            <w:r w:rsidRPr="00F97836">
              <w:rPr>
                <w:rFonts w:cs="Times New Roman"/>
                <w:sz w:val="24"/>
                <w:szCs w:val="24"/>
              </w:rPr>
              <w:t>2024</w:t>
            </w:r>
            <w:r w:rsidR="00592EE9" w:rsidRPr="00F97836">
              <w:rPr>
                <w:rFonts w:cs="Times New Roman"/>
                <w:sz w:val="24"/>
                <w:szCs w:val="24"/>
              </w:rPr>
              <w:t xml:space="preserve"> год</w:t>
            </w:r>
          </w:p>
        </w:tc>
      </w:tr>
      <w:tr w:rsidR="008926EC" w:rsidRPr="00F97836" w:rsidTr="005A3773">
        <w:tc>
          <w:tcPr>
            <w:tcW w:w="575"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1.</w:t>
            </w:r>
          </w:p>
        </w:tc>
        <w:tc>
          <w:tcPr>
            <w:tcW w:w="4919" w:type="dxa"/>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Выполнение полномочий в полном объеме по регистрации и учету граждан, выехавших из районов Крайнего Севера</w:t>
            </w:r>
          </w:p>
        </w:tc>
        <w:tc>
          <w:tcPr>
            <w:tcW w:w="1277" w:type="dxa"/>
            <w:tcBorders>
              <w:top w:val="single" w:sz="4" w:space="0" w:color="000000"/>
              <w:left w:val="single" w:sz="4" w:space="0" w:color="000000"/>
              <w:bottom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w:t>
            </w:r>
          </w:p>
        </w:tc>
        <w:tc>
          <w:tcPr>
            <w:tcW w:w="1132" w:type="dxa"/>
            <w:tcBorders>
              <w:top w:val="single" w:sz="4" w:space="0" w:color="000000"/>
              <w:left w:val="single" w:sz="4" w:space="0" w:color="000000"/>
              <w:bottom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100</w:t>
            </w:r>
          </w:p>
        </w:tc>
        <w:tc>
          <w:tcPr>
            <w:tcW w:w="1134" w:type="dxa"/>
            <w:tcBorders>
              <w:top w:val="single" w:sz="4" w:space="0" w:color="000000"/>
              <w:left w:val="single" w:sz="4" w:space="0" w:color="000000"/>
              <w:bottom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100</w:t>
            </w:r>
          </w:p>
        </w:tc>
        <w:tc>
          <w:tcPr>
            <w:tcW w:w="1168"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100</w:t>
            </w:r>
          </w:p>
        </w:tc>
      </w:tr>
    </w:tbl>
    <w:p w:rsidR="008926EC" w:rsidRPr="00F97836" w:rsidRDefault="00592EE9" w:rsidP="005A3773">
      <w:pPr>
        <w:ind w:firstLine="709"/>
        <w:rPr>
          <w:rFonts w:cs="Times New Roman"/>
          <w:sz w:val="24"/>
          <w:szCs w:val="24"/>
        </w:rPr>
      </w:pPr>
      <w:r w:rsidRPr="00F97836">
        <w:rPr>
          <w:rFonts w:cs="Times New Roman"/>
          <w:sz w:val="24"/>
          <w:szCs w:val="24"/>
        </w:rPr>
        <w:t>Ожидаемые результаты реализации подпрограммы по мероприятиям основных мероприятий и основным мероприятиям определены в приложении № 4 и в приложении № 5 к настоящей Программе.</w:t>
      </w:r>
    </w:p>
    <w:p w:rsidR="005A3773" w:rsidRPr="00F97836" w:rsidRDefault="005A3773" w:rsidP="005A3773">
      <w:pPr>
        <w:ind w:firstLine="709"/>
        <w:jc w:val="left"/>
        <w:rPr>
          <w:rFonts w:cs="Times New Roman"/>
          <w:sz w:val="24"/>
          <w:szCs w:val="24"/>
        </w:rPr>
      </w:pPr>
    </w:p>
    <w:p w:rsidR="00AF0715" w:rsidRPr="00F97836" w:rsidRDefault="00AF0715" w:rsidP="00AF0715">
      <w:pPr>
        <w:jc w:val="center"/>
        <w:rPr>
          <w:rFonts w:cs="Times New Roman"/>
          <w:bCs/>
          <w:sz w:val="24"/>
          <w:szCs w:val="24"/>
        </w:rPr>
      </w:pPr>
      <w:r w:rsidRPr="00F97836">
        <w:rPr>
          <w:rFonts w:cs="Times New Roman"/>
          <w:bCs/>
          <w:sz w:val="24"/>
          <w:szCs w:val="24"/>
        </w:rPr>
        <w:t>Паспорт подпрограммы «Энергосбережение и повышение энергетической эффективности»</w:t>
      </w:r>
    </w:p>
    <w:tbl>
      <w:tblPr>
        <w:tblW w:w="9963" w:type="dxa"/>
        <w:tblLayout w:type="fixed"/>
        <w:tblCellMar>
          <w:left w:w="40" w:type="dxa"/>
          <w:right w:w="40" w:type="dxa"/>
        </w:tblCellMar>
        <w:tblLook w:val="04A0"/>
      </w:tblPr>
      <w:tblGrid>
        <w:gridCol w:w="1741"/>
        <w:gridCol w:w="1418"/>
        <w:gridCol w:w="1843"/>
        <w:gridCol w:w="1701"/>
        <w:gridCol w:w="1736"/>
        <w:gridCol w:w="1524"/>
      </w:tblGrid>
      <w:tr w:rsidR="00AF0715" w:rsidRPr="00F97836" w:rsidTr="00F97836">
        <w:trPr>
          <w:trHeight w:val="400"/>
        </w:trPr>
        <w:tc>
          <w:tcPr>
            <w:tcW w:w="1741" w:type="dxa"/>
            <w:tcBorders>
              <w:top w:val="single" w:sz="4" w:space="0" w:color="000000"/>
              <w:left w:val="single" w:sz="4" w:space="0" w:color="000000"/>
              <w:bottom w:val="single" w:sz="4" w:space="0" w:color="000000"/>
            </w:tcBorders>
          </w:tcPr>
          <w:p w:rsidR="00AF0715" w:rsidRPr="00F97836" w:rsidRDefault="00AF0715" w:rsidP="00FD38DF">
            <w:pPr>
              <w:widowControl w:val="0"/>
              <w:rPr>
                <w:rFonts w:cs="Times New Roman"/>
                <w:sz w:val="24"/>
                <w:szCs w:val="24"/>
              </w:rPr>
            </w:pPr>
            <w:r w:rsidRPr="00F97836">
              <w:rPr>
                <w:rFonts w:cs="Times New Roman"/>
                <w:sz w:val="24"/>
                <w:szCs w:val="24"/>
              </w:rPr>
              <w:t>Наименование подпрограммы муниципальной Программы</w:t>
            </w:r>
          </w:p>
        </w:tc>
        <w:tc>
          <w:tcPr>
            <w:tcW w:w="8222" w:type="dxa"/>
            <w:gridSpan w:val="5"/>
            <w:tcBorders>
              <w:top w:val="single" w:sz="4" w:space="0" w:color="000000"/>
              <w:left w:val="single" w:sz="4" w:space="0" w:color="000000"/>
              <w:bottom w:val="single" w:sz="4" w:space="0" w:color="000000"/>
              <w:right w:val="single" w:sz="4" w:space="0" w:color="000000"/>
            </w:tcBorders>
          </w:tcPr>
          <w:p w:rsidR="00AF0715" w:rsidRPr="00F97836" w:rsidRDefault="00AF0715" w:rsidP="00FD38DF">
            <w:pPr>
              <w:widowControl w:val="0"/>
              <w:rPr>
                <w:rFonts w:cs="Times New Roman"/>
                <w:sz w:val="24"/>
                <w:szCs w:val="24"/>
              </w:rPr>
            </w:pPr>
            <w:r w:rsidRPr="00F97836">
              <w:rPr>
                <w:rFonts w:cs="Times New Roman"/>
                <w:sz w:val="24"/>
                <w:szCs w:val="24"/>
              </w:rPr>
              <w:t>Энергосбережение и повышение энергетической эффективности</w:t>
            </w:r>
          </w:p>
        </w:tc>
      </w:tr>
      <w:tr w:rsidR="00AF0715" w:rsidRPr="00F97836" w:rsidTr="00F97836">
        <w:trPr>
          <w:trHeight w:val="600"/>
        </w:trPr>
        <w:tc>
          <w:tcPr>
            <w:tcW w:w="1741" w:type="dxa"/>
            <w:tcBorders>
              <w:top w:val="single" w:sz="4" w:space="0" w:color="000000"/>
              <w:left w:val="single" w:sz="4" w:space="0" w:color="000000"/>
              <w:bottom w:val="single" w:sz="4" w:space="0" w:color="000000"/>
            </w:tcBorders>
          </w:tcPr>
          <w:p w:rsidR="00AF0715" w:rsidRPr="00F97836" w:rsidRDefault="00AF0715" w:rsidP="00FD38DF">
            <w:pPr>
              <w:widowControl w:val="0"/>
              <w:rPr>
                <w:rFonts w:cs="Times New Roman"/>
                <w:sz w:val="24"/>
                <w:szCs w:val="24"/>
              </w:rPr>
            </w:pPr>
            <w:r w:rsidRPr="00F97836">
              <w:rPr>
                <w:rFonts w:cs="Times New Roman"/>
                <w:sz w:val="24"/>
                <w:szCs w:val="24"/>
              </w:rPr>
              <w:t>Ответственный исполнитель подпрограммы муниципальной Программы</w:t>
            </w:r>
          </w:p>
        </w:tc>
        <w:tc>
          <w:tcPr>
            <w:tcW w:w="8222" w:type="dxa"/>
            <w:gridSpan w:val="5"/>
            <w:tcBorders>
              <w:top w:val="single" w:sz="4" w:space="0" w:color="000000"/>
              <w:left w:val="single" w:sz="4" w:space="0" w:color="000000"/>
              <w:bottom w:val="single" w:sz="4" w:space="0" w:color="000000"/>
              <w:right w:val="single" w:sz="4" w:space="0" w:color="000000"/>
            </w:tcBorders>
          </w:tcPr>
          <w:p w:rsidR="00AF0715" w:rsidRPr="00F97836" w:rsidRDefault="00AF0715" w:rsidP="00FD38DF">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r>
      <w:tr w:rsidR="00AF0715" w:rsidRPr="00F97836" w:rsidTr="00F97836">
        <w:trPr>
          <w:trHeight w:val="400"/>
        </w:trPr>
        <w:tc>
          <w:tcPr>
            <w:tcW w:w="1741" w:type="dxa"/>
            <w:tcBorders>
              <w:top w:val="single" w:sz="4" w:space="0" w:color="000000"/>
              <w:left w:val="single" w:sz="4" w:space="0" w:color="000000"/>
              <w:bottom w:val="single" w:sz="4" w:space="0" w:color="000000"/>
            </w:tcBorders>
          </w:tcPr>
          <w:p w:rsidR="00AF0715" w:rsidRPr="00F97836" w:rsidRDefault="00AF0715" w:rsidP="00FD38DF">
            <w:pPr>
              <w:widowControl w:val="0"/>
              <w:rPr>
                <w:rFonts w:cs="Times New Roman"/>
                <w:sz w:val="24"/>
                <w:szCs w:val="24"/>
              </w:rPr>
            </w:pPr>
            <w:r w:rsidRPr="00F97836">
              <w:rPr>
                <w:rFonts w:cs="Times New Roman"/>
                <w:sz w:val="24"/>
                <w:szCs w:val="24"/>
              </w:rPr>
              <w:t>Участники подпрограммы муниципальной Программы</w:t>
            </w:r>
          </w:p>
        </w:tc>
        <w:tc>
          <w:tcPr>
            <w:tcW w:w="8222" w:type="dxa"/>
            <w:gridSpan w:val="5"/>
            <w:tcBorders>
              <w:top w:val="single" w:sz="4" w:space="0" w:color="000000"/>
              <w:left w:val="single" w:sz="4" w:space="0" w:color="000000"/>
              <w:bottom w:val="single" w:sz="4" w:space="0" w:color="000000"/>
              <w:right w:val="single" w:sz="4" w:space="0" w:color="000000"/>
            </w:tcBorders>
          </w:tcPr>
          <w:p w:rsidR="00AF0715" w:rsidRPr="00F97836" w:rsidRDefault="00AF0715" w:rsidP="00FD38DF">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r>
      <w:tr w:rsidR="00AF0715" w:rsidRPr="00F97836" w:rsidTr="00F97836">
        <w:trPr>
          <w:trHeight w:val="400"/>
        </w:trPr>
        <w:tc>
          <w:tcPr>
            <w:tcW w:w="1741" w:type="dxa"/>
            <w:tcBorders>
              <w:top w:val="single" w:sz="4" w:space="0" w:color="000000"/>
              <w:left w:val="single" w:sz="4" w:space="0" w:color="000000"/>
              <w:bottom w:val="single" w:sz="4" w:space="0" w:color="000000"/>
            </w:tcBorders>
          </w:tcPr>
          <w:p w:rsidR="00AF0715" w:rsidRPr="00F97836" w:rsidRDefault="00AF0715" w:rsidP="00FD38DF">
            <w:pPr>
              <w:widowControl w:val="0"/>
              <w:rPr>
                <w:rFonts w:cs="Times New Roman"/>
                <w:sz w:val="24"/>
                <w:szCs w:val="24"/>
              </w:rPr>
            </w:pPr>
            <w:r w:rsidRPr="00F97836">
              <w:rPr>
                <w:rFonts w:cs="Times New Roman"/>
                <w:sz w:val="24"/>
                <w:szCs w:val="24"/>
              </w:rPr>
              <w:t>Цель подпрограммы муниципальной Программы</w:t>
            </w:r>
          </w:p>
        </w:tc>
        <w:tc>
          <w:tcPr>
            <w:tcW w:w="8222" w:type="dxa"/>
            <w:gridSpan w:val="5"/>
            <w:tcBorders>
              <w:top w:val="single" w:sz="4" w:space="0" w:color="000000"/>
              <w:left w:val="single" w:sz="4" w:space="0" w:color="000000"/>
              <w:bottom w:val="single" w:sz="4" w:space="0" w:color="000000"/>
              <w:right w:val="single" w:sz="4" w:space="0" w:color="000000"/>
            </w:tcBorders>
          </w:tcPr>
          <w:p w:rsidR="00AF0715" w:rsidRPr="00F97836" w:rsidRDefault="008C010C" w:rsidP="00FD38DF">
            <w:pPr>
              <w:widowControl w:val="0"/>
              <w:rPr>
                <w:rFonts w:cs="Times New Roman"/>
                <w:sz w:val="24"/>
                <w:szCs w:val="24"/>
              </w:rPr>
            </w:pPr>
            <w:r w:rsidRPr="00F97836">
              <w:rPr>
                <w:rFonts w:cs="Times New Roman"/>
                <w:sz w:val="24"/>
                <w:szCs w:val="24"/>
              </w:rPr>
              <w:t>Обеспечение жителей района эффективно работающей системой газоснабжения</w:t>
            </w:r>
          </w:p>
        </w:tc>
      </w:tr>
      <w:tr w:rsidR="00AF0715" w:rsidRPr="00F97836" w:rsidTr="00F97836">
        <w:trPr>
          <w:trHeight w:val="400"/>
        </w:trPr>
        <w:tc>
          <w:tcPr>
            <w:tcW w:w="1741" w:type="dxa"/>
            <w:tcBorders>
              <w:top w:val="single" w:sz="4" w:space="0" w:color="000000"/>
              <w:left w:val="single" w:sz="4" w:space="0" w:color="000000"/>
              <w:bottom w:val="single" w:sz="4" w:space="0" w:color="000000"/>
            </w:tcBorders>
          </w:tcPr>
          <w:p w:rsidR="00AF0715" w:rsidRPr="00F97836" w:rsidRDefault="00AF0715" w:rsidP="00FD38DF">
            <w:pPr>
              <w:widowControl w:val="0"/>
              <w:rPr>
                <w:rFonts w:cs="Times New Roman"/>
                <w:sz w:val="24"/>
                <w:szCs w:val="24"/>
              </w:rPr>
            </w:pPr>
            <w:r w:rsidRPr="00F97836">
              <w:rPr>
                <w:rFonts w:cs="Times New Roman"/>
                <w:sz w:val="24"/>
                <w:szCs w:val="24"/>
              </w:rPr>
              <w:t>Задачи подпрограммы муниципальной Программы</w:t>
            </w:r>
          </w:p>
        </w:tc>
        <w:tc>
          <w:tcPr>
            <w:tcW w:w="8222" w:type="dxa"/>
            <w:gridSpan w:val="5"/>
            <w:tcBorders>
              <w:top w:val="single" w:sz="4" w:space="0" w:color="000000"/>
              <w:left w:val="single" w:sz="4" w:space="0" w:color="000000"/>
              <w:bottom w:val="single" w:sz="4" w:space="0" w:color="000000"/>
              <w:right w:val="single" w:sz="4" w:space="0" w:color="000000"/>
            </w:tcBorders>
          </w:tcPr>
          <w:p w:rsidR="00AF0715" w:rsidRPr="00F97836" w:rsidRDefault="008C010C" w:rsidP="00FD38DF">
            <w:pPr>
              <w:widowControl w:val="0"/>
              <w:rPr>
                <w:rFonts w:cs="Times New Roman"/>
                <w:sz w:val="24"/>
                <w:szCs w:val="24"/>
              </w:rPr>
            </w:pPr>
            <w:r w:rsidRPr="00F97836">
              <w:rPr>
                <w:rFonts w:cs="Times New Roman"/>
                <w:sz w:val="24"/>
                <w:szCs w:val="24"/>
              </w:rPr>
              <w:t>Проведение ремонта групповой резервуарной установки для хранения сжиженного газа, расположенной по адресу: Псковская область, Дедовичский район, д.</w:t>
            </w:r>
            <w:r w:rsidR="00B13083" w:rsidRPr="00F97836">
              <w:rPr>
                <w:rFonts w:cs="Times New Roman"/>
                <w:sz w:val="24"/>
                <w:szCs w:val="24"/>
              </w:rPr>
              <w:t xml:space="preserve"> </w:t>
            </w:r>
            <w:r w:rsidRPr="00F97836">
              <w:rPr>
                <w:rFonts w:cs="Times New Roman"/>
                <w:sz w:val="24"/>
                <w:szCs w:val="24"/>
              </w:rPr>
              <w:t>Вязье,</w:t>
            </w:r>
            <w:r w:rsidR="007C253A" w:rsidRPr="00F97836">
              <w:rPr>
                <w:rFonts w:cs="Times New Roman"/>
                <w:sz w:val="24"/>
                <w:szCs w:val="24"/>
              </w:rPr>
              <w:t xml:space="preserve"> </w:t>
            </w:r>
            <w:r w:rsidRPr="00F97836">
              <w:rPr>
                <w:rFonts w:cs="Times New Roman"/>
                <w:sz w:val="24"/>
                <w:szCs w:val="24"/>
              </w:rPr>
              <w:t>(в т.ч.</w:t>
            </w:r>
            <w:r w:rsidR="00B13083" w:rsidRPr="00F97836">
              <w:rPr>
                <w:rFonts w:cs="Times New Roman"/>
                <w:sz w:val="24"/>
                <w:szCs w:val="24"/>
              </w:rPr>
              <w:t xml:space="preserve"> </w:t>
            </w:r>
            <w:r w:rsidRPr="00F97836">
              <w:rPr>
                <w:rFonts w:cs="Times New Roman"/>
                <w:sz w:val="24"/>
                <w:szCs w:val="24"/>
              </w:rPr>
              <w:t>ПИР)</w:t>
            </w:r>
          </w:p>
        </w:tc>
      </w:tr>
      <w:tr w:rsidR="00AF0715" w:rsidRPr="00F97836" w:rsidTr="00F97836">
        <w:trPr>
          <w:trHeight w:val="744"/>
        </w:trPr>
        <w:tc>
          <w:tcPr>
            <w:tcW w:w="1741" w:type="dxa"/>
            <w:tcBorders>
              <w:top w:val="single" w:sz="4" w:space="0" w:color="000000"/>
              <w:left w:val="single" w:sz="4" w:space="0" w:color="000000"/>
              <w:bottom w:val="single" w:sz="4" w:space="0" w:color="000000"/>
            </w:tcBorders>
          </w:tcPr>
          <w:p w:rsidR="00AF0715" w:rsidRPr="00F97836" w:rsidRDefault="00AF0715" w:rsidP="00FD38DF">
            <w:pPr>
              <w:widowControl w:val="0"/>
              <w:rPr>
                <w:rFonts w:cs="Times New Roman"/>
                <w:sz w:val="24"/>
                <w:szCs w:val="24"/>
              </w:rPr>
            </w:pPr>
            <w:r w:rsidRPr="00F97836">
              <w:rPr>
                <w:rFonts w:cs="Times New Roman"/>
                <w:sz w:val="24"/>
                <w:szCs w:val="24"/>
              </w:rPr>
              <w:t xml:space="preserve">Целевые показатели цели подпрограммы муниципальной </w:t>
            </w:r>
            <w:r w:rsidRPr="00F97836">
              <w:rPr>
                <w:rFonts w:cs="Times New Roman"/>
                <w:sz w:val="24"/>
                <w:szCs w:val="24"/>
              </w:rPr>
              <w:lastRenderedPageBreak/>
              <w:t>Программы</w:t>
            </w:r>
          </w:p>
        </w:tc>
        <w:tc>
          <w:tcPr>
            <w:tcW w:w="8222" w:type="dxa"/>
            <w:gridSpan w:val="5"/>
            <w:tcBorders>
              <w:top w:val="single" w:sz="4" w:space="0" w:color="000000"/>
              <w:left w:val="single" w:sz="4" w:space="0" w:color="000000"/>
              <w:bottom w:val="single" w:sz="4" w:space="0" w:color="000000"/>
              <w:right w:val="single" w:sz="4" w:space="0" w:color="000000"/>
            </w:tcBorders>
          </w:tcPr>
          <w:p w:rsidR="00AF0715" w:rsidRPr="00F97836" w:rsidRDefault="008F7674" w:rsidP="00FD38DF">
            <w:pPr>
              <w:widowControl w:val="0"/>
              <w:rPr>
                <w:rFonts w:cs="Times New Roman"/>
                <w:sz w:val="24"/>
                <w:szCs w:val="24"/>
              </w:rPr>
            </w:pPr>
            <w:r w:rsidRPr="00F97836">
              <w:rPr>
                <w:rFonts w:cs="Times New Roman"/>
                <w:sz w:val="24"/>
                <w:szCs w:val="24"/>
              </w:rPr>
              <w:lastRenderedPageBreak/>
              <w:t>Уровень выполнения</w:t>
            </w:r>
            <w:r w:rsidR="005023FD" w:rsidRPr="00F97836">
              <w:rPr>
                <w:rFonts w:cs="Times New Roman"/>
                <w:sz w:val="24"/>
                <w:szCs w:val="24"/>
              </w:rPr>
              <w:t xml:space="preserve"> проектно</w:t>
            </w:r>
            <w:r w:rsidR="00B13083" w:rsidRPr="00F97836">
              <w:rPr>
                <w:rFonts w:cs="Times New Roman"/>
                <w:sz w:val="24"/>
                <w:szCs w:val="24"/>
              </w:rPr>
              <w:t>-</w:t>
            </w:r>
            <w:r w:rsidR="005023FD" w:rsidRPr="00F97836">
              <w:rPr>
                <w:rFonts w:cs="Times New Roman"/>
                <w:sz w:val="24"/>
                <w:szCs w:val="24"/>
              </w:rPr>
              <w:t>изыскательских работ,</w:t>
            </w:r>
            <w:r w:rsidR="007C253A" w:rsidRPr="00F97836">
              <w:rPr>
                <w:rFonts w:cs="Times New Roman"/>
                <w:sz w:val="24"/>
                <w:szCs w:val="24"/>
              </w:rPr>
              <w:t xml:space="preserve"> </w:t>
            </w:r>
            <w:r w:rsidR="005023FD" w:rsidRPr="00F97836">
              <w:rPr>
                <w:rFonts w:cs="Times New Roman"/>
                <w:sz w:val="24"/>
                <w:szCs w:val="24"/>
              </w:rPr>
              <w:t>%</w:t>
            </w:r>
          </w:p>
        </w:tc>
      </w:tr>
      <w:tr w:rsidR="00AF0715" w:rsidRPr="00F97836" w:rsidTr="00F97836">
        <w:trPr>
          <w:trHeight w:val="532"/>
        </w:trPr>
        <w:tc>
          <w:tcPr>
            <w:tcW w:w="1741" w:type="dxa"/>
            <w:tcBorders>
              <w:top w:val="single" w:sz="4" w:space="0" w:color="000000"/>
              <w:left w:val="single" w:sz="4" w:space="0" w:color="000000"/>
              <w:bottom w:val="single" w:sz="4" w:space="0" w:color="000000"/>
            </w:tcBorders>
          </w:tcPr>
          <w:p w:rsidR="00AF0715" w:rsidRPr="00F97836" w:rsidRDefault="00AF0715" w:rsidP="00FD38DF">
            <w:pPr>
              <w:widowControl w:val="0"/>
              <w:rPr>
                <w:rFonts w:cs="Times New Roman"/>
                <w:sz w:val="24"/>
                <w:szCs w:val="24"/>
              </w:rPr>
            </w:pPr>
            <w:r w:rsidRPr="00F97836">
              <w:rPr>
                <w:rFonts w:cs="Times New Roman"/>
                <w:sz w:val="24"/>
                <w:szCs w:val="24"/>
              </w:rPr>
              <w:lastRenderedPageBreak/>
              <w:t>Основные мероприятия, входящие в состав подпрограммы</w:t>
            </w:r>
          </w:p>
        </w:tc>
        <w:tc>
          <w:tcPr>
            <w:tcW w:w="8222" w:type="dxa"/>
            <w:gridSpan w:val="5"/>
            <w:tcBorders>
              <w:top w:val="single" w:sz="4" w:space="0" w:color="000000"/>
              <w:left w:val="single" w:sz="4" w:space="0" w:color="000000"/>
              <w:bottom w:val="single" w:sz="4" w:space="0" w:color="000000"/>
              <w:right w:val="single" w:sz="4" w:space="0" w:color="000000"/>
            </w:tcBorders>
          </w:tcPr>
          <w:p w:rsidR="00AF0715" w:rsidRPr="00F97836" w:rsidRDefault="00376581" w:rsidP="00804183">
            <w:pPr>
              <w:widowControl w:val="0"/>
              <w:rPr>
                <w:rFonts w:cs="Times New Roman"/>
                <w:sz w:val="24"/>
                <w:szCs w:val="24"/>
              </w:rPr>
            </w:pPr>
            <w:r w:rsidRPr="00F97836">
              <w:rPr>
                <w:rFonts w:cs="Times New Roman"/>
                <w:sz w:val="24"/>
                <w:szCs w:val="24"/>
              </w:rPr>
              <w:t xml:space="preserve">Энергосбережение и повышение энергетической </w:t>
            </w:r>
            <w:r w:rsidR="00804183" w:rsidRPr="00F97836">
              <w:rPr>
                <w:rFonts w:cs="Times New Roman"/>
                <w:sz w:val="24"/>
                <w:szCs w:val="24"/>
              </w:rPr>
              <w:t>привлекательности</w:t>
            </w:r>
          </w:p>
        </w:tc>
      </w:tr>
      <w:tr w:rsidR="00AF0715" w:rsidRPr="00F97836" w:rsidTr="00F97836">
        <w:trPr>
          <w:trHeight w:val="591"/>
        </w:trPr>
        <w:tc>
          <w:tcPr>
            <w:tcW w:w="1741" w:type="dxa"/>
            <w:tcBorders>
              <w:top w:val="single" w:sz="4" w:space="0" w:color="000000"/>
              <w:left w:val="single" w:sz="4" w:space="0" w:color="000000"/>
              <w:bottom w:val="single" w:sz="4" w:space="0" w:color="000000"/>
            </w:tcBorders>
          </w:tcPr>
          <w:p w:rsidR="00AF0715" w:rsidRPr="00F97836" w:rsidRDefault="00AF0715" w:rsidP="00FD38DF">
            <w:pPr>
              <w:widowControl w:val="0"/>
              <w:rPr>
                <w:rFonts w:cs="Times New Roman"/>
                <w:sz w:val="24"/>
                <w:szCs w:val="24"/>
              </w:rPr>
            </w:pPr>
            <w:r w:rsidRPr="00F97836">
              <w:rPr>
                <w:rFonts w:cs="Times New Roman"/>
                <w:sz w:val="24"/>
                <w:szCs w:val="24"/>
              </w:rPr>
              <w:t>Сроки и этапы реализации подпрограммы муниципальной Программы</w:t>
            </w:r>
          </w:p>
        </w:tc>
        <w:tc>
          <w:tcPr>
            <w:tcW w:w="8222" w:type="dxa"/>
            <w:gridSpan w:val="5"/>
            <w:tcBorders>
              <w:top w:val="single" w:sz="4" w:space="0" w:color="000000"/>
              <w:left w:val="single" w:sz="4" w:space="0" w:color="000000"/>
              <w:bottom w:val="single" w:sz="4" w:space="0" w:color="000000"/>
              <w:right w:val="single" w:sz="4" w:space="0" w:color="000000"/>
            </w:tcBorders>
          </w:tcPr>
          <w:p w:rsidR="00AF0715" w:rsidRPr="00F97836" w:rsidRDefault="00AF0715" w:rsidP="00804183">
            <w:pPr>
              <w:widowControl w:val="0"/>
              <w:rPr>
                <w:rFonts w:cs="Times New Roman"/>
                <w:sz w:val="24"/>
                <w:szCs w:val="24"/>
              </w:rPr>
            </w:pPr>
            <w:r w:rsidRPr="00F97836">
              <w:rPr>
                <w:rFonts w:cs="Times New Roman"/>
                <w:sz w:val="24"/>
                <w:szCs w:val="24"/>
              </w:rPr>
              <w:t>20</w:t>
            </w:r>
            <w:r w:rsidR="00804183" w:rsidRPr="00F97836">
              <w:rPr>
                <w:rFonts w:cs="Times New Roman"/>
                <w:sz w:val="24"/>
                <w:szCs w:val="24"/>
              </w:rPr>
              <w:t>22</w:t>
            </w:r>
            <w:r w:rsidRPr="00F97836">
              <w:rPr>
                <w:rFonts w:cs="Times New Roman"/>
                <w:sz w:val="24"/>
                <w:szCs w:val="24"/>
              </w:rPr>
              <w:t>-202</w:t>
            </w:r>
            <w:r w:rsidR="00804183" w:rsidRPr="00F97836">
              <w:rPr>
                <w:rFonts w:cs="Times New Roman"/>
                <w:sz w:val="24"/>
                <w:szCs w:val="24"/>
              </w:rPr>
              <w:t>4</w:t>
            </w:r>
            <w:r w:rsidRPr="00F97836">
              <w:rPr>
                <w:rFonts w:cs="Times New Roman"/>
                <w:sz w:val="24"/>
                <w:szCs w:val="24"/>
              </w:rPr>
              <w:t xml:space="preserve"> гг.</w:t>
            </w:r>
          </w:p>
        </w:tc>
      </w:tr>
      <w:tr w:rsidR="00AF0715" w:rsidRPr="00F97836" w:rsidTr="00F97836">
        <w:trPr>
          <w:cantSplit/>
          <w:trHeight w:val="100"/>
        </w:trPr>
        <w:tc>
          <w:tcPr>
            <w:tcW w:w="1741" w:type="dxa"/>
            <w:vMerge w:val="restart"/>
            <w:tcBorders>
              <w:top w:val="single" w:sz="4" w:space="0" w:color="000000"/>
              <w:left w:val="single" w:sz="4" w:space="0" w:color="000000"/>
            </w:tcBorders>
          </w:tcPr>
          <w:p w:rsidR="00AF0715" w:rsidRPr="00F97836" w:rsidRDefault="00AF0715" w:rsidP="00FD38DF">
            <w:pPr>
              <w:widowControl w:val="0"/>
              <w:rPr>
                <w:rFonts w:cs="Times New Roman"/>
                <w:sz w:val="24"/>
                <w:szCs w:val="24"/>
              </w:rPr>
            </w:pPr>
            <w:r w:rsidRPr="00F97836">
              <w:rPr>
                <w:rFonts w:cs="Times New Roman"/>
                <w:sz w:val="24"/>
                <w:szCs w:val="24"/>
              </w:rPr>
              <w:t>Объемы и источники финансирования подпрограммы муниципальной Программы</w:t>
            </w:r>
          </w:p>
        </w:tc>
        <w:tc>
          <w:tcPr>
            <w:tcW w:w="1418" w:type="dxa"/>
            <w:tcBorders>
              <w:top w:val="single" w:sz="4" w:space="0" w:color="000000"/>
              <w:left w:val="single" w:sz="4" w:space="0" w:color="000000"/>
              <w:bottom w:val="single" w:sz="4" w:space="0" w:color="000000"/>
            </w:tcBorders>
          </w:tcPr>
          <w:p w:rsidR="00AF0715" w:rsidRPr="00F97836" w:rsidRDefault="00AF0715" w:rsidP="00FD38DF">
            <w:pPr>
              <w:widowControl w:val="0"/>
              <w:rPr>
                <w:rFonts w:cs="Times New Roman"/>
                <w:sz w:val="24"/>
                <w:szCs w:val="24"/>
              </w:rPr>
            </w:pPr>
            <w:r w:rsidRPr="00F97836">
              <w:rPr>
                <w:rFonts w:cs="Times New Roman"/>
                <w:sz w:val="24"/>
                <w:szCs w:val="24"/>
              </w:rPr>
              <w:t>Источники</w:t>
            </w:r>
          </w:p>
        </w:tc>
        <w:tc>
          <w:tcPr>
            <w:tcW w:w="1843" w:type="dxa"/>
            <w:tcBorders>
              <w:top w:val="single" w:sz="4" w:space="0" w:color="000000"/>
              <w:left w:val="single" w:sz="4" w:space="0" w:color="000000"/>
              <w:bottom w:val="single" w:sz="4" w:space="0" w:color="000000"/>
            </w:tcBorders>
          </w:tcPr>
          <w:p w:rsidR="00AF0715" w:rsidRPr="00F97836" w:rsidRDefault="00AF0715" w:rsidP="00FD38DF">
            <w:pPr>
              <w:widowControl w:val="0"/>
              <w:jc w:val="center"/>
              <w:rPr>
                <w:rFonts w:cs="Times New Roman"/>
                <w:sz w:val="24"/>
                <w:szCs w:val="24"/>
              </w:rPr>
            </w:pPr>
            <w:r w:rsidRPr="00F97836">
              <w:rPr>
                <w:rFonts w:cs="Times New Roman"/>
                <w:sz w:val="24"/>
                <w:szCs w:val="24"/>
              </w:rPr>
              <w:t>Всего</w:t>
            </w:r>
          </w:p>
          <w:p w:rsidR="00AF0715" w:rsidRPr="00F97836" w:rsidRDefault="00AF0715" w:rsidP="00FD38DF">
            <w:pPr>
              <w:widowControl w:val="0"/>
              <w:jc w:val="center"/>
              <w:rPr>
                <w:rFonts w:cs="Times New Roman"/>
                <w:sz w:val="24"/>
                <w:szCs w:val="24"/>
              </w:rPr>
            </w:pPr>
            <w:r w:rsidRPr="00F97836">
              <w:rPr>
                <w:rFonts w:cs="Times New Roman"/>
                <w:sz w:val="24"/>
                <w:szCs w:val="24"/>
              </w:rPr>
              <w:t>(руб.)</w:t>
            </w:r>
          </w:p>
        </w:tc>
        <w:tc>
          <w:tcPr>
            <w:tcW w:w="1701" w:type="dxa"/>
            <w:tcBorders>
              <w:top w:val="single" w:sz="4" w:space="0" w:color="000000"/>
              <w:left w:val="single" w:sz="4" w:space="0" w:color="000000"/>
              <w:bottom w:val="single" w:sz="4" w:space="0" w:color="000000"/>
            </w:tcBorders>
          </w:tcPr>
          <w:p w:rsidR="00AF0715" w:rsidRPr="00F97836" w:rsidRDefault="00AF0715" w:rsidP="00804183">
            <w:pPr>
              <w:widowControl w:val="0"/>
              <w:jc w:val="center"/>
              <w:rPr>
                <w:rFonts w:cs="Times New Roman"/>
                <w:sz w:val="24"/>
                <w:szCs w:val="24"/>
              </w:rPr>
            </w:pPr>
            <w:r w:rsidRPr="00F97836">
              <w:rPr>
                <w:rFonts w:cs="Times New Roman"/>
                <w:sz w:val="24"/>
                <w:szCs w:val="24"/>
              </w:rPr>
              <w:t>20</w:t>
            </w:r>
            <w:r w:rsidR="00804183" w:rsidRPr="00F97836">
              <w:rPr>
                <w:rFonts w:cs="Times New Roman"/>
                <w:sz w:val="24"/>
                <w:szCs w:val="24"/>
              </w:rPr>
              <w:t>22</w:t>
            </w:r>
            <w:r w:rsidRPr="00F97836">
              <w:rPr>
                <w:rFonts w:cs="Times New Roman"/>
                <w:sz w:val="24"/>
                <w:szCs w:val="24"/>
              </w:rPr>
              <w:t xml:space="preserve"> год</w:t>
            </w:r>
          </w:p>
        </w:tc>
        <w:tc>
          <w:tcPr>
            <w:tcW w:w="1736" w:type="dxa"/>
            <w:tcBorders>
              <w:top w:val="single" w:sz="4" w:space="0" w:color="000000"/>
              <w:left w:val="single" w:sz="4" w:space="0" w:color="000000"/>
              <w:bottom w:val="single" w:sz="4" w:space="0" w:color="000000"/>
            </w:tcBorders>
          </w:tcPr>
          <w:p w:rsidR="00AF0715" w:rsidRPr="00F97836" w:rsidRDefault="00AF0715" w:rsidP="00804183">
            <w:pPr>
              <w:widowControl w:val="0"/>
              <w:jc w:val="center"/>
              <w:rPr>
                <w:rFonts w:cs="Times New Roman"/>
                <w:sz w:val="24"/>
                <w:szCs w:val="24"/>
              </w:rPr>
            </w:pPr>
            <w:r w:rsidRPr="00F97836">
              <w:rPr>
                <w:rFonts w:cs="Times New Roman"/>
                <w:sz w:val="24"/>
                <w:szCs w:val="24"/>
              </w:rPr>
              <w:t>202</w:t>
            </w:r>
            <w:r w:rsidR="00804183" w:rsidRPr="00F97836">
              <w:rPr>
                <w:rFonts w:cs="Times New Roman"/>
                <w:sz w:val="24"/>
                <w:szCs w:val="24"/>
              </w:rPr>
              <w:t>3</w:t>
            </w:r>
            <w:r w:rsidRPr="00F97836">
              <w:rPr>
                <w:rFonts w:cs="Times New Roman"/>
                <w:sz w:val="24"/>
                <w:szCs w:val="24"/>
              </w:rPr>
              <w:t xml:space="preserve"> год</w:t>
            </w:r>
          </w:p>
        </w:tc>
        <w:tc>
          <w:tcPr>
            <w:tcW w:w="1524" w:type="dxa"/>
            <w:tcBorders>
              <w:top w:val="single" w:sz="4" w:space="0" w:color="000000"/>
              <w:left w:val="single" w:sz="4" w:space="0" w:color="000000"/>
              <w:bottom w:val="single" w:sz="4" w:space="0" w:color="000000"/>
              <w:right w:val="single" w:sz="4" w:space="0" w:color="000000"/>
            </w:tcBorders>
          </w:tcPr>
          <w:p w:rsidR="00AF0715" w:rsidRPr="00F97836" w:rsidRDefault="00AF0715" w:rsidP="00804183">
            <w:pPr>
              <w:widowControl w:val="0"/>
              <w:jc w:val="center"/>
              <w:rPr>
                <w:rFonts w:cs="Times New Roman"/>
                <w:sz w:val="24"/>
                <w:szCs w:val="24"/>
              </w:rPr>
            </w:pPr>
            <w:r w:rsidRPr="00F97836">
              <w:rPr>
                <w:rFonts w:cs="Times New Roman"/>
                <w:sz w:val="24"/>
                <w:szCs w:val="24"/>
              </w:rPr>
              <w:t>202</w:t>
            </w:r>
            <w:r w:rsidR="00804183" w:rsidRPr="00F97836">
              <w:rPr>
                <w:rFonts w:cs="Times New Roman"/>
                <w:sz w:val="24"/>
                <w:szCs w:val="24"/>
              </w:rPr>
              <w:t>4</w:t>
            </w:r>
            <w:r w:rsidRPr="00F97836">
              <w:rPr>
                <w:rFonts w:cs="Times New Roman"/>
                <w:sz w:val="24"/>
                <w:szCs w:val="24"/>
              </w:rPr>
              <w:t xml:space="preserve"> год</w:t>
            </w:r>
          </w:p>
        </w:tc>
      </w:tr>
      <w:tr w:rsidR="00AF0715" w:rsidRPr="00F97836" w:rsidTr="00F97836">
        <w:trPr>
          <w:cantSplit/>
          <w:trHeight w:val="99"/>
        </w:trPr>
        <w:tc>
          <w:tcPr>
            <w:tcW w:w="1741" w:type="dxa"/>
            <w:vMerge/>
            <w:tcBorders>
              <w:left w:val="single" w:sz="4" w:space="0" w:color="000000"/>
            </w:tcBorders>
          </w:tcPr>
          <w:p w:rsidR="00AF0715" w:rsidRPr="00F97836" w:rsidRDefault="00AF0715" w:rsidP="00FD38DF">
            <w:pPr>
              <w:widowControl w:val="0"/>
              <w:rPr>
                <w:rFonts w:cs="Times New Roman"/>
                <w:sz w:val="24"/>
                <w:szCs w:val="24"/>
              </w:rPr>
            </w:pPr>
          </w:p>
        </w:tc>
        <w:tc>
          <w:tcPr>
            <w:tcW w:w="1418" w:type="dxa"/>
            <w:tcBorders>
              <w:top w:val="single" w:sz="4" w:space="0" w:color="000000"/>
              <w:left w:val="single" w:sz="4" w:space="0" w:color="000000"/>
              <w:bottom w:val="single" w:sz="4" w:space="0" w:color="000000"/>
            </w:tcBorders>
          </w:tcPr>
          <w:p w:rsidR="00AF0715" w:rsidRPr="00F97836" w:rsidRDefault="00AF0715" w:rsidP="00FD38DF">
            <w:pPr>
              <w:widowControl w:val="0"/>
              <w:rPr>
                <w:rFonts w:cs="Times New Roman"/>
                <w:sz w:val="24"/>
                <w:szCs w:val="24"/>
              </w:rPr>
            </w:pPr>
            <w:r w:rsidRPr="00F97836">
              <w:rPr>
                <w:rFonts w:cs="Times New Roman"/>
                <w:sz w:val="24"/>
                <w:szCs w:val="24"/>
              </w:rPr>
              <w:t>федеральный бюджет</w:t>
            </w:r>
          </w:p>
        </w:tc>
        <w:tc>
          <w:tcPr>
            <w:tcW w:w="1843" w:type="dxa"/>
            <w:tcBorders>
              <w:top w:val="single" w:sz="4" w:space="0" w:color="000000"/>
              <w:left w:val="single" w:sz="4" w:space="0" w:color="000000"/>
              <w:bottom w:val="single" w:sz="4" w:space="0" w:color="000000"/>
            </w:tcBorders>
          </w:tcPr>
          <w:p w:rsidR="00AF0715" w:rsidRPr="00F97836" w:rsidRDefault="00AF0715" w:rsidP="00FD38DF">
            <w:pPr>
              <w:widowControl w:val="0"/>
              <w:jc w:val="center"/>
              <w:rPr>
                <w:rFonts w:cs="Times New Roman"/>
                <w:sz w:val="24"/>
                <w:szCs w:val="24"/>
              </w:rPr>
            </w:pPr>
            <w:r w:rsidRPr="00F97836">
              <w:rPr>
                <w:rFonts w:cs="Times New Roman"/>
                <w:sz w:val="24"/>
                <w:szCs w:val="24"/>
              </w:rPr>
              <w:t>0,00</w:t>
            </w:r>
          </w:p>
        </w:tc>
        <w:tc>
          <w:tcPr>
            <w:tcW w:w="1701" w:type="dxa"/>
            <w:tcBorders>
              <w:top w:val="single" w:sz="4" w:space="0" w:color="000000"/>
              <w:left w:val="single" w:sz="4" w:space="0" w:color="000000"/>
              <w:bottom w:val="single" w:sz="4" w:space="0" w:color="000000"/>
            </w:tcBorders>
          </w:tcPr>
          <w:p w:rsidR="00AF0715" w:rsidRPr="00F97836" w:rsidRDefault="00AF0715" w:rsidP="00FD38DF">
            <w:pPr>
              <w:widowControl w:val="0"/>
              <w:jc w:val="center"/>
              <w:rPr>
                <w:rFonts w:cs="Times New Roman"/>
                <w:sz w:val="24"/>
                <w:szCs w:val="24"/>
              </w:rPr>
            </w:pPr>
            <w:r w:rsidRPr="00F97836">
              <w:rPr>
                <w:rFonts w:cs="Times New Roman"/>
                <w:sz w:val="24"/>
                <w:szCs w:val="24"/>
              </w:rPr>
              <w:t>0,00</w:t>
            </w:r>
          </w:p>
        </w:tc>
        <w:tc>
          <w:tcPr>
            <w:tcW w:w="1736" w:type="dxa"/>
            <w:tcBorders>
              <w:top w:val="single" w:sz="4" w:space="0" w:color="000000"/>
              <w:left w:val="single" w:sz="4" w:space="0" w:color="000000"/>
              <w:bottom w:val="single" w:sz="4" w:space="0" w:color="000000"/>
            </w:tcBorders>
          </w:tcPr>
          <w:p w:rsidR="00AF0715" w:rsidRPr="00F97836" w:rsidRDefault="00AF0715" w:rsidP="00FD38DF">
            <w:pPr>
              <w:widowControl w:val="0"/>
              <w:jc w:val="center"/>
              <w:rPr>
                <w:rFonts w:cs="Times New Roman"/>
                <w:sz w:val="24"/>
                <w:szCs w:val="24"/>
              </w:rPr>
            </w:pPr>
            <w:r w:rsidRPr="00F97836">
              <w:rPr>
                <w:rFonts w:cs="Times New Roman"/>
                <w:sz w:val="24"/>
                <w:szCs w:val="24"/>
              </w:rPr>
              <w:t>0,00</w:t>
            </w:r>
          </w:p>
        </w:tc>
        <w:tc>
          <w:tcPr>
            <w:tcW w:w="1524" w:type="dxa"/>
            <w:tcBorders>
              <w:top w:val="single" w:sz="4" w:space="0" w:color="000000"/>
              <w:left w:val="single" w:sz="4" w:space="0" w:color="000000"/>
              <w:bottom w:val="single" w:sz="4" w:space="0" w:color="000000"/>
              <w:right w:val="single" w:sz="4" w:space="0" w:color="000000"/>
            </w:tcBorders>
          </w:tcPr>
          <w:p w:rsidR="00AF0715" w:rsidRPr="00F97836" w:rsidRDefault="00AF0715" w:rsidP="00FD38DF">
            <w:pPr>
              <w:widowControl w:val="0"/>
              <w:jc w:val="center"/>
              <w:rPr>
                <w:rFonts w:cs="Times New Roman"/>
                <w:sz w:val="24"/>
                <w:szCs w:val="24"/>
              </w:rPr>
            </w:pPr>
            <w:r w:rsidRPr="00F97836">
              <w:rPr>
                <w:rFonts w:cs="Times New Roman"/>
                <w:sz w:val="24"/>
                <w:szCs w:val="24"/>
              </w:rPr>
              <w:t>0,00</w:t>
            </w:r>
          </w:p>
        </w:tc>
      </w:tr>
      <w:tr w:rsidR="00AF0715" w:rsidRPr="00F97836" w:rsidTr="00F97836">
        <w:trPr>
          <w:cantSplit/>
          <w:trHeight w:val="99"/>
        </w:trPr>
        <w:tc>
          <w:tcPr>
            <w:tcW w:w="1741" w:type="dxa"/>
            <w:vMerge/>
            <w:tcBorders>
              <w:left w:val="single" w:sz="4" w:space="0" w:color="000000"/>
            </w:tcBorders>
          </w:tcPr>
          <w:p w:rsidR="00AF0715" w:rsidRPr="00F97836" w:rsidRDefault="00AF0715" w:rsidP="00FD38DF">
            <w:pPr>
              <w:widowControl w:val="0"/>
              <w:rPr>
                <w:rFonts w:cs="Times New Roman"/>
                <w:sz w:val="24"/>
                <w:szCs w:val="24"/>
              </w:rPr>
            </w:pPr>
          </w:p>
        </w:tc>
        <w:tc>
          <w:tcPr>
            <w:tcW w:w="1418" w:type="dxa"/>
            <w:tcBorders>
              <w:top w:val="single" w:sz="4" w:space="0" w:color="000000"/>
              <w:left w:val="single" w:sz="4" w:space="0" w:color="000000"/>
              <w:bottom w:val="single" w:sz="4" w:space="0" w:color="000000"/>
            </w:tcBorders>
          </w:tcPr>
          <w:p w:rsidR="00AF0715" w:rsidRPr="00F97836" w:rsidRDefault="00AF0715" w:rsidP="00FD38DF">
            <w:pPr>
              <w:widowControl w:val="0"/>
              <w:rPr>
                <w:rFonts w:cs="Times New Roman"/>
                <w:sz w:val="24"/>
                <w:szCs w:val="24"/>
              </w:rPr>
            </w:pPr>
            <w:r w:rsidRPr="00F97836">
              <w:rPr>
                <w:rFonts w:cs="Times New Roman"/>
                <w:sz w:val="24"/>
                <w:szCs w:val="24"/>
              </w:rPr>
              <w:t>областной бюджет</w:t>
            </w:r>
          </w:p>
        </w:tc>
        <w:tc>
          <w:tcPr>
            <w:tcW w:w="1843" w:type="dxa"/>
            <w:tcBorders>
              <w:top w:val="single" w:sz="4" w:space="0" w:color="000000"/>
              <w:left w:val="single" w:sz="4" w:space="0" w:color="000000"/>
              <w:bottom w:val="single" w:sz="4" w:space="0" w:color="000000"/>
            </w:tcBorders>
          </w:tcPr>
          <w:p w:rsidR="00AF0715" w:rsidRPr="00F97836" w:rsidRDefault="00804183" w:rsidP="00FD38DF">
            <w:pPr>
              <w:widowControl w:val="0"/>
              <w:jc w:val="center"/>
              <w:rPr>
                <w:rFonts w:cs="Times New Roman"/>
                <w:sz w:val="24"/>
                <w:szCs w:val="24"/>
              </w:rPr>
            </w:pPr>
            <w:r w:rsidRPr="00F97836">
              <w:rPr>
                <w:rFonts w:cs="Times New Roman"/>
                <w:sz w:val="24"/>
                <w:szCs w:val="24"/>
              </w:rPr>
              <w:t>500</w:t>
            </w:r>
            <w:r w:rsidR="00AF0715" w:rsidRPr="00F97836">
              <w:rPr>
                <w:rFonts w:cs="Times New Roman"/>
                <w:sz w:val="24"/>
                <w:szCs w:val="24"/>
              </w:rPr>
              <w:t>000,00</w:t>
            </w:r>
          </w:p>
        </w:tc>
        <w:tc>
          <w:tcPr>
            <w:tcW w:w="1701" w:type="dxa"/>
            <w:tcBorders>
              <w:top w:val="single" w:sz="4" w:space="0" w:color="000000"/>
              <w:left w:val="single" w:sz="4" w:space="0" w:color="000000"/>
              <w:bottom w:val="single" w:sz="4" w:space="0" w:color="000000"/>
            </w:tcBorders>
          </w:tcPr>
          <w:p w:rsidR="00AF0715" w:rsidRPr="00F97836" w:rsidRDefault="00804183" w:rsidP="00FD38DF">
            <w:pPr>
              <w:widowControl w:val="0"/>
              <w:jc w:val="center"/>
              <w:rPr>
                <w:rFonts w:cs="Times New Roman"/>
                <w:sz w:val="24"/>
                <w:szCs w:val="24"/>
              </w:rPr>
            </w:pPr>
            <w:r w:rsidRPr="00F97836">
              <w:rPr>
                <w:rFonts w:cs="Times New Roman"/>
                <w:sz w:val="24"/>
                <w:szCs w:val="24"/>
              </w:rPr>
              <w:t>500</w:t>
            </w:r>
            <w:r w:rsidR="00AF0715" w:rsidRPr="00F97836">
              <w:rPr>
                <w:rFonts w:cs="Times New Roman"/>
                <w:sz w:val="24"/>
                <w:szCs w:val="24"/>
              </w:rPr>
              <w:t>000,00</w:t>
            </w:r>
          </w:p>
        </w:tc>
        <w:tc>
          <w:tcPr>
            <w:tcW w:w="1736" w:type="dxa"/>
            <w:tcBorders>
              <w:top w:val="single" w:sz="4" w:space="0" w:color="000000"/>
              <w:left w:val="single" w:sz="4" w:space="0" w:color="000000"/>
              <w:bottom w:val="single" w:sz="4" w:space="0" w:color="000000"/>
            </w:tcBorders>
          </w:tcPr>
          <w:p w:rsidR="00AF0715" w:rsidRPr="00F97836" w:rsidRDefault="00804183" w:rsidP="00FD38DF">
            <w:pPr>
              <w:widowControl w:val="0"/>
              <w:jc w:val="center"/>
              <w:rPr>
                <w:rFonts w:cs="Times New Roman"/>
                <w:sz w:val="24"/>
                <w:szCs w:val="24"/>
              </w:rPr>
            </w:pPr>
            <w:r w:rsidRPr="00F97836">
              <w:rPr>
                <w:rFonts w:cs="Times New Roman"/>
                <w:sz w:val="24"/>
                <w:szCs w:val="24"/>
              </w:rPr>
              <w:t>0,00</w:t>
            </w:r>
          </w:p>
        </w:tc>
        <w:tc>
          <w:tcPr>
            <w:tcW w:w="1524" w:type="dxa"/>
            <w:tcBorders>
              <w:top w:val="single" w:sz="4" w:space="0" w:color="000000"/>
              <w:left w:val="single" w:sz="4" w:space="0" w:color="000000"/>
              <w:bottom w:val="single" w:sz="4" w:space="0" w:color="000000"/>
              <w:right w:val="single" w:sz="4" w:space="0" w:color="000000"/>
            </w:tcBorders>
          </w:tcPr>
          <w:p w:rsidR="00AF0715" w:rsidRPr="00F97836" w:rsidRDefault="00804183" w:rsidP="00FD38DF">
            <w:pPr>
              <w:widowControl w:val="0"/>
              <w:jc w:val="center"/>
              <w:rPr>
                <w:rFonts w:cs="Times New Roman"/>
                <w:sz w:val="24"/>
                <w:szCs w:val="24"/>
              </w:rPr>
            </w:pPr>
            <w:r w:rsidRPr="00F97836">
              <w:rPr>
                <w:rFonts w:cs="Times New Roman"/>
                <w:sz w:val="24"/>
                <w:szCs w:val="24"/>
              </w:rPr>
              <w:t>0,00</w:t>
            </w:r>
          </w:p>
        </w:tc>
      </w:tr>
      <w:tr w:rsidR="00AF0715" w:rsidRPr="00F97836" w:rsidTr="00F97836">
        <w:trPr>
          <w:cantSplit/>
          <w:trHeight w:val="99"/>
        </w:trPr>
        <w:tc>
          <w:tcPr>
            <w:tcW w:w="1741" w:type="dxa"/>
            <w:vMerge/>
            <w:tcBorders>
              <w:left w:val="single" w:sz="4" w:space="0" w:color="000000"/>
            </w:tcBorders>
          </w:tcPr>
          <w:p w:rsidR="00AF0715" w:rsidRPr="00F97836" w:rsidRDefault="00AF0715" w:rsidP="00FD38DF">
            <w:pPr>
              <w:widowControl w:val="0"/>
              <w:rPr>
                <w:rFonts w:cs="Times New Roman"/>
                <w:sz w:val="24"/>
                <w:szCs w:val="24"/>
              </w:rPr>
            </w:pPr>
          </w:p>
        </w:tc>
        <w:tc>
          <w:tcPr>
            <w:tcW w:w="1418" w:type="dxa"/>
            <w:tcBorders>
              <w:top w:val="single" w:sz="4" w:space="0" w:color="000000"/>
              <w:left w:val="single" w:sz="4" w:space="0" w:color="000000"/>
              <w:bottom w:val="single" w:sz="4" w:space="0" w:color="000000"/>
            </w:tcBorders>
          </w:tcPr>
          <w:p w:rsidR="00AF0715" w:rsidRPr="00F97836" w:rsidRDefault="00AF0715" w:rsidP="00FD38DF">
            <w:pPr>
              <w:widowControl w:val="0"/>
              <w:rPr>
                <w:rFonts w:cs="Times New Roman"/>
                <w:sz w:val="24"/>
                <w:szCs w:val="24"/>
              </w:rPr>
            </w:pPr>
            <w:r w:rsidRPr="00F97836">
              <w:rPr>
                <w:rFonts w:cs="Times New Roman"/>
                <w:sz w:val="24"/>
                <w:szCs w:val="24"/>
              </w:rPr>
              <w:t>Бюджет муниципального образования «Дедовичский район»</w:t>
            </w:r>
          </w:p>
        </w:tc>
        <w:tc>
          <w:tcPr>
            <w:tcW w:w="1843" w:type="dxa"/>
            <w:tcBorders>
              <w:top w:val="single" w:sz="4" w:space="0" w:color="000000"/>
              <w:left w:val="single" w:sz="4" w:space="0" w:color="000000"/>
              <w:bottom w:val="single" w:sz="4" w:space="0" w:color="000000"/>
            </w:tcBorders>
          </w:tcPr>
          <w:p w:rsidR="00AF0715" w:rsidRPr="00F97836" w:rsidRDefault="00804183" w:rsidP="00FD38DF">
            <w:pPr>
              <w:widowControl w:val="0"/>
              <w:jc w:val="center"/>
              <w:rPr>
                <w:rFonts w:cs="Times New Roman"/>
                <w:sz w:val="24"/>
                <w:szCs w:val="24"/>
              </w:rPr>
            </w:pPr>
            <w:r w:rsidRPr="00F97836">
              <w:rPr>
                <w:rFonts w:cs="Times New Roman"/>
                <w:sz w:val="24"/>
                <w:szCs w:val="24"/>
              </w:rPr>
              <w:t>26315,79</w:t>
            </w:r>
          </w:p>
        </w:tc>
        <w:tc>
          <w:tcPr>
            <w:tcW w:w="1701" w:type="dxa"/>
            <w:tcBorders>
              <w:top w:val="single" w:sz="4" w:space="0" w:color="000000"/>
              <w:left w:val="single" w:sz="4" w:space="0" w:color="000000"/>
              <w:bottom w:val="single" w:sz="4" w:space="0" w:color="000000"/>
            </w:tcBorders>
          </w:tcPr>
          <w:p w:rsidR="00AF0715" w:rsidRPr="00F97836" w:rsidRDefault="00804183" w:rsidP="00FD38DF">
            <w:pPr>
              <w:widowControl w:val="0"/>
              <w:jc w:val="center"/>
              <w:rPr>
                <w:rFonts w:cs="Times New Roman"/>
                <w:sz w:val="24"/>
                <w:szCs w:val="24"/>
              </w:rPr>
            </w:pPr>
            <w:r w:rsidRPr="00F97836">
              <w:rPr>
                <w:rFonts w:cs="Times New Roman"/>
                <w:sz w:val="24"/>
                <w:szCs w:val="24"/>
              </w:rPr>
              <w:t>26315,79</w:t>
            </w:r>
          </w:p>
        </w:tc>
        <w:tc>
          <w:tcPr>
            <w:tcW w:w="1736" w:type="dxa"/>
            <w:tcBorders>
              <w:top w:val="single" w:sz="4" w:space="0" w:color="000000"/>
              <w:left w:val="single" w:sz="4" w:space="0" w:color="000000"/>
              <w:bottom w:val="single" w:sz="4" w:space="0" w:color="000000"/>
            </w:tcBorders>
          </w:tcPr>
          <w:p w:rsidR="00AF0715" w:rsidRPr="00F97836" w:rsidRDefault="00AF0715" w:rsidP="00FD38DF">
            <w:pPr>
              <w:widowControl w:val="0"/>
              <w:jc w:val="center"/>
              <w:rPr>
                <w:rFonts w:cs="Times New Roman"/>
                <w:sz w:val="24"/>
                <w:szCs w:val="24"/>
              </w:rPr>
            </w:pPr>
            <w:r w:rsidRPr="00F97836">
              <w:rPr>
                <w:rFonts w:cs="Times New Roman"/>
                <w:sz w:val="24"/>
                <w:szCs w:val="24"/>
              </w:rPr>
              <w:t>0,00</w:t>
            </w:r>
          </w:p>
        </w:tc>
        <w:tc>
          <w:tcPr>
            <w:tcW w:w="1524" w:type="dxa"/>
            <w:tcBorders>
              <w:top w:val="single" w:sz="4" w:space="0" w:color="000000"/>
              <w:left w:val="single" w:sz="4" w:space="0" w:color="000000"/>
              <w:bottom w:val="single" w:sz="4" w:space="0" w:color="000000"/>
              <w:right w:val="single" w:sz="4" w:space="0" w:color="000000"/>
            </w:tcBorders>
          </w:tcPr>
          <w:p w:rsidR="00AF0715" w:rsidRPr="00F97836" w:rsidRDefault="00804183" w:rsidP="00FD38DF">
            <w:pPr>
              <w:widowControl w:val="0"/>
              <w:jc w:val="center"/>
              <w:rPr>
                <w:rFonts w:cs="Times New Roman"/>
                <w:sz w:val="24"/>
                <w:szCs w:val="24"/>
              </w:rPr>
            </w:pPr>
            <w:r w:rsidRPr="00F97836">
              <w:rPr>
                <w:rFonts w:cs="Times New Roman"/>
                <w:sz w:val="24"/>
                <w:szCs w:val="24"/>
              </w:rPr>
              <w:t>0,00</w:t>
            </w:r>
          </w:p>
        </w:tc>
      </w:tr>
      <w:tr w:rsidR="00AF0715" w:rsidRPr="00F97836" w:rsidTr="00F97836">
        <w:trPr>
          <w:cantSplit/>
          <w:trHeight w:val="99"/>
        </w:trPr>
        <w:tc>
          <w:tcPr>
            <w:tcW w:w="1741" w:type="dxa"/>
            <w:vMerge/>
            <w:tcBorders>
              <w:left w:val="single" w:sz="4" w:space="0" w:color="000000"/>
            </w:tcBorders>
          </w:tcPr>
          <w:p w:rsidR="00AF0715" w:rsidRPr="00F97836" w:rsidRDefault="00AF0715" w:rsidP="00FD38DF">
            <w:pPr>
              <w:widowControl w:val="0"/>
              <w:rPr>
                <w:rFonts w:cs="Times New Roman"/>
                <w:sz w:val="24"/>
                <w:szCs w:val="24"/>
              </w:rPr>
            </w:pPr>
          </w:p>
        </w:tc>
        <w:tc>
          <w:tcPr>
            <w:tcW w:w="1418" w:type="dxa"/>
            <w:tcBorders>
              <w:top w:val="single" w:sz="4" w:space="0" w:color="000000"/>
              <w:left w:val="single" w:sz="4" w:space="0" w:color="000000"/>
              <w:bottom w:val="single" w:sz="4" w:space="0" w:color="000000"/>
            </w:tcBorders>
          </w:tcPr>
          <w:p w:rsidR="00AF0715" w:rsidRPr="00F97836" w:rsidRDefault="00AF0715" w:rsidP="00FD38DF">
            <w:pPr>
              <w:widowControl w:val="0"/>
              <w:rPr>
                <w:rFonts w:cs="Times New Roman"/>
                <w:sz w:val="24"/>
                <w:szCs w:val="24"/>
              </w:rPr>
            </w:pPr>
            <w:r w:rsidRPr="00F97836">
              <w:rPr>
                <w:rFonts w:cs="Times New Roman"/>
                <w:sz w:val="24"/>
                <w:szCs w:val="24"/>
              </w:rPr>
              <w:t>иные источники</w:t>
            </w:r>
          </w:p>
        </w:tc>
        <w:tc>
          <w:tcPr>
            <w:tcW w:w="1843" w:type="dxa"/>
            <w:tcBorders>
              <w:top w:val="single" w:sz="4" w:space="0" w:color="000000"/>
              <w:left w:val="single" w:sz="4" w:space="0" w:color="000000"/>
              <w:bottom w:val="single" w:sz="4" w:space="0" w:color="000000"/>
            </w:tcBorders>
          </w:tcPr>
          <w:p w:rsidR="00AF0715" w:rsidRPr="00F97836" w:rsidRDefault="00804183" w:rsidP="00FD38DF">
            <w:pPr>
              <w:widowControl w:val="0"/>
              <w:jc w:val="center"/>
              <w:rPr>
                <w:rFonts w:cs="Times New Roman"/>
                <w:sz w:val="24"/>
                <w:szCs w:val="24"/>
              </w:rPr>
            </w:pPr>
            <w:r w:rsidRPr="00F97836">
              <w:rPr>
                <w:rFonts w:cs="Times New Roman"/>
                <w:sz w:val="24"/>
                <w:szCs w:val="24"/>
              </w:rPr>
              <w:t>0,00</w:t>
            </w:r>
          </w:p>
        </w:tc>
        <w:tc>
          <w:tcPr>
            <w:tcW w:w="1701" w:type="dxa"/>
            <w:tcBorders>
              <w:top w:val="single" w:sz="4" w:space="0" w:color="000000"/>
              <w:left w:val="single" w:sz="4" w:space="0" w:color="000000"/>
              <w:bottom w:val="single" w:sz="4" w:space="0" w:color="000000"/>
            </w:tcBorders>
          </w:tcPr>
          <w:p w:rsidR="00AF0715" w:rsidRPr="00F97836" w:rsidRDefault="00AF0715" w:rsidP="00FD38DF">
            <w:pPr>
              <w:widowControl w:val="0"/>
              <w:jc w:val="center"/>
              <w:rPr>
                <w:rFonts w:cs="Times New Roman"/>
                <w:sz w:val="24"/>
                <w:szCs w:val="24"/>
              </w:rPr>
            </w:pPr>
            <w:r w:rsidRPr="00F97836">
              <w:rPr>
                <w:rFonts w:cs="Times New Roman"/>
                <w:sz w:val="24"/>
                <w:szCs w:val="24"/>
              </w:rPr>
              <w:t>0,00</w:t>
            </w:r>
          </w:p>
        </w:tc>
        <w:tc>
          <w:tcPr>
            <w:tcW w:w="1736" w:type="dxa"/>
            <w:tcBorders>
              <w:top w:val="single" w:sz="4" w:space="0" w:color="000000"/>
              <w:left w:val="single" w:sz="4" w:space="0" w:color="000000"/>
              <w:bottom w:val="single" w:sz="4" w:space="0" w:color="000000"/>
            </w:tcBorders>
          </w:tcPr>
          <w:p w:rsidR="00AF0715" w:rsidRPr="00F97836" w:rsidRDefault="00804183" w:rsidP="00FD38DF">
            <w:pPr>
              <w:widowControl w:val="0"/>
              <w:jc w:val="center"/>
              <w:rPr>
                <w:rFonts w:cs="Times New Roman"/>
                <w:sz w:val="24"/>
                <w:szCs w:val="24"/>
              </w:rPr>
            </w:pPr>
            <w:r w:rsidRPr="00F97836">
              <w:rPr>
                <w:rFonts w:cs="Times New Roman"/>
                <w:sz w:val="24"/>
                <w:szCs w:val="24"/>
              </w:rPr>
              <w:t>0,00</w:t>
            </w:r>
          </w:p>
        </w:tc>
        <w:tc>
          <w:tcPr>
            <w:tcW w:w="1524" w:type="dxa"/>
            <w:tcBorders>
              <w:top w:val="single" w:sz="4" w:space="0" w:color="000000"/>
              <w:left w:val="single" w:sz="4" w:space="0" w:color="000000"/>
              <w:bottom w:val="single" w:sz="4" w:space="0" w:color="000000"/>
              <w:right w:val="single" w:sz="4" w:space="0" w:color="000000"/>
            </w:tcBorders>
          </w:tcPr>
          <w:p w:rsidR="00AF0715" w:rsidRPr="00F97836" w:rsidRDefault="00AF0715" w:rsidP="00FD38DF">
            <w:pPr>
              <w:widowControl w:val="0"/>
              <w:jc w:val="center"/>
              <w:rPr>
                <w:rFonts w:cs="Times New Roman"/>
                <w:sz w:val="24"/>
                <w:szCs w:val="24"/>
              </w:rPr>
            </w:pPr>
            <w:r w:rsidRPr="00F97836">
              <w:rPr>
                <w:rFonts w:cs="Times New Roman"/>
                <w:sz w:val="24"/>
                <w:szCs w:val="24"/>
              </w:rPr>
              <w:t>0,00</w:t>
            </w:r>
          </w:p>
        </w:tc>
      </w:tr>
      <w:tr w:rsidR="00AF0715" w:rsidRPr="00F97836" w:rsidTr="00F97836">
        <w:trPr>
          <w:cantSplit/>
          <w:trHeight w:val="99"/>
        </w:trPr>
        <w:tc>
          <w:tcPr>
            <w:tcW w:w="1741" w:type="dxa"/>
            <w:vMerge/>
            <w:tcBorders>
              <w:left w:val="single" w:sz="4" w:space="0" w:color="000000"/>
              <w:bottom w:val="single" w:sz="4" w:space="0" w:color="000000"/>
            </w:tcBorders>
          </w:tcPr>
          <w:p w:rsidR="00AF0715" w:rsidRPr="00F97836" w:rsidRDefault="00AF0715" w:rsidP="00FD38DF">
            <w:pPr>
              <w:widowControl w:val="0"/>
              <w:rPr>
                <w:rFonts w:cs="Times New Roman"/>
                <w:sz w:val="24"/>
                <w:szCs w:val="24"/>
              </w:rPr>
            </w:pPr>
          </w:p>
        </w:tc>
        <w:tc>
          <w:tcPr>
            <w:tcW w:w="1418" w:type="dxa"/>
            <w:tcBorders>
              <w:top w:val="single" w:sz="4" w:space="0" w:color="000000"/>
              <w:left w:val="single" w:sz="4" w:space="0" w:color="000000"/>
              <w:bottom w:val="single" w:sz="4" w:space="0" w:color="000000"/>
            </w:tcBorders>
          </w:tcPr>
          <w:p w:rsidR="00AF0715" w:rsidRPr="00F97836" w:rsidRDefault="00AF0715" w:rsidP="00FD38DF">
            <w:pPr>
              <w:widowControl w:val="0"/>
              <w:rPr>
                <w:rFonts w:cs="Times New Roman"/>
                <w:sz w:val="24"/>
                <w:szCs w:val="24"/>
              </w:rPr>
            </w:pPr>
            <w:r w:rsidRPr="00F97836">
              <w:rPr>
                <w:rFonts w:cs="Times New Roman"/>
                <w:sz w:val="24"/>
                <w:szCs w:val="24"/>
              </w:rPr>
              <w:t>всего по источникам</w:t>
            </w:r>
          </w:p>
        </w:tc>
        <w:tc>
          <w:tcPr>
            <w:tcW w:w="1843" w:type="dxa"/>
            <w:tcBorders>
              <w:top w:val="single" w:sz="4" w:space="0" w:color="000000"/>
              <w:left w:val="single" w:sz="4" w:space="0" w:color="000000"/>
              <w:bottom w:val="single" w:sz="4" w:space="0" w:color="000000"/>
            </w:tcBorders>
          </w:tcPr>
          <w:p w:rsidR="00AF0715" w:rsidRPr="00F97836" w:rsidRDefault="00804183" w:rsidP="00FD38DF">
            <w:pPr>
              <w:widowControl w:val="0"/>
              <w:rPr>
                <w:rFonts w:cs="Times New Roman"/>
                <w:sz w:val="24"/>
                <w:szCs w:val="24"/>
              </w:rPr>
            </w:pPr>
            <w:r w:rsidRPr="00F97836">
              <w:rPr>
                <w:rFonts w:cs="Times New Roman"/>
                <w:sz w:val="24"/>
                <w:szCs w:val="24"/>
              </w:rPr>
              <w:t>526315,79</w:t>
            </w:r>
          </w:p>
        </w:tc>
        <w:tc>
          <w:tcPr>
            <w:tcW w:w="1701" w:type="dxa"/>
            <w:tcBorders>
              <w:top w:val="single" w:sz="4" w:space="0" w:color="000000"/>
              <w:left w:val="single" w:sz="4" w:space="0" w:color="000000"/>
              <w:bottom w:val="single" w:sz="4" w:space="0" w:color="000000"/>
            </w:tcBorders>
          </w:tcPr>
          <w:p w:rsidR="00AF0715" w:rsidRPr="00F97836" w:rsidRDefault="005023FD" w:rsidP="00FD38DF">
            <w:pPr>
              <w:widowControl w:val="0"/>
              <w:rPr>
                <w:rFonts w:cs="Times New Roman"/>
                <w:sz w:val="24"/>
                <w:szCs w:val="24"/>
              </w:rPr>
            </w:pPr>
            <w:r w:rsidRPr="00F97836">
              <w:rPr>
                <w:rFonts w:cs="Times New Roman"/>
                <w:sz w:val="24"/>
                <w:szCs w:val="24"/>
              </w:rPr>
              <w:t>5</w:t>
            </w:r>
            <w:r w:rsidR="00804183" w:rsidRPr="00F97836">
              <w:rPr>
                <w:rFonts w:cs="Times New Roman"/>
                <w:sz w:val="24"/>
                <w:szCs w:val="24"/>
              </w:rPr>
              <w:t>26315,79</w:t>
            </w:r>
          </w:p>
        </w:tc>
        <w:tc>
          <w:tcPr>
            <w:tcW w:w="1736" w:type="dxa"/>
            <w:tcBorders>
              <w:top w:val="single" w:sz="4" w:space="0" w:color="000000"/>
              <w:left w:val="single" w:sz="4" w:space="0" w:color="000000"/>
              <w:bottom w:val="single" w:sz="4" w:space="0" w:color="000000"/>
            </w:tcBorders>
          </w:tcPr>
          <w:p w:rsidR="00AF0715" w:rsidRPr="00F97836" w:rsidRDefault="00804183" w:rsidP="00FD38DF">
            <w:pPr>
              <w:widowControl w:val="0"/>
              <w:jc w:val="center"/>
              <w:rPr>
                <w:rFonts w:cs="Times New Roman"/>
                <w:sz w:val="24"/>
                <w:szCs w:val="24"/>
              </w:rPr>
            </w:pPr>
            <w:r w:rsidRPr="00F97836">
              <w:rPr>
                <w:rFonts w:cs="Times New Roman"/>
                <w:sz w:val="24"/>
                <w:szCs w:val="24"/>
              </w:rPr>
              <w:t>0,00</w:t>
            </w:r>
          </w:p>
        </w:tc>
        <w:tc>
          <w:tcPr>
            <w:tcW w:w="1524" w:type="dxa"/>
            <w:tcBorders>
              <w:top w:val="single" w:sz="4" w:space="0" w:color="000000"/>
              <w:left w:val="single" w:sz="4" w:space="0" w:color="000000"/>
              <w:bottom w:val="single" w:sz="4" w:space="0" w:color="000000"/>
              <w:right w:val="single" w:sz="4" w:space="0" w:color="000000"/>
            </w:tcBorders>
          </w:tcPr>
          <w:p w:rsidR="00AF0715" w:rsidRPr="00F97836" w:rsidRDefault="00804183" w:rsidP="00FD38DF">
            <w:pPr>
              <w:widowControl w:val="0"/>
              <w:jc w:val="center"/>
              <w:rPr>
                <w:rFonts w:cs="Times New Roman"/>
                <w:sz w:val="24"/>
                <w:szCs w:val="24"/>
              </w:rPr>
            </w:pPr>
            <w:r w:rsidRPr="00F97836">
              <w:rPr>
                <w:rFonts w:cs="Times New Roman"/>
                <w:sz w:val="24"/>
                <w:szCs w:val="24"/>
              </w:rPr>
              <w:t>0,00</w:t>
            </w:r>
          </w:p>
        </w:tc>
      </w:tr>
      <w:tr w:rsidR="00AF0715" w:rsidRPr="00F97836" w:rsidTr="00F97836">
        <w:trPr>
          <w:trHeight w:val="547"/>
        </w:trPr>
        <w:tc>
          <w:tcPr>
            <w:tcW w:w="1741" w:type="dxa"/>
            <w:tcBorders>
              <w:top w:val="single" w:sz="4" w:space="0" w:color="000000"/>
              <w:left w:val="single" w:sz="4" w:space="0" w:color="000000"/>
              <w:bottom w:val="single" w:sz="4" w:space="0" w:color="000000"/>
            </w:tcBorders>
          </w:tcPr>
          <w:p w:rsidR="00AF0715" w:rsidRPr="00F97836" w:rsidRDefault="00AF0715" w:rsidP="005023FD">
            <w:pPr>
              <w:widowControl w:val="0"/>
              <w:rPr>
                <w:rFonts w:cs="Times New Roman"/>
                <w:sz w:val="24"/>
                <w:szCs w:val="24"/>
              </w:rPr>
            </w:pPr>
            <w:r w:rsidRPr="00F97836">
              <w:rPr>
                <w:rFonts w:cs="Times New Roman"/>
                <w:sz w:val="24"/>
                <w:szCs w:val="24"/>
              </w:rPr>
              <w:t>Ожидаемые</w:t>
            </w:r>
            <w:r w:rsidR="005023FD" w:rsidRPr="00F97836">
              <w:rPr>
                <w:rFonts w:cs="Times New Roman"/>
                <w:sz w:val="24"/>
                <w:szCs w:val="24"/>
              </w:rPr>
              <w:t xml:space="preserve"> </w:t>
            </w:r>
            <w:r w:rsidRPr="00F97836">
              <w:rPr>
                <w:rFonts w:cs="Times New Roman"/>
                <w:sz w:val="24"/>
                <w:szCs w:val="24"/>
              </w:rPr>
              <w:t>результаты реализации подпрограммы муниципальной Программы</w:t>
            </w:r>
          </w:p>
        </w:tc>
        <w:tc>
          <w:tcPr>
            <w:tcW w:w="8222" w:type="dxa"/>
            <w:gridSpan w:val="5"/>
            <w:tcBorders>
              <w:top w:val="single" w:sz="4" w:space="0" w:color="000000"/>
              <w:left w:val="single" w:sz="4" w:space="0" w:color="000000"/>
              <w:bottom w:val="single" w:sz="4" w:space="0" w:color="000000"/>
              <w:right w:val="single" w:sz="4" w:space="0" w:color="000000"/>
            </w:tcBorders>
          </w:tcPr>
          <w:p w:rsidR="00AF0715" w:rsidRPr="00F97836" w:rsidRDefault="005023FD" w:rsidP="00FD38DF">
            <w:pPr>
              <w:widowControl w:val="0"/>
              <w:rPr>
                <w:rFonts w:cs="Times New Roman"/>
                <w:sz w:val="24"/>
                <w:szCs w:val="24"/>
              </w:rPr>
            </w:pPr>
            <w:r w:rsidRPr="00F97836">
              <w:rPr>
                <w:rFonts w:cs="Times New Roman"/>
                <w:sz w:val="24"/>
                <w:szCs w:val="24"/>
              </w:rPr>
              <w:t>Уровень выполнения проектно</w:t>
            </w:r>
            <w:r w:rsidR="00B13083" w:rsidRPr="00F97836">
              <w:rPr>
                <w:rFonts w:cs="Times New Roman"/>
                <w:sz w:val="24"/>
                <w:szCs w:val="24"/>
              </w:rPr>
              <w:t>-</w:t>
            </w:r>
            <w:r w:rsidRPr="00F97836">
              <w:rPr>
                <w:rFonts w:cs="Times New Roman"/>
                <w:sz w:val="24"/>
                <w:szCs w:val="24"/>
              </w:rPr>
              <w:t>изыскательских работ, 100%</w:t>
            </w:r>
          </w:p>
        </w:tc>
      </w:tr>
    </w:tbl>
    <w:p w:rsidR="00AF0715" w:rsidRPr="00F97836" w:rsidRDefault="00AF0715" w:rsidP="00AF0715">
      <w:pPr>
        <w:rPr>
          <w:rFonts w:cs="Times New Roman"/>
          <w:sz w:val="24"/>
          <w:szCs w:val="24"/>
        </w:rPr>
      </w:pPr>
    </w:p>
    <w:p w:rsidR="00AF0715" w:rsidRPr="00F97836" w:rsidRDefault="00AF0715" w:rsidP="00AF0715">
      <w:pPr>
        <w:jc w:val="center"/>
        <w:rPr>
          <w:rFonts w:cs="Times New Roman"/>
          <w:sz w:val="24"/>
          <w:szCs w:val="24"/>
        </w:rPr>
      </w:pPr>
      <w:r w:rsidRPr="00F97836">
        <w:rPr>
          <w:rFonts w:cs="Times New Roman"/>
          <w:sz w:val="24"/>
          <w:szCs w:val="24"/>
        </w:rPr>
        <w:t>1. Содержание проблемы и обоснование необходимости ее решения программными методами</w:t>
      </w:r>
    </w:p>
    <w:p w:rsidR="00AF0715" w:rsidRPr="00F97836" w:rsidRDefault="00AF0715" w:rsidP="00AF0715">
      <w:pPr>
        <w:rPr>
          <w:rFonts w:cs="Times New Roman"/>
          <w:sz w:val="24"/>
          <w:szCs w:val="24"/>
        </w:rPr>
      </w:pPr>
    </w:p>
    <w:p w:rsidR="00AF0715" w:rsidRPr="00F97836" w:rsidRDefault="00AF0715" w:rsidP="00AF0715">
      <w:pPr>
        <w:ind w:firstLine="709"/>
        <w:rPr>
          <w:rFonts w:cs="Times New Roman"/>
          <w:sz w:val="24"/>
          <w:szCs w:val="24"/>
        </w:rPr>
      </w:pPr>
      <w:r w:rsidRPr="00F97836">
        <w:rPr>
          <w:rFonts w:cs="Times New Roman"/>
          <w:sz w:val="24"/>
          <w:szCs w:val="24"/>
        </w:rPr>
        <w:t>Подпрограмма «Энергосбережение и повышение энергетической эффективности» на 20</w:t>
      </w:r>
      <w:r w:rsidR="0067119D" w:rsidRPr="00F97836">
        <w:rPr>
          <w:rFonts w:cs="Times New Roman"/>
          <w:sz w:val="24"/>
          <w:szCs w:val="24"/>
        </w:rPr>
        <w:t>22</w:t>
      </w:r>
      <w:r w:rsidRPr="00F97836">
        <w:rPr>
          <w:rFonts w:cs="Times New Roman"/>
          <w:sz w:val="24"/>
          <w:szCs w:val="24"/>
        </w:rPr>
        <w:t>-202</w:t>
      </w:r>
      <w:r w:rsidR="0067119D" w:rsidRPr="00F97836">
        <w:rPr>
          <w:rFonts w:cs="Times New Roman"/>
          <w:sz w:val="24"/>
          <w:szCs w:val="24"/>
        </w:rPr>
        <w:t>4</w:t>
      </w:r>
      <w:r w:rsidRPr="00F97836">
        <w:rPr>
          <w:rFonts w:cs="Times New Roman"/>
          <w:sz w:val="24"/>
          <w:szCs w:val="24"/>
        </w:rPr>
        <w:t xml:space="preserve"> годы – это комплекс технических и финансовых мероприятий, обеспечивающих решение задач по развитию газификации на территории муниципального образования «Дедовичский район».</w:t>
      </w:r>
    </w:p>
    <w:p w:rsidR="00AF0715" w:rsidRPr="00F97836" w:rsidRDefault="00AF0715" w:rsidP="00AF0715">
      <w:pPr>
        <w:ind w:firstLine="709"/>
        <w:rPr>
          <w:rFonts w:cs="Times New Roman"/>
          <w:sz w:val="24"/>
          <w:szCs w:val="24"/>
        </w:rPr>
      </w:pPr>
      <w:r w:rsidRPr="00F97836">
        <w:rPr>
          <w:rFonts w:cs="Times New Roman"/>
          <w:sz w:val="24"/>
          <w:szCs w:val="24"/>
        </w:rPr>
        <w:t>Газификация природным газом на территории муниципального образования «Дедовичский район» имеет огромное значение, как для населения, так и для объектов энергетики и коммунальной инфраструктуры. На сегодняшний день уровень газификации района не отвечает современным требованиям к качеству жизни населения.</w:t>
      </w:r>
    </w:p>
    <w:p w:rsidR="00AF0715" w:rsidRPr="00F97836" w:rsidRDefault="00AF0715" w:rsidP="00AF0715">
      <w:pPr>
        <w:ind w:firstLine="709"/>
        <w:rPr>
          <w:rFonts w:cs="Times New Roman"/>
          <w:sz w:val="24"/>
          <w:szCs w:val="24"/>
        </w:rPr>
      </w:pPr>
      <w:r w:rsidRPr="00F97836">
        <w:rPr>
          <w:rFonts w:cs="Times New Roman"/>
          <w:sz w:val="24"/>
          <w:szCs w:val="24"/>
        </w:rPr>
        <w:t>Перед органами местного самоуправления стоит важная задача – обеспечить жителей района эффективно работающей системой газоснабжения, перевести на современное топливо жилищную и коммунальную сферу. Современное и экологически чистое топливо – природный газ – имеет весьма важные преимущества. Возможность подключения к газовым сетям позволяет значительно улучшить качество жизни населения, улучшить обеспечение жилых помещений природным газом при снижении расходов на теплоснабжение. Одним из условий получения субсидий из областного бюджета бюджетам муниципальных образований области на софинансирование мероприятий по газификации является наличие муниципальной программы, предусматривающей мероприятия и утвержденные объемы их финансирования.</w:t>
      </w:r>
    </w:p>
    <w:p w:rsidR="00AF0715" w:rsidRPr="00F97836" w:rsidRDefault="00AF0715" w:rsidP="00AF0715">
      <w:pPr>
        <w:rPr>
          <w:rFonts w:cs="Times New Roman"/>
          <w:sz w:val="24"/>
          <w:szCs w:val="24"/>
        </w:rPr>
      </w:pPr>
    </w:p>
    <w:p w:rsidR="00AF0715" w:rsidRPr="00F97836" w:rsidRDefault="00AF0715" w:rsidP="00AF0715">
      <w:pPr>
        <w:jc w:val="center"/>
        <w:rPr>
          <w:rFonts w:cs="Times New Roman"/>
          <w:sz w:val="24"/>
          <w:szCs w:val="24"/>
        </w:rPr>
      </w:pPr>
      <w:r w:rsidRPr="00F97836">
        <w:rPr>
          <w:rFonts w:cs="Times New Roman"/>
          <w:sz w:val="24"/>
          <w:szCs w:val="24"/>
        </w:rPr>
        <w:lastRenderedPageBreak/>
        <w:t>2. Цель и задачи подпрограммы, показатели цели и задач подпрограммы сроки реализации подпрограммы</w:t>
      </w:r>
    </w:p>
    <w:p w:rsidR="00AF0715" w:rsidRPr="00F97836" w:rsidRDefault="00AF0715" w:rsidP="00AF0715">
      <w:pPr>
        <w:jc w:val="center"/>
        <w:rPr>
          <w:rFonts w:cs="Times New Roman"/>
          <w:sz w:val="24"/>
          <w:szCs w:val="24"/>
        </w:rPr>
      </w:pPr>
    </w:p>
    <w:p w:rsidR="00AF0715" w:rsidRPr="00F97836" w:rsidRDefault="00AF0715" w:rsidP="00AF0715">
      <w:pPr>
        <w:ind w:firstLine="709"/>
        <w:rPr>
          <w:rFonts w:cs="Times New Roman"/>
          <w:sz w:val="24"/>
          <w:szCs w:val="24"/>
        </w:rPr>
      </w:pPr>
      <w:r w:rsidRPr="00F97836">
        <w:rPr>
          <w:rFonts w:cs="Times New Roman"/>
          <w:sz w:val="24"/>
          <w:szCs w:val="24"/>
        </w:rPr>
        <w:t xml:space="preserve">Цель: </w:t>
      </w:r>
      <w:r w:rsidR="00E73A16" w:rsidRPr="00F97836">
        <w:rPr>
          <w:rFonts w:cs="Times New Roman"/>
          <w:sz w:val="24"/>
          <w:szCs w:val="24"/>
        </w:rPr>
        <w:t>Обеспечение жителей района эффективно работающей системой газоснабжения</w:t>
      </w:r>
    </w:p>
    <w:p w:rsidR="00BF2660" w:rsidRPr="00F97836" w:rsidRDefault="00AF0715" w:rsidP="00AF0715">
      <w:pPr>
        <w:ind w:firstLine="709"/>
        <w:rPr>
          <w:rFonts w:cs="Times New Roman"/>
          <w:sz w:val="24"/>
          <w:szCs w:val="24"/>
        </w:rPr>
      </w:pPr>
      <w:r w:rsidRPr="00F97836">
        <w:rPr>
          <w:rFonts w:cs="Times New Roman"/>
          <w:sz w:val="24"/>
          <w:szCs w:val="24"/>
        </w:rPr>
        <w:t xml:space="preserve">Основная задача – </w:t>
      </w:r>
      <w:r w:rsidR="00BF2660" w:rsidRPr="00F97836">
        <w:rPr>
          <w:rFonts w:cs="Times New Roman"/>
          <w:sz w:val="24"/>
          <w:szCs w:val="24"/>
        </w:rPr>
        <w:t>Проведение ремонта групповой резерв</w:t>
      </w:r>
      <w:r w:rsidR="00E73A16" w:rsidRPr="00F97836">
        <w:rPr>
          <w:rFonts w:cs="Times New Roman"/>
          <w:sz w:val="24"/>
          <w:szCs w:val="24"/>
        </w:rPr>
        <w:t>уар</w:t>
      </w:r>
      <w:r w:rsidR="00BF2660" w:rsidRPr="00F97836">
        <w:rPr>
          <w:rFonts w:cs="Times New Roman"/>
          <w:sz w:val="24"/>
          <w:szCs w:val="24"/>
        </w:rPr>
        <w:t>ной установки для хранения сжиженного газа, расположенной по адресу: Псковская область, Дедовичский район, д.</w:t>
      </w:r>
      <w:r w:rsidR="00B13083" w:rsidRPr="00F97836">
        <w:rPr>
          <w:rFonts w:cs="Times New Roman"/>
          <w:sz w:val="24"/>
          <w:szCs w:val="24"/>
        </w:rPr>
        <w:t xml:space="preserve"> </w:t>
      </w:r>
      <w:r w:rsidR="00BF2660" w:rsidRPr="00F97836">
        <w:rPr>
          <w:rFonts w:cs="Times New Roman"/>
          <w:sz w:val="24"/>
          <w:szCs w:val="24"/>
        </w:rPr>
        <w:t>Вязье,</w:t>
      </w:r>
      <w:r w:rsidR="007C253A" w:rsidRPr="00F97836">
        <w:rPr>
          <w:rFonts w:cs="Times New Roman"/>
          <w:sz w:val="24"/>
          <w:szCs w:val="24"/>
        </w:rPr>
        <w:t xml:space="preserve"> </w:t>
      </w:r>
      <w:r w:rsidR="00BF2660" w:rsidRPr="00F97836">
        <w:rPr>
          <w:rFonts w:cs="Times New Roman"/>
          <w:sz w:val="24"/>
          <w:szCs w:val="24"/>
        </w:rPr>
        <w:t>(в т.ч.</w:t>
      </w:r>
      <w:r w:rsidR="00B13083" w:rsidRPr="00F97836">
        <w:rPr>
          <w:rFonts w:cs="Times New Roman"/>
          <w:sz w:val="24"/>
          <w:szCs w:val="24"/>
        </w:rPr>
        <w:t xml:space="preserve"> </w:t>
      </w:r>
      <w:r w:rsidR="00BF2660" w:rsidRPr="00F97836">
        <w:rPr>
          <w:rFonts w:cs="Times New Roman"/>
          <w:sz w:val="24"/>
          <w:szCs w:val="24"/>
        </w:rPr>
        <w:t>ПИР)</w:t>
      </w:r>
    </w:p>
    <w:p w:rsidR="00AF0715" w:rsidRPr="00F97836" w:rsidRDefault="00AF0715" w:rsidP="00AF0715">
      <w:pPr>
        <w:ind w:firstLine="709"/>
        <w:rPr>
          <w:rFonts w:cs="Times New Roman"/>
          <w:sz w:val="24"/>
          <w:szCs w:val="24"/>
        </w:rPr>
      </w:pPr>
      <w:r w:rsidRPr="00F97836">
        <w:rPr>
          <w:rFonts w:cs="Times New Roman"/>
          <w:sz w:val="24"/>
          <w:szCs w:val="24"/>
        </w:rPr>
        <w:t>Целевые показатели цели и задач подпрограммы определены в приложении 1 в настоящей Программе.</w:t>
      </w:r>
    </w:p>
    <w:p w:rsidR="00AF0715" w:rsidRPr="00F97836" w:rsidRDefault="00AF0715" w:rsidP="00AF0715">
      <w:pPr>
        <w:ind w:firstLine="709"/>
        <w:rPr>
          <w:rFonts w:cs="Times New Roman"/>
          <w:sz w:val="24"/>
          <w:szCs w:val="24"/>
        </w:rPr>
      </w:pPr>
      <w:r w:rsidRPr="00F97836">
        <w:rPr>
          <w:rFonts w:cs="Times New Roman"/>
          <w:sz w:val="24"/>
          <w:szCs w:val="24"/>
        </w:rPr>
        <w:t>Пери</w:t>
      </w:r>
      <w:r w:rsidR="0067119D" w:rsidRPr="00F97836">
        <w:rPr>
          <w:rFonts w:cs="Times New Roman"/>
          <w:sz w:val="24"/>
          <w:szCs w:val="24"/>
        </w:rPr>
        <w:t>од реализации подпрограммы с 2022</w:t>
      </w:r>
      <w:r w:rsidRPr="00F97836">
        <w:rPr>
          <w:rFonts w:cs="Times New Roman"/>
          <w:sz w:val="24"/>
          <w:szCs w:val="24"/>
        </w:rPr>
        <w:t xml:space="preserve"> по 202</w:t>
      </w:r>
      <w:r w:rsidR="0067119D" w:rsidRPr="00F97836">
        <w:rPr>
          <w:rFonts w:cs="Times New Roman"/>
          <w:sz w:val="24"/>
          <w:szCs w:val="24"/>
        </w:rPr>
        <w:t>4</w:t>
      </w:r>
      <w:r w:rsidRPr="00F97836">
        <w:rPr>
          <w:rFonts w:cs="Times New Roman"/>
          <w:sz w:val="24"/>
          <w:szCs w:val="24"/>
        </w:rPr>
        <w:t xml:space="preserve"> год без разделения на этапы.</w:t>
      </w:r>
    </w:p>
    <w:p w:rsidR="00AF0715" w:rsidRPr="00F97836" w:rsidRDefault="00AF0715" w:rsidP="00AF0715">
      <w:pPr>
        <w:rPr>
          <w:rFonts w:cs="Times New Roman"/>
          <w:sz w:val="24"/>
          <w:szCs w:val="24"/>
        </w:rPr>
      </w:pPr>
    </w:p>
    <w:p w:rsidR="00AF0715" w:rsidRPr="00F97836" w:rsidRDefault="00AF0715" w:rsidP="00AF0715">
      <w:pPr>
        <w:jc w:val="center"/>
        <w:rPr>
          <w:rFonts w:cs="Times New Roman"/>
          <w:sz w:val="24"/>
          <w:szCs w:val="24"/>
        </w:rPr>
      </w:pPr>
      <w:r w:rsidRPr="00F97836">
        <w:rPr>
          <w:rFonts w:cs="Times New Roman"/>
          <w:sz w:val="24"/>
          <w:szCs w:val="24"/>
        </w:rPr>
        <w:t>3. Ресурсное обеспечение подпрограммы</w:t>
      </w:r>
    </w:p>
    <w:p w:rsidR="00AF0715" w:rsidRPr="00F97836" w:rsidRDefault="00AF0715" w:rsidP="00AF0715">
      <w:pPr>
        <w:rPr>
          <w:rFonts w:cs="Times New Roman"/>
          <w:sz w:val="24"/>
          <w:szCs w:val="24"/>
        </w:rPr>
      </w:pPr>
    </w:p>
    <w:p w:rsidR="00AF0715" w:rsidRPr="00F97836" w:rsidRDefault="00AF0715" w:rsidP="00AF0715">
      <w:pPr>
        <w:ind w:firstLine="709"/>
        <w:rPr>
          <w:rFonts w:cs="Times New Roman"/>
          <w:sz w:val="24"/>
          <w:szCs w:val="24"/>
        </w:rPr>
      </w:pPr>
      <w:r w:rsidRPr="00F97836">
        <w:rPr>
          <w:rFonts w:cs="Times New Roman"/>
          <w:sz w:val="24"/>
          <w:szCs w:val="24"/>
        </w:rPr>
        <w:t>Финансовое обеспечение подпрограммы осуществляется в пределах бюджетных ассигнований и лимитов бюджетных обязательств бюджета муниципального района на соответствующий финансовый год и плановый период.</w:t>
      </w:r>
    </w:p>
    <w:p w:rsidR="00AF0715" w:rsidRPr="00F97836" w:rsidRDefault="00AF0715" w:rsidP="00AF0715">
      <w:pPr>
        <w:ind w:firstLine="709"/>
        <w:rPr>
          <w:rFonts w:cs="Times New Roman"/>
          <w:sz w:val="24"/>
          <w:szCs w:val="24"/>
        </w:rPr>
      </w:pPr>
      <w:r w:rsidRPr="00F97836">
        <w:rPr>
          <w:rFonts w:cs="Times New Roman"/>
          <w:sz w:val="24"/>
          <w:szCs w:val="24"/>
        </w:rPr>
        <w:t>Общий объем финансирования подпрограммы на 20</w:t>
      </w:r>
      <w:r w:rsidR="00BF2660" w:rsidRPr="00F97836">
        <w:rPr>
          <w:rFonts w:cs="Times New Roman"/>
          <w:sz w:val="24"/>
          <w:szCs w:val="24"/>
        </w:rPr>
        <w:t>22</w:t>
      </w:r>
      <w:r w:rsidRPr="00F97836">
        <w:rPr>
          <w:rFonts w:cs="Times New Roman"/>
          <w:sz w:val="24"/>
          <w:szCs w:val="24"/>
        </w:rPr>
        <w:t xml:space="preserve"> – 202</w:t>
      </w:r>
      <w:r w:rsidR="00BF2660" w:rsidRPr="00F97836">
        <w:rPr>
          <w:rFonts w:cs="Times New Roman"/>
          <w:sz w:val="24"/>
          <w:szCs w:val="24"/>
        </w:rPr>
        <w:t>4</w:t>
      </w:r>
      <w:r w:rsidRPr="00F97836">
        <w:rPr>
          <w:rFonts w:cs="Times New Roman"/>
          <w:sz w:val="24"/>
          <w:szCs w:val="24"/>
        </w:rPr>
        <w:t xml:space="preserve"> годы составит </w:t>
      </w:r>
      <w:r w:rsidR="00947D6C" w:rsidRPr="00F97836">
        <w:rPr>
          <w:rFonts w:cs="Times New Roman"/>
          <w:sz w:val="24"/>
          <w:szCs w:val="24"/>
        </w:rPr>
        <w:t>526315,79</w:t>
      </w:r>
      <w:r w:rsidRPr="00F97836">
        <w:rPr>
          <w:rFonts w:cs="Times New Roman"/>
          <w:sz w:val="24"/>
          <w:szCs w:val="24"/>
        </w:rPr>
        <w:t xml:space="preserve"> рублей, в том числе:</w:t>
      </w:r>
    </w:p>
    <w:p w:rsidR="00AF0715" w:rsidRPr="00F97836" w:rsidRDefault="00AF0715" w:rsidP="00AF0715">
      <w:pPr>
        <w:ind w:firstLine="709"/>
        <w:rPr>
          <w:rFonts w:cs="Times New Roman"/>
          <w:sz w:val="24"/>
          <w:szCs w:val="24"/>
        </w:rPr>
      </w:pPr>
      <w:r w:rsidRPr="00F97836">
        <w:rPr>
          <w:rFonts w:cs="Times New Roman"/>
          <w:sz w:val="24"/>
          <w:szCs w:val="24"/>
        </w:rPr>
        <w:t>на 20</w:t>
      </w:r>
      <w:r w:rsidR="00947D6C" w:rsidRPr="00F97836">
        <w:rPr>
          <w:rFonts w:cs="Times New Roman"/>
          <w:sz w:val="24"/>
          <w:szCs w:val="24"/>
        </w:rPr>
        <w:t>22</w:t>
      </w:r>
      <w:r w:rsidRPr="00F97836">
        <w:rPr>
          <w:rFonts w:cs="Times New Roman"/>
          <w:sz w:val="24"/>
          <w:szCs w:val="24"/>
        </w:rPr>
        <w:t xml:space="preserve"> год – </w:t>
      </w:r>
      <w:r w:rsidR="00947D6C" w:rsidRPr="00F97836">
        <w:rPr>
          <w:rFonts w:cs="Times New Roman"/>
          <w:sz w:val="24"/>
          <w:szCs w:val="24"/>
        </w:rPr>
        <w:t>526315,79</w:t>
      </w:r>
      <w:r w:rsidRPr="00F97836">
        <w:rPr>
          <w:rFonts w:cs="Times New Roman"/>
          <w:sz w:val="24"/>
          <w:szCs w:val="24"/>
        </w:rPr>
        <w:t xml:space="preserve"> рублей;</w:t>
      </w:r>
    </w:p>
    <w:p w:rsidR="00AF0715" w:rsidRPr="00F97836" w:rsidRDefault="00AF0715" w:rsidP="00AF0715">
      <w:pPr>
        <w:ind w:firstLine="709"/>
        <w:rPr>
          <w:rFonts w:cs="Times New Roman"/>
          <w:sz w:val="24"/>
          <w:szCs w:val="24"/>
        </w:rPr>
      </w:pPr>
      <w:r w:rsidRPr="00F97836">
        <w:rPr>
          <w:rFonts w:cs="Times New Roman"/>
          <w:sz w:val="24"/>
          <w:szCs w:val="24"/>
        </w:rPr>
        <w:t>на 202</w:t>
      </w:r>
      <w:r w:rsidR="00947D6C" w:rsidRPr="00F97836">
        <w:rPr>
          <w:rFonts w:cs="Times New Roman"/>
          <w:sz w:val="24"/>
          <w:szCs w:val="24"/>
        </w:rPr>
        <w:t>3</w:t>
      </w:r>
      <w:r w:rsidRPr="00F97836">
        <w:rPr>
          <w:rFonts w:cs="Times New Roman"/>
          <w:sz w:val="24"/>
          <w:szCs w:val="24"/>
        </w:rPr>
        <w:t xml:space="preserve"> год –0,00 рублей;</w:t>
      </w:r>
    </w:p>
    <w:p w:rsidR="00AF0715" w:rsidRPr="00F97836" w:rsidRDefault="00AF0715" w:rsidP="00AF0715">
      <w:pPr>
        <w:ind w:firstLine="709"/>
        <w:rPr>
          <w:rFonts w:cs="Times New Roman"/>
          <w:sz w:val="24"/>
          <w:szCs w:val="24"/>
        </w:rPr>
      </w:pPr>
      <w:r w:rsidRPr="00F97836">
        <w:rPr>
          <w:rFonts w:cs="Times New Roman"/>
          <w:sz w:val="24"/>
          <w:szCs w:val="24"/>
        </w:rPr>
        <w:t>на 202</w:t>
      </w:r>
      <w:r w:rsidR="00947D6C" w:rsidRPr="00F97836">
        <w:rPr>
          <w:rFonts w:cs="Times New Roman"/>
          <w:sz w:val="24"/>
          <w:szCs w:val="24"/>
        </w:rPr>
        <w:t>4</w:t>
      </w:r>
      <w:r w:rsidRPr="00F97836">
        <w:rPr>
          <w:rFonts w:cs="Times New Roman"/>
          <w:sz w:val="24"/>
          <w:szCs w:val="24"/>
        </w:rPr>
        <w:t xml:space="preserve"> год – </w:t>
      </w:r>
      <w:r w:rsidR="00947D6C" w:rsidRPr="00F97836">
        <w:rPr>
          <w:rFonts w:cs="Times New Roman"/>
          <w:sz w:val="24"/>
          <w:szCs w:val="24"/>
        </w:rPr>
        <w:t>0</w:t>
      </w:r>
      <w:r w:rsidRPr="00F97836">
        <w:rPr>
          <w:rFonts w:cs="Times New Roman"/>
          <w:sz w:val="24"/>
          <w:szCs w:val="24"/>
        </w:rPr>
        <w:t>,00 рублей.</w:t>
      </w:r>
    </w:p>
    <w:p w:rsidR="00AF0715" w:rsidRPr="00F97836" w:rsidRDefault="00AF0715" w:rsidP="00AF0715">
      <w:pPr>
        <w:ind w:firstLine="709"/>
        <w:rPr>
          <w:rFonts w:cs="Times New Roman"/>
          <w:sz w:val="24"/>
          <w:szCs w:val="24"/>
        </w:rPr>
      </w:pPr>
      <w:r w:rsidRPr="00F97836">
        <w:rPr>
          <w:rFonts w:cs="Times New Roman"/>
          <w:sz w:val="24"/>
          <w:szCs w:val="24"/>
        </w:rPr>
        <w:t>Ресурсное обеспечение реализации подпрограммы за счет средств бюджета муниципального образования и за счет всех источников финансирования определено в приложении № 2 и приложении № 3 к настоящей Программе.</w:t>
      </w:r>
    </w:p>
    <w:p w:rsidR="00AF0715" w:rsidRPr="00F97836" w:rsidRDefault="00AF0715" w:rsidP="00AF0715">
      <w:pPr>
        <w:rPr>
          <w:rFonts w:cs="Times New Roman"/>
          <w:sz w:val="24"/>
          <w:szCs w:val="24"/>
        </w:rPr>
      </w:pPr>
    </w:p>
    <w:p w:rsidR="00AF0715" w:rsidRPr="00F97836" w:rsidRDefault="00AF0715" w:rsidP="00AF0715">
      <w:pPr>
        <w:jc w:val="center"/>
        <w:rPr>
          <w:rFonts w:cs="Times New Roman"/>
          <w:sz w:val="24"/>
          <w:szCs w:val="24"/>
        </w:rPr>
      </w:pPr>
      <w:r w:rsidRPr="00F97836">
        <w:rPr>
          <w:rFonts w:cs="Times New Roman"/>
          <w:sz w:val="24"/>
          <w:szCs w:val="24"/>
        </w:rPr>
        <w:t>4. Ожидаемые результаты реализации подпрограммы</w:t>
      </w:r>
    </w:p>
    <w:p w:rsidR="00AF0715" w:rsidRPr="00F97836" w:rsidRDefault="00AF0715" w:rsidP="00AF0715">
      <w:pPr>
        <w:rPr>
          <w:rFonts w:cs="Times New Roman"/>
          <w:bCs/>
          <w:sz w:val="24"/>
          <w:szCs w:val="24"/>
        </w:rPr>
      </w:pPr>
    </w:p>
    <w:p w:rsidR="00AF0715" w:rsidRPr="00F97836" w:rsidRDefault="00AF0715" w:rsidP="00AF0715">
      <w:pPr>
        <w:ind w:firstLine="709"/>
        <w:rPr>
          <w:rFonts w:cs="Times New Roman"/>
          <w:sz w:val="24"/>
          <w:szCs w:val="24"/>
        </w:rPr>
      </w:pPr>
      <w:r w:rsidRPr="00F97836">
        <w:rPr>
          <w:rFonts w:cs="Times New Roman"/>
          <w:sz w:val="24"/>
          <w:szCs w:val="24"/>
        </w:rPr>
        <w:t>Реализация подпрограммы позволит достичь следующих результатов:</w:t>
      </w:r>
    </w:p>
    <w:tbl>
      <w:tblPr>
        <w:tblW w:w="10030" w:type="dxa"/>
        <w:tblInd w:w="1" w:type="dxa"/>
        <w:tblLayout w:type="fixed"/>
        <w:tblLook w:val="04A0"/>
      </w:tblPr>
      <w:tblGrid>
        <w:gridCol w:w="391"/>
        <w:gridCol w:w="4833"/>
        <w:gridCol w:w="1328"/>
        <w:gridCol w:w="1030"/>
        <w:gridCol w:w="1110"/>
        <w:gridCol w:w="1338"/>
      </w:tblGrid>
      <w:tr w:rsidR="007C253A" w:rsidRPr="00F97836" w:rsidTr="007C253A">
        <w:trPr>
          <w:cantSplit/>
        </w:trPr>
        <w:tc>
          <w:tcPr>
            <w:tcW w:w="391" w:type="dxa"/>
            <w:vMerge w:val="restart"/>
            <w:tcBorders>
              <w:top w:val="single" w:sz="4" w:space="0" w:color="000000"/>
              <w:left w:val="single" w:sz="4" w:space="0" w:color="000000"/>
              <w:bottom w:val="single" w:sz="4" w:space="0" w:color="000000"/>
            </w:tcBorders>
          </w:tcPr>
          <w:p w:rsidR="007C253A" w:rsidRPr="00F97836" w:rsidRDefault="007C253A" w:rsidP="00FD38DF">
            <w:pPr>
              <w:widowControl w:val="0"/>
              <w:rPr>
                <w:rFonts w:cs="Times New Roman"/>
                <w:sz w:val="24"/>
                <w:szCs w:val="24"/>
              </w:rPr>
            </w:pPr>
            <w:r w:rsidRPr="00F97836">
              <w:rPr>
                <w:rFonts w:cs="Times New Roman"/>
                <w:sz w:val="24"/>
                <w:szCs w:val="24"/>
              </w:rPr>
              <w:t>№</w:t>
            </w:r>
          </w:p>
        </w:tc>
        <w:tc>
          <w:tcPr>
            <w:tcW w:w="4833" w:type="dxa"/>
            <w:vMerge w:val="restart"/>
            <w:tcBorders>
              <w:top w:val="single" w:sz="4" w:space="0" w:color="000000"/>
              <w:left w:val="single" w:sz="4" w:space="0" w:color="000000"/>
              <w:bottom w:val="single" w:sz="4" w:space="0" w:color="000000"/>
            </w:tcBorders>
          </w:tcPr>
          <w:p w:rsidR="007C253A" w:rsidRPr="00F97836" w:rsidRDefault="007C253A" w:rsidP="00FD38DF">
            <w:pPr>
              <w:widowControl w:val="0"/>
              <w:rPr>
                <w:rFonts w:cs="Times New Roman"/>
                <w:sz w:val="24"/>
                <w:szCs w:val="24"/>
              </w:rPr>
            </w:pPr>
            <w:r w:rsidRPr="00F97836">
              <w:rPr>
                <w:rFonts w:cs="Times New Roman"/>
                <w:sz w:val="24"/>
                <w:szCs w:val="24"/>
              </w:rPr>
              <w:t>Показатель (индикатор/наименование)</w:t>
            </w:r>
          </w:p>
        </w:tc>
        <w:tc>
          <w:tcPr>
            <w:tcW w:w="1328" w:type="dxa"/>
            <w:vMerge w:val="restart"/>
            <w:tcBorders>
              <w:top w:val="single" w:sz="4" w:space="0" w:color="000000"/>
              <w:left w:val="single" w:sz="4" w:space="0" w:color="000000"/>
              <w:bottom w:val="single" w:sz="4" w:space="0" w:color="000000"/>
            </w:tcBorders>
          </w:tcPr>
          <w:p w:rsidR="007C253A" w:rsidRPr="00F97836" w:rsidRDefault="007C253A" w:rsidP="00FD38DF">
            <w:pPr>
              <w:widowControl w:val="0"/>
              <w:rPr>
                <w:rFonts w:cs="Times New Roman"/>
                <w:sz w:val="24"/>
                <w:szCs w:val="24"/>
              </w:rPr>
            </w:pPr>
            <w:r w:rsidRPr="00F97836">
              <w:rPr>
                <w:rFonts w:cs="Times New Roman"/>
                <w:sz w:val="24"/>
                <w:szCs w:val="24"/>
              </w:rPr>
              <w:t>Единица измерения</w:t>
            </w:r>
          </w:p>
        </w:tc>
        <w:tc>
          <w:tcPr>
            <w:tcW w:w="3478" w:type="dxa"/>
            <w:gridSpan w:val="3"/>
            <w:tcBorders>
              <w:top w:val="single" w:sz="4" w:space="0" w:color="000000"/>
              <w:left w:val="single" w:sz="4" w:space="0" w:color="000000"/>
              <w:bottom w:val="single" w:sz="4" w:space="0" w:color="000000"/>
              <w:right w:val="single" w:sz="4" w:space="0" w:color="000000"/>
            </w:tcBorders>
          </w:tcPr>
          <w:p w:rsidR="007C253A" w:rsidRPr="00F97836" w:rsidRDefault="007C253A" w:rsidP="00FD38DF">
            <w:pPr>
              <w:widowControl w:val="0"/>
              <w:tabs>
                <w:tab w:val="left" w:pos="3203"/>
              </w:tabs>
              <w:jc w:val="center"/>
              <w:rPr>
                <w:rFonts w:cs="Times New Roman"/>
                <w:sz w:val="24"/>
                <w:szCs w:val="24"/>
              </w:rPr>
            </w:pPr>
            <w:r w:rsidRPr="00F97836">
              <w:rPr>
                <w:rFonts w:cs="Times New Roman"/>
                <w:sz w:val="24"/>
                <w:szCs w:val="24"/>
              </w:rPr>
              <w:t>Значение показателя</w:t>
            </w:r>
          </w:p>
        </w:tc>
      </w:tr>
      <w:tr w:rsidR="007C253A" w:rsidRPr="00F97836" w:rsidTr="007C253A">
        <w:trPr>
          <w:cantSplit/>
        </w:trPr>
        <w:tc>
          <w:tcPr>
            <w:tcW w:w="391" w:type="dxa"/>
            <w:vMerge/>
            <w:tcBorders>
              <w:top w:val="single" w:sz="4" w:space="0" w:color="000000"/>
              <w:left w:val="single" w:sz="4" w:space="0" w:color="000000"/>
              <w:bottom w:val="single" w:sz="4" w:space="0" w:color="000000"/>
            </w:tcBorders>
          </w:tcPr>
          <w:p w:rsidR="007C253A" w:rsidRPr="00F97836" w:rsidRDefault="007C253A" w:rsidP="00FD38DF">
            <w:pPr>
              <w:widowControl w:val="0"/>
              <w:rPr>
                <w:rFonts w:cs="Times New Roman"/>
                <w:sz w:val="24"/>
                <w:szCs w:val="24"/>
              </w:rPr>
            </w:pPr>
          </w:p>
        </w:tc>
        <w:tc>
          <w:tcPr>
            <w:tcW w:w="4833" w:type="dxa"/>
            <w:vMerge/>
            <w:tcBorders>
              <w:top w:val="single" w:sz="4" w:space="0" w:color="000000"/>
              <w:left w:val="single" w:sz="4" w:space="0" w:color="000000"/>
              <w:bottom w:val="single" w:sz="4" w:space="0" w:color="000000"/>
            </w:tcBorders>
          </w:tcPr>
          <w:p w:rsidR="007C253A" w:rsidRPr="00F97836" w:rsidRDefault="007C253A" w:rsidP="00FD38DF">
            <w:pPr>
              <w:widowControl w:val="0"/>
              <w:rPr>
                <w:rFonts w:cs="Times New Roman"/>
                <w:sz w:val="24"/>
                <w:szCs w:val="24"/>
              </w:rPr>
            </w:pPr>
          </w:p>
        </w:tc>
        <w:tc>
          <w:tcPr>
            <w:tcW w:w="1328" w:type="dxa"/>
            <w:vMerge/>
            <w:tcBorders>
              <w:top w:val="single" w:sz="4" w:space="0" w:color="000000"/>
              <w:left w:val="single" w:sz="4" w:space="0" w:color="000000"/>
              <w:bottom w:val="single" w:sz="4" w:space="0" w:color="000000"/>
            </w:tcBorders>
          </w:tcPr>
          <w:p w:rsidR="007C253A" w:rsidRPr="00F97836" w:rsidRDefault="007C253A" w:rsidP="00FD38DF">
            <w:pPr>
              <w:widowControl w:val="0"/>
              <w:rPr>
                <w:rFonts w:cs="Times New Roman"/>
                <w:sz w:val="24"/>
                <w:szCs w:val="24"/>
              </w:rPr>
            </w:pPr>
          </w:p>
        </w:tc>
        <w:tc>
          <w:tcPr>
            <w:tcW w:w="1030" w:type="dxa"/>
            <w:tcBorders>
              <w:top w:val="single" w:sz="4" w:space="0" w:color="000000"/>
              <w:left w:val="single" w:sz="4" w:space="0" w:color="000000"/>
              <w:bottom w:val="single" w:sz="4" w:space="0" w:color="000000"/>
            </w:tcBorders>
          </w:tcPr>
          <w:p w:rsidR="007C253A" w:rsidRPr="00F97836" w:rsidRDefault="007C253A" w:rsidP="00947D6C">
            <w:pPr>
              <w:widowControl w:val="0"/>
              <w:rPr>
                <w:rFonts w:cs="Times New Roman"/>
                <w:sz w:val="24"/>
                <w:szCs w:val="24"/>
              </w:rPr>
            </w:pPr>
            <w:r w:rsidRPr="00F97836">
              <w:rPr>
                <w:rFonts w:cs="Times New Roman"/>
                <w:sz w:val="24"/>
                <w:szCs w:val="24"/>
              </w:rPr>
              <w:t>2022 год</w:t>
            </w:r>
          </w:p>
        </w:tc>
        <w:tc>
          <w:tcPr>
            <w:tcW w:w="1110" w:type="dxa"/>
            <w:tcBorders>
              <w:top w:val="single" w:sz="4" w:space="0" w:color="000000"/>
              <w:left w:val="single" w:sz="4" w:space="0" w:color="000000"/>
              <w:bottom w:val="single" w:sz="4" w:space="0" w:color="000000"/>
            </w:tcBorders>
          </w:tcPr>
          <w:p w:rsidR="007C253A" w:rsidRPr="00F97836" w:rsidRDefault="007C253A" w:rsidP="00947D6C">
            <w:pPr>
              <w:widowControl w:val="0"/>
              <w:rPr>
                <w:rFonts w:cs="Times New Roman"/>
                <w:sz w:val="24"/>
                <w:szCs w:val="24"/>
              </w:rPr>
            </w:pPr>
            <w:r w:rsidRPr="00F97836">
              <w:rPr>
                <w:rFonts w:cs="Times New Roman"/>
                <w:sz w:val="24"/>
                <w:szCs w:val="24"/>
              </w:rPr>
              <w:t>2023 год</w:t>
            </w:r>
          </w:p>
        </w:tc>
        <w:tc>
          <w:tcPr>
            <w:tcW w:w="1338" w:type="dxa"/>
            <w:tcBorders>
              <w:top w:val="single" w:sz="4" w:space="0" w:color="000000"/>
              <w:left w:val="single" w:sz="4" w:space="0" w:color="000000"/>
              <w:bottom w:val="single" w:sz="4" w:space="0" w:color="000000"/>
              <w:right w:val="single" w:sz="4" w:space="0" w:color="000000"/>
            </w:tcBorders>
          </w:tcPr>
          <w:p w:rsidR="007C253A" w:rsidRPr="00F97836" w:rsidRDefault="007C253A" w:rsidP="00947D6C">
            <w:pPr>
              <w:widowControl w:val="0"/>
              <w:rPr>
                <w:rFonts w:cs="Times New Roman"/>
                <w:sz w:val="24"/>
                <w:szCs w:val="24"/>
              </w:rPr>
            </w:pPr>
            <w:r w:rsidRPr="00F97836">
              <w:rPr>
                <w:rFonts w:cs="Times New Roman"/>
                <w:sz w:val="24"/>
                <w:szCs w:val="24"/>
              </w:rPr>
              <w:t>2024 год</w:t>
            </w:r>
          </w:p>
        </w:tc>
      </w:tr>
      <w:tr w:rsidR="007C253A" w:rsidRPr="00F97836" w:rsidTr="007C253A">
        <w:tc>
          <w:tcPr>
            <w:tcW w:w="391" w:type="dxa"/>
            <w:tcBorders>
              <w:top w:val="single" w:sz="4" w:space="0" w:color="000000"/>
              <w:left w:val="single" w:sz="4" w:space="0" w:color="000000"/>
              <w:bottom w:val="single" w:sz="4" w:space="0" w:color="000000"/>
            </w:tcBorders>
          </w:tcPr>
          <w:p w:rsidR="007C253A" w:rsidRPr="00F97836" w:rsidRDefault="007C253A" w:rsidP="00FD38DF">
            <w:pPr>
              <w:widowControl w:val="0"/>
              <w:rPr>
                <w:rFonts w:cs="Times New Roman"/>
                <w:sz w:val="24"/>
                <w:szCs w:val="24"/>
              </w:rPr>
            </w:pPr>
            <w:r w:rsidRPr="00F97836">
              <w:rPr>
                <w:rFonts w:cs="Times New Roman"/>
                <w:sz w:val="24"/>
                <w:szCs w:val="24"/>
              </w:rPr>
              <w:t>1.</w:t>
            </w:r>
          </w:p>
        </w:tc>
        <w:tc>
          <w:tcPr>
            <w:tcW w:w="4833" w:type="dxa"/>
            <w:tcBorders>
              <w:top w:val="single" w:sz="4" w:space="0" w:color="000000"/>
              <w:left w:val="single" w:sz="4" w:space="0" w:color="000000"/>
              <w:bottom w:val="single" w:sz="4" w:space="0" w:color="000000"/>
            </w:tcBorders>
          </w:tcPr>
          <w:p w:rsidR="007C253A" w:rsidRPr="00F97836" w:rsidRDefault="007C253A" w:rsidP="00E73A16">
            <w:pPr>
              <w:widowControl w:val="0"/>
              <w:rPr>
                <w:rFonts w:cs="Times New Roman"/>
                <w:sz w:val="24"/>
                <w:szCs w:val="24"/>
              </w:rPr>
            </w:pPr>
            <w:r w:rsidRPr="00F97836">
              <w:rPr>
                <w:rFonts w:cs="Times New Roman"/>
                <w:sz w:val="24"/>
                <w:szCs w:val="24"/>
              </w:rPr>
              <w:t>Уровень выполнения проектно изыскательских работ</w:t>
            </w:r>
          </w:p>
        </w:tc>
        <w:tc>
          <w:tcPr>
            <w:tcW w:w="1328" w:type="dxa"/>
            <w:tcBorders>
              <w:top w:val="single" w:sz="4" w:space="0" w:color="000000"/>
              <w:left w:val="single" w:sz="4" w:space="0" w:color="000000"/>
              <w:bottom w:val="single" w:sz="4" w:space="0" w:color="000000"/>
            </w:tcBorders>
          </w:tcPr>
          <w:p w:rsidR="007C253A" w:rsidRPr="00F97836" w:rsidRDefault="007C253A" w:rsidP="00FD38DF">
            <w:pPr>
              <w:widowControl w:val="0"/>
              <w:jc w:val="center"/>
              <w:rPr>
                <w:rFonts w:cs="Times New Roman"/>
                <w:sz w:val="24"/>
                <w:szCs w:val="24"/>
              </w:rPr>
            </w:pPr>
            <w:r w:rsidRPr="00F97836">
              <w:rPr>
                <w:rFonts w:cs="Times New Roman"/>
                <w:sz w:val="24"/>
                <w:szCs w:val="24"/>
              </w:rPr>
              <w:t>%</w:t>
            </w:r>
          </w:p>
        </w:tc>
        <w:tc>
          <w:tcPr>
            <w:tcW w:w="1030" w:type="dxa"/>
            <w:tcBorders>
              <w:top w:val="single" w:sz="4" w:space="0" w:color="000000"/>
              <w:left w:val="single" w:sz="4" w:space="0" w:color="000000"/>
              <w:bottom w:val="single" w:sz="4" w:space="0" w:color="000000"/>
            </w:tcBorders>
          </w:tcPr>
          <w:p w:rsidR="007C253A" w:rsidRPr="00F97836" w:rsidRDefault="007C253A" w:rsidP="00FD38DF">
            <w:pPr>
              <w:widowControl w:val="0"/>
              <w:jc w:val="center"/>
              <w:rPr>
                <w:rFonts w:cs="Times New Roman"/>
                <w:sz w:val="24"/>
                <w:szCs w:val="24"/>
              </w:rPr>
            </w:pPr>
            <w:r w:rsidRPr="00F97836">
              <w:rPr>
                <w:rFonts w:cs="Times New Roman"/>
                <w:sz w:val="24"/>
                <w:szCs w:val="24"/>
              </w:rPr>
              <w:t>100</w:t>
            </w:r>
          </w:p>
        </w:tc>
        <w:tc>
          <w:tcPr>
            <w:tcW w:w="1110" w:type="dxa"/>
            <w:tcBorders>
              <w:top w:val="single" w:sz="4" w:space="0" w:color="000000"/>
              <w:left w:val="single" w:sz="4" w:space="0" w:color="000000"/>
              <w:bottom w:val="single" w:sz="4" w:space="0" w:color="000000"/>
            </w:tcBorders>
          </w:tcPr>
          <w:p w:rsidR="007C253A" w:rsidRPr="00F97836" w:rsidRDefault="007C253A" w:rsidP="00FD38DF">
            <w:pPr>
              <w:widowControl w:val="0"/>
              <w:jc w:val="center"/>
              <w:rPr>
                <w:rFonts w:cs="Times New Roman"/>
                <w:sz w:val="24"/>
                <w:szCs w:val="24"/>
              </w:rPr>
            </w:pPr>
            <w:r w:rsidRPr="00F97836">
              <w:rPr>
                <w:rFonts w:cs="Times New Roman"/>
                <w:sz w:val="24"/>
                <w:szCs w:val="24"/>
              </w:rPr>
              <w:t>0</w:t>
            </w:r>
          </w:p>
        </w:tc>
        <w:tc>
          <w:tcPr>
            <w:tcW w:w="1338" w:type="dxa"/>
            <w:tcBorders>
              <w:top w:val="single" w:sz="4" w:space="0" w:color="000000"/>
              <w:left w:val="single" w:sz="4" w:space="0" w:color="000000"/>
              <w:bottom w:val="single" w:sz="4" w:space="0" w:color="000000"/>
              <w:right w:val="single" w:sz="4" w:space="0" w:color="000000"/>
            </w:tcBorders>
          </w:tcPr>
          <w:p w:rsidR="007C253A" w:rsidRPr="00F97836" w:rsidRDefault="007C253A" w:rsidP="00FD38DF">
            <w:pPr>
              <w:widowControl w:val="0"/>
              <w:jc w:val="center"/>
              <w:rPr>
                <w:rFonts w:cs="Times New Roman"/>
                <w:sz w:val="24"/>
                <w:szCs w:val="24"/>
              </w:rPr>
            </w:pPr>
            <w:r w:rsidRPr="00F97836">
              <w:rPr>
                <w:rFonts w:cs="Times New Roman"/>
                <w:sz w:val="24"/>
                <w:szCs w:val="24"/>
              </w:rPr>
              <w:t>0</w:t>
            </w:r>
          </w:p>
        </w:tc>
      </w:tr>
    </w:tbl>
    <w:p w:rsidR="00AF0715" w:rsidRPr="00F97836" w:rsidRDefault="00AF0715" w:rsidP="00AF0715">
      <w:pPr>
        <w:ind w:firstLine="709"/>
        <w:rPr>
          <w:rFonts w:cs="Times New Roman"/>
          <w:sz w:val="24"/>
          <w:szCs w:val="24"/>
        </w:rPr>
      </w:pPr>
      <w:r w:rsidRPr="00F97836">
        <w:rPr>
          <w:rFonts w:cs="Times New Roman"/>
          <w:sz w:val="24"/>
          <w:szCs w:val="24"/>
        </w:rPr>
        <w:t>Ожидаемые результаты реализации подпрограммы по мероприятиям основных мероприятий и основным мероприятиям определены в приложении № 4 и в приложении № 5 к настоящей Программе.</w:t>
      </w:r>
    </w:p>
    <w:p w:rsidR="00AF0715" w:rsidRPr="00F97836" w:rsidRDefault="00AF0715" w:rsidP="00AF0715">
      <w:pPr>
        <w:rPr>
          <w:rFonts w:cs="Times New Roman"/>
          <w:sz w:val="24"/>
          <w:szCs w:val="24"/>
        </w:rPr>
      </w:pPr>
    </w:p>
    <w:p w:rsidR="005A3773" w:rsidRPr="00F97836" w:rsidRDefault="005A3773" w:rsidP="005A3773">
      <w:pPr>
        <w:ind w:firstLine="709"/>
        <w:jc w:val="left"/>
        <w:rPr>
          <w:rFonts w:cs="Times New Roman"/>
          <w:sz w:val="24"/>
          <w:szCs w:val="24"/>
        </w:rPr>
        <w:sectPr w:rsidR="005A3773" w:rsidRPr="00F97836" w:rsidSect="00755179">
          <w:pgSz w:w="11906" w:h="16838"/>
          <w:pgMar w:top="709" w:right="707" w:bottom="426" w:left="1320" w:header="0" w:footer="0" w:gutter="0"/>
          <w:cols w:space="720"/>
          <w:formProt w:val="0"/>
          <w:docGrid w:linePitch="360" w:charSpace="8192"/>
        </w:sectPr>
      </w:pPr>
    </w:p>
    <w:p w:rsidR="008926EC" w:rsidRPr="00F97836" w:rsidRDefault="00592EE9">
      <w:pPr>
        <w:jc w:val="right"/>
        <w:rPr>
          <w:rFonts w:cs="Times New Roman"/>
          <w:sz w:val="24"/>
          <w:szCs w:val="24"/>
        </w:rPr>
      </w:pPr>
      <w:bookmarkStart w:id="1" w:name="Par454"/>
      <w:bookmarkEnd w:id="1"/>
      <w:r w:rsidRPr="00F97836">
        <w:rPr>
          <w:rFonts w:cs="Times New Roman"/>
          <w:sz w:val="24"/>
          <w:szCs w:val="24"/>
        </w:rPr>
        <w:lastRenderedPageBreak/>
        <w:t>Приложение № 1</w:t>
      </w:r>
    </w:p>
    <w:p w:rsidR="008926EC" w:rsidRPr="00F97836" w:rsidRDefault="00592EE9">
      <w:pPr>
        <w:jc w:val="right"/>
        <w:rPr>
          <w:rFonts w:cs="Times New Roman"/>
          <w:sz w:val="24"/>
          <w:szCs w:val="24"/>
        </w:rPr>
      </w:pPr>
      <w:r w:rsidRPr="00F97836">
        <w:rPr>
          <w:rFonts w:cs="Times New Roman"/>
          <w:sz w:val="24"/>
          <w:szCs w:val="24"/>
        </w:rPr>
        <w:t>к муниципальной программе</w:t>
      </w:r>
    </w:p>
    <w:p w:rsidR="008926EC" w:rsidRPr="00F97836" w:rsidRDefault="00592EE9">
      <w:pPr>
        <w:jc w:val="right"/>
        <w:rPr>
          <w:rFonts w:cs="Times New Roman"/>
          <w:sz w:val="24"/>
          <w:szCs w:val="24"/>
        </w:rPr>
      </w:pPr>
      <w:r w:rsidRPr="00F97836">
        <w:rPr>
          <w:rFonts w:cs="Times New Roman"/>
          <w:sz w:val="24"/>
          <w:szCs w:val="24"/>
        </w:rPr>
        <w:t>«Комплексное развитие систем коммунальной</w:t>
      </w:r>
    </w:p>
    <w:p w:rsidR="008926EC" w:rsidRPr="00F97836" w:rsidRDefault="00592EE9">
      <w:pPr>
        <w:jc w:val="right"/>
        <w:rPr>
          <w:rFonts w:cs="Times New Roman"/>
          <w:sz w:val="24"/>
          <w:szCs w:val="24"/>
        </w:rPr>
      </w:pPr>
      <w:r w:rsidRPr="00F97836">
        <w:rPr>
          <w:rFonts w:cs="Times New Roman"/>
          <w:sz w:val="24"/>
          <w:szCs w:val="24"/>
        </w:rPr>
        <w:t xml:space="preserve">инфраструктуры и благоустройства </w:t>
      </w:r>
    </w:p>
    <w:p w:rsidR="008926EC" w:rsidRPr="00F97836" w:rsidRDefault="00592EE9">
      <w:pPr>
        <w:jc w:val="right"/>
        <w:rPr>
          <w:rFonts w:cs="Times New Roman"/>
          <w:sz w:val="24"/>
          <w:szCs w:val="24"/>
        </w:rPr>
      </w:pPr>
      <w:r w:rsidRPr="00F97836">
        <w:rPr>
          <w:rFonts w:cs="Times New Roman"/>
          <w:sz w:val="24"/>
          <w:szCs w:val="24"/>
        </w:rPr>
        <w:t xml:space="preserve">муниципального образования «Дедовичский район» на </w:t>
      </w:r>
      <w:r w:rsidR="001A7ECD" w:rsidRPr="00F97836">
        <w:rPr>
          <w:rFonts w:cs="Times New Roman"/>
          <w:sz w:val="24"/>
          <w:szCs w:val="24"/>
        </w:rPr>
        <w:t>2022-2024</w:t>
      </w:r>
      <w:r w:rsidRPr="00F97836">
        <w:rPr>
          <w:rFonts w:cs="Times New Roman"/>
          <w:sz w:val="24"/>
          <w:szCs w:val="24"/>
        </w:rPr>
        <w:t xml:space="preserve"> годы»</w:t>
      </w:r>
    </w:p>
    <w:p w:rsidR="008926EC" w:rsidRPr="00F97836" w:rsidRDefault="008926EC">
      <w:pPr>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Сведения о составе и значениях целевых показателей муниципальной Программы</w:t>
      </w:r>
    </w:p>
    <w:tbl>
      <w:tblPr>
        <w:tblW w:w="15479" w:type="dxa"/>
        <w:tblInd w:w="-130" w:type="dxa"/>
        <w:tblLayout w:type="fixed"/>
        <w:tblCellMar>
          <w:left w:w="40" w:type="dxa"/>
          <w:right w:w="40" w:type="dxa"/>
        </w:tblCellMar>
        <w:tblLook w:val="04A0"/>
      </w:tblPr>
      <w:tblGrid>
        <w:gridCol w:w="482"/>
        <w:gridCol w:w="5784"/>
        <w:gridCol w:w="2693"/>
        <w:gridCol w:w="2126"/>
        <w:gridCol w:w="2268"/>
        <w:gridCol w:w="2106"/>
        <w:gridCol w:w="20"/>
      </w:tblGrid>
      <w:tr w:rsidR="00670D6A" w:rsidRPr="00F97836" w:rsidTr="00F97836">
        <w:trPr>
          <w:gridAfter w:val="1"/>
          <w:wAfter w:w="20" w:type="dxa"/>
          <w:cantSplit/>
          <w:trHeight w:val="362"/>
        </w:trPr>
        <w:tc>
          <w:tcPr>
            <w:tcW w:w="482" w:type="dxa"/>
            <w:vMerge w:val="restart"/>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 п/п</w:t>
            </w:r>
          </w:p>
        </w:tc>
        <w:tc>
          <w:tcPr>
            <w:tcW w:w="5784" w:type="dxa"/>
            <w:vMerge w:val="restart"/>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Наименование целевого показателя</w:t>
            </w:r>
          </w:p>
        </w:tc>
        <w:tc>
          <w:tcPr>
            <w:tcW w:w="2693" w:type="dxa"/>
            <w:vMerge w:val="restart"/>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Ед. измерения</w:t>
            </w:r>
          </w:p>
        </w:tc>
        <w:tc>
          <w:tcPr>
            <w:tcW w:w="6500" w:type="dxa"/>
            <w:gridSpan w:val="3"/>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Значения целевых показателей</w:t>
            </w:r>
          </w:p>
        </w:tc>
      </w:tr>
      <w:tr w:rsidR="00670D6A" w:rsidRPr="00F97836" w:rsidTr="00F97836">
        <w:trPr>
          <w:gridAfter w:val="1"/>
          <w:wAfter w:w="20" w:type="dxa"/>
          <w:cantSplit/>
          <w:trHeight w:val="376"/>
        </w:trPr>
        <w:tc>
          <w:tcPr>
            <w:tcW w:w="482" w:type="dxa"/>
            <w:vMerge/>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rPr>
                <w:rFonts w:cs="Times New Roman"/>
                <w:sz w:val="24"/>
                <w:szCs w:val="24"/>
              </w:rPr>
            </w:pPr>
          </w:p>
        </w:tc>
        <w:tc>
          <w:tcPr>
            <w:tcW w:w="5784" w:type="dxa"/>
            <w:vMerge/>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rPr>
                <w:rFonts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rPr>
                <w:rFonts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670D6A" w:rsidRPr="00F97836" w:rsidRDefault="00915F70">
            <w:pPr>
              <w:widowControl w:val="0"/>
              <w:jc w:val="center"/>
              <w:rPr>
                <w:rFonts w:cs="Times New Roman"/>
                <w:sz w:val="24"/>
                <w:szCs w:val="24"/>
              </w:rPr>
            </w:pPr>
            <w:r w:rsidRPr="00F97836">
              <w:rPr>
                <w:rFonts w:cs="Times New Roman"/>
                <w:sz w:val="24"/>
                <w:szCs w:val="24"/>
              </w:rPr>
              <w:t>2022</w:t>
            </w:r>
            <w:r w:rsidR="00670D6A" w:rsidRPr="00F97836">
              <w:rPr>
                <w:rFonts w:cs="Times New Roman"/>
                <w:sz w:val="24"/>
                <w:szCs w:val="24"/>
              </w:rPr>
              <w:t xml:space="preserve"> год</w:t>
            </w:r>
          </w:p>
        </w:tc>
        <w:tc>
          <w:tcPr>
            <w:tcW w:w="2268" w:type="dxa"/>
            <w:tcBorders>
              <w:top w:val="single" w:sz="4" w:space="0" w:color="000000"/>
              <w:left w:val="single" w:sz="4" w:space="0" w:color="000000"/>
              <w:bottom w:val="single" w:sz="4" w:space="0" w:color="000000"/>
              <w:right w:val="single" w:sz="4" w:space="0" w:color="000000"/>
            </w:tcBorders>
          </w:tcPr>
          <w:p w:rsidR="00670D6A" w:rsidRPr="00F97836" w:rsidRDefault="00915F70">
            <w:pPr>
              <w:widowControl w:val="0"/>
              <w:jc w:val="center"/>
              <w:rPr>
                <w:rFonts w:cs="Times New Roman"/>
                <w:sz w:val="24"/>
                <w:szCs w:val="24"/>
              </w:rPr>
            </w:pPr>
            <w:r w:rsidRPr="00F97836">
              <w:rPr>
                <w:rFonts w:cs="Times New Roman"/>
                <w:sz w:val="24"/>
                <w:szCs w:val="24"/>
              </w:rPr>
              <w:t>2023</w:t>
            </w:r>
            <w:r w:rsidR="00670D6A" w:rsidRPr="00F97836">
              <w:rPr>
                <w:rFonts w:cs="Times New Roman"/>
                <w:sz w:val="24"/>
                <w:szCs w:val="24"/>
              </w:rPr>
              <w:t xml:space="preserve"> год</w:t>
            </w:r>
          </w:p>
        </w:tc>
        <w:tc>
          <w:tcPr>
            <w:tcW w:w="2106" w:type="dxa"/>
            <w:tcBorders>
              <w:top w:val="single" w:sz="4" w:space="0" w:color="000000"/>
              <w:left w:val="single" w:sz="4" w:space="0" w:color="000000"/>
              <w:bottom w:val="single" w:sz="4" w:space="0" w:color="000000"/>
              <w:right w:val="single" w:sz="4" w:space="0" w:color="000000"/>
            </w:tcBorders>
          </w:tcPr>
          <w:p w:rsidR="00670D6A" w:rsidRPr="00F97836" w:rsidRDefault="00915F70">
            <w:pPr>
              <w:widowControl w:val="0"/>
              <w:jc w:val="center"/>
              <w:rPr>
                <w:rFonts w:cs="Times New Roman"/>
                <w:sz w:val="24"/>
                <w:szCs w:val="24"/>
              </w:rPr>
            </w:pPr>
            <w:r w:rsidRPr="00F97836">
              <w:rPr>
                <w:rFonts w:cs="Times New Roman"/>
                <w:sz w:val="24"/>
                <w:szCs w:val="24"/>
              </w:rPr>
              <w:t>2024</w:t>
            </w:r>
            <w:r w:rsidR="00670D6A" w:rsidRPr="00F97836">
              <w:rPr>
                <w:rFonts w:cs="Times New Roman"/>
                <w:sz w:val="24"/>
                <w:szCs w:val="24"/>
              </w:rPr>
              <w:t xml:space="preserve"> год</w:t>
            </w:r>
          </w:p>
        </w:tc>
      </w:tr>
      <w:tr w:rsidR="00670D6A" w:rsidRPr="00F97836" w:rsidTr="00F97836">
        <w:trPr>
          <w:gridAfter w:val="1"/>
          <w:wAfter w:w="20" w:type="dxa"/>
          <w:trHeight w:val="70"/>
        </w:trPr>
        <w:tc>
          <w:tcPr>
            <w:tcW w:w="482" w:type="dxa"/>
            <w:tcBorders>
              <w:top w:val="single" w:sz="4" w:space="0" w:color="000000"/>
              <w:left w:val="single" w:sz="4" w:space="0" w:color="000000"/>
              <w:bottom w:val="single" w:sz="4" w:space="0" w:color="000000"/>
              <w:right w:val="single" w:sz="4" w:space="0" w:color="000000"/>
            </w:tcBorders>
            <w:vAlign w:val="center"/>
          </w:tcPr>
          <w:p w:rsidR="00670D6A" w:rsidRPr="00F97836" w:rsidRDefault="00670D6A">
            <w:pPr>
              <w:widowControl w:val="0"/>
              <w:jc w:val="center"/>
              <w:rPr>
                <w:rFonts w:cs="Times New Roman"/>
                <w:sz w:val="24"/>
                <w:szCs w:val="24"/>
              </w:rPr>
            </w:pPr>
            <w:r w:rsidRPr="00F97836">
              <w:rPr>
                <w:rFonts w:cs="Times New Roman"/>
                <w:sz w:val="24"/>
                <w:szCs w:val="24"/>
              </w:rPr>
              <w:t>1</w:t>
            </w:r>
          </w:p>
        </w:tc>
        <w:tc>
          <w:tcPr>
            <w:tcW w:w="5784" w:type="dxa"/>
            <w:tcBorders>
              <w:top w:val="single" w:sz="4" w:space="0" w:color="000000"/>
              <w:left w:val="single" w:sz="4" w:space="0" w:color="000000"/>
              <w:bottom w:val="single" w:sz="4" w:space="0" w:color="000000"/>
              <w:right w:val="single" w:sz="4" w:space="0" w:color="000000"/>
            </w:tcBorders>
            <w:vAlign w:val="center"/>
          </w:tcPr>
          <w:p w:rsidR="00670D6A" w:rsidRPr="00F97836" w:rsidRDefault="00670D6A">
            <w:pPr>
              <w:widowControl w:val="0"/>
              <w:jc w:val="center"/>
              <w:rPr>
                <w:rFonts w:cs="Times New Roman"/>
                <w:sz w:val="24"/>
                <w:szCs w:val="24"/>
              </w:rPr>
            </w:pPr>
            <w:r w:rsidRPr="00F97836">
              <w:rPr>
                <w:rFonts w:cs="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670D6A" w:rsidRPr="00F97836" w:rsidRDefault="00670D6A">
            <w:pPr>
              <w:widowControl w:val="0"/>
              <w:jc w:val="center"/>
              <w:rPr>
                <w:rFonts w:cs="Times New Roman"/>
                <w:sz w:val="24"/>
                <w:szCs w:val="24"/>
              </w:rPr>
            </w:pPr>
            <w:r w:rsidRPr="00F97836">
              <w:rPr>
                <w:rFonts w:cs="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670D6A" w:rsidRPr="00F97836" w:rsidRDefault="00670D6A">
            <w:pPr>
              <w:widowControl w:val="0"/>
              <w:jc w:val="center"/>
              <w:rPr>
                <w:rFonts w:cs="Times New Roman"/>
                <w:sz w:val="24"/>
                <w:szCs w:val="24"/>
              </w:rPr>
            </w:pPr>
            <w:r w:rsidRPr="00F97836">
              <w:rPr>
                <w:rFonts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vAlign w:val="center"/>
          </w:tcPr>
          <w:p w:rsidR="00670D6A" w:rsidRPr="00F97836" w:rsidRDefault="00670D6A">
            <w:pPr>
              <w:widowControl w:val="0"/>
              <w:jc w:val="center"/>
              <w:rPr>
                <w:rFonts w:cs="Times New Roman"/>
                <w:sz w:val="24"/>
                <w:szCs w:val="24"/>
              </w:rPr>
            </w:pPr>
            <w:r w:rsidRPr="00F97836">
              <w:rPr>
                <w:rFonts w:cs="Times New Roman"/>
                <w:sz w:val="24"/>
                <w:szCs w:val="24"/>
              </w:rPr>
              <w:t>5</w:t>
            </w:r>
          </w:p>
        </w:tc>
        <w:tc>
          <w:tcPr>
            <w:tcW w:w="2106" w:type="dxa"/>
            <w:tcBorders>
              <w:top w:val="single" w:sz="4" w:space="0" w:color="000000"/>
              <w:left w:val="single" w:sz="4" w:space="0" w:color="000000"/>
              <w:bottom w:val="single" w:sz="4" w:space="0" w:color="000000"/>
              <w:right w:val="single" w:sz="4" w:space="0" w:color="000000"/>
            </w:tcBorders>
            <w:vAlign w:val="center"/>
          </w:tcPr>
          <w:p w:rsidR="00670D6A" w:rsidRPr="00F97836" w:rsidRDefault="00670D6A">
            <w:pPr>
              <w:widowControl w:val="0"/>
              <w:jc w:val="center"/>
              <w:rPr>
                <w:rFonts w:cs="Times New Roman"/>
                <w:sz w:val="24"/>
                <w:szCs w:val="24"/>
              </w:rPr>
            </w:pPr>
            <w:r w:rsidRPr="00F97836">
              <w:rPr>
                <w:rFonts w:cs="Times New Roman"/>
                <w:sz w:val="24"/>
                <w:szCs w:val="24"/>
              </w:rPr>
              <w:t>6</w:t>
            </w:r>
          </w:p>
        </w:tc>
      </w:tr>
      <w:tr w:rsidR="008926EC" w:rsidRPr="00F97836" w:rsidTr="00670D6A">
        <w:trPr>
          <w:trHeight w:val="483"/>
        </w:trPr>
        <w:tc>
          <w:tcPr>
            <w:tcW w:w="15479" w:type="dxa"/>
            <w:gridSpan w:val="7"/>
            <w:tcBorders>
              <w:top w:val="single" w:sz="4" w:space="0" w:color="000000"/>
              <w:left w:val="single" w:sz="4" w:space="0" w:color="000000"/>
              <w:bottom w:val="single" w:sz="4" w:space="0" w:color="000000"/>
              <w:right w:val="single" w:sz="4" w:space="0" w:color="000000"/>
            </w:tcBorders>
            <w:vAlign w:val="center"/>
          </w:tcPr>
          <w:p w:rsidR="008926EC" w:rsidRPr="00F97836" w:rsidRDefault="00592EE9">
            <w:pPr>
              <w:widowControl w:val="0"/>
              <w:rPr>
                <w:rFonts w:cs="Times New Roman"/>
                <w:sz w:val="24"/>
                <w:szCs w:val="24"/>
              </w:rPr>
            </w:pPr>
            <w:r w:rsidRPr="00F97836">
              <w:rPr>
                <w:rFonts w:cs="Times New Roman"/>
                <w:sz w:val="24"/>
                <w:szCs w:val="24"/>
              </w:rPr>
              <w:t xml:space="preserve">Муниципальная программа «Комплексное развитие систем коммунальной инфраструктуры и благоустройства муниципального образования «Дедовичский район» на </w:t>
            </w:r>
            <w:r w:rsidR="001A7ECD" w:rsidRPr="00F97836">
              <w:rPr>
                <w:rFonts w:cs="Times New Roman"/>
                <w:sz w:val="24"/>
                <w:szCs w:val="24"/>
              </w:rPr>
              <w:t>2022-2024</w:t>
            </w:r>
            <w:r w:rsidRPr="00F97836">
              <w:rPr>
                <w:rFonts w:cs="Times New Roman"/>
                <w:sz w:val="24"/>
                <w:szCs w:val="24"/>
              </w:rPr>
              <w:t xml:space="preserve"> годы»</w:t>
            </w:r>
          </w:p>
        </w:tc>
      </w:tr>
      <w:tr w:rsidR="00670D6A" w:rsidRPr="00F97836" w:rsidTr="00F97836">
        <w:trPr>
          <w:gridAfter w:val="1"/>
          <w:wAfter w:w="20" w:type="dxa"/>
          <w:trHeight w:val="270"/>
        </w:trPr>
        <w:tc>
          <w:tcPr>
            <w:tcW w:w="482"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rPr>
                <w:rFonts w:cs="Times New Roman"/>
                <w:sz w:val="24"/>
                <w:szCs w:val="24"/>
              </w:rPr>
            </w:pPr>
            <w:r w:rsidRPr="00F97836">
              <w:rPr>
                <w:rFonts w:cs="Times New Roman"/>
                <w:sz w:val="24"/>
                <w:szCs w:val="24"/>
              </w:rPr>
              <w:t>1</w:t>
            </w:r>
          </w:p>
        </w:tc>
        <w:tc>
          <w:tcPr>
            <w:tcW w:w="5784"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rPr>
                <w:rFonts w:cs="Times New Roman"/>
                <w:sz w:val="24"/>
                <w:szCs w:val="24"/>
              </w:rPr>
            </w:pPr>
            <w:r w:rsidRPr="00F97836">
              <w:rPr>
                <w:rFonts w:cs="Times New Roman"/>
                <w:sz w:val="24"/>
                <w:szCs w:val="24"/>
              </w:rPr>
              <w:t>Количество поселений, которым переданы полномочия по содержанию систем водоснабжения</w:t>
            </w:r>
          </w:p>
        </w:tc>
        <w:tc>
          <w:tcPr>
            <w:tcW w:w="2693"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шт.</w:t>
            </w:r>
          </w:p>
        </w:tc>
        <w:tc>
          <w:tcPr>
            <w:tcW w:w="2126"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670D6A" w:rsidRPr="00F97836" w:rsidRDefault="00724DD9">
            <w:pPr>
              <w:widowControl w:val="0"/>
              <w:jc w:val="center"/>
              <w:rPr>
                <w:rFonts w:cs="Times New Roman"/>
                <w:sz w:val="24"/>
                <w:szCs w:val="24"/>
              </w:rPr>
            </w:pPr>
            <w:r w:rsidRPr="00F97836">
              <w:rPr>
                <w:rFonts w:cs="Times New Roman"/>
                <w:sz w:val="24"/>
                <w:szCs w:val="24"/>
              </w:rPr>
              <w:t>3</w:t>
            </w:r>
          </w:p>
        </w:tc>
        <w:tc>
          <w:tcPr>
            <w:tcW w:w="2106"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3</w:t>
            </w:r>
          </w:p>
        </w:tc>
      </w:tr>
      <w:tr w:rsidR="00670D6A" w:rsidRPr="00F97836" w:rsidTr="00F97836">
        <w:trPr>
          <w:gridAfter w:val="1"/>
          <w:wAfter w:w="20" w:type="dxa"/>
          <w:trHeight w:hRule="exact" w:val="293"/>
        </w:trPr>
        <w:tc>
          <w:tcPr>
            <w:tcW w:w="482"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rPr>
                <w:rFonts w:cs="Times New Roman"/>
                <w:sz w:val="24"/>
                <w:szCs w:val="24"/>
              </w:rPr>
            </w:pPr>
            <w:r w:rsidRPr="00F97836">
              <w:rPr>
                <w:rFonts w:cs="Times New Roman"/>
                <w:sz w:val="24"/>
                <w:szCs w:val="24"/>
              </w:rPr>
              <w:t>2</w:t>
            </w:r>
          </w:p>
        </w:tc>
        <w:tc>
          <w:tcPr>
            <w:tcW w:w="5784"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rPr>
                <w:rFonts w:cs="Times New Roman"/>
                <w:sz w:val="24"/>
                <w:szCs w:val="24"/>
              </w:rPr>
            </w:pPr>
            <w:r w:rsidRPr="00F97836">
              <w:rPr>
                <w:rFonts w:cs="Times New Roman"/>
                <w:sz w:val="24"/>
                <w:szCs w:val="24"/>
              </w:rPr>
              <w:t>Объем взносов на капитальный ремонт</w:t>
            </w:r>
          </w:p>
        </w:tc>
        <w:tc>
          <w:tcPr>
            <w:tcW w:w="2693"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тыс. руб.</w:t>
            </w:r>
          </w:p>
        </w:tc>
        <w:tc>
          <w:tcPr>
            <w:tcW w:w="2126" w:type="dxa"/>
            <w:tcBorders>
              <w:top w:val="single" w:sz="4" w:space="0" w:color="000000"/>
              <w:left w:val="single" w:sz="4" w:space="0" w:color="000000"/>
              <w:bottom w:val="single" w:sz="4" w:space="0" w:color="000000"/>
              <w:right w:val="single" w:sz="4" w:space="0" w:color="000000"/>
            </w:tcBorders>
          </w:tcPr>
          <w:p w:rsidR="00670D6A" w:rsidRPr="00F97836" w:rsidRDefault="00670D6A" w:rsidP="00724DD9">
            <w:pPr>
              <w:widowControl w:val="0"/>
              <w:jc w:val="center"/>
              <w:rPr>
                <w:rFonts w:cs="Times New Roman"/>
                <w:sz w:val="24"/>
                <w:szCs w:val="24"/>
              </w:rPr>
            </w:pPr>
            <w:r w:rsidRPr="00F97836">
              <w:rPr>
                <w:rFonts w:cs="Times New Roman"/>
                <w:sz w:val="24"/>
                <w:szCs w:val="24"/>
              </w:rPr>
              <w:t>1</w:t>
            </w:r>
            <w:r w:rsidR="00724DD9" w:rsidRPr="00F97836">
              <w:rPr>
                <w:rFonts w:cs="Times New Roman"/>
                <w:sz w:val="24"/>
                <w:szCs w:val="24"/>
              </w:rPr>
              <w:t>244</w:t>
            </w:r>
          </w:p>
        </w:tc>
        <w:tc>
          <w:tcPr>
            <w:tcW w:w="2268" w:type="dxa"/>
            <w:tcBorders>
              <w:top w:val="single" w:sz="4" w:space="0" w:color="000000"/>
              <w:left w:val="single" w:sz="4" w:space="0" w:color="000000"/>
              <w:bottom w:val="single" w:sz="4" w:space="0" w:color="000000"/>
              <w:right w:val="single" w:sz="4" w:space="0" w:color="000000"/>
            </w:tcBorders>
          </w:tcPr>
          <w:p w:rsidR="00670D6A" w:rsidRPr="00F97836" w:rsidRDefault="00C7370A">
            <w:pPr>
              <w:widowControl w:val="0"/>
              <w:jc w:val="center"/>
              <w:rPr>
                <w:rFonts w:cs="Times New Roman"/>
                <w:sz w:val="24"/>
                <w:szCs w:val="24"/>
              </w:rPr>
            </w:pPr>
            <w:r w:rsidRPr="00F97836">
              <w:rPr>
                <w:rFonts w:cs="Times New Roman"/>
                <w:sz w:val="24"/>
                <w:szCs w:val="24"/>
              </w:rPr>
              <w:t>1244</w:t>
            </w:r>
          </w:p>
        </w:tc>
        <w:tc>
          <w:tcPr>
            <w:tcW w:w="2106" w:type="dxa"/>
            <w:tcBorders>
              <w:top w:val="single" w:sz="4" w:space="0" w:color="000000"/>
              <w:left w:val="single" w:sz="4" w:space="0" w:color="000000"/>
              <w:bottom w:val="single" w:sz="4" w:space="0" w:color="000000"/>
              <w:right w:val="single" w:sz="4" w:space="0" w:color="000000"/>
            </w:tcBorders>
          </w:tcPr>
          <w:p w:rsidR="00670D6A" w:rsidRPr="00F97836" w:rsidRDefault="00670D6A" w:rsidP="00C7370A">
            <w:pPr>
              <w:widowControl w:val="0"/>
              <w:jc w:val="center"/>
              <w:rPr>
                <w:rFonts w:cs="Times New Roman"/>
                <w:sz w:val="24"/>
                <w:szCs w:val="24"/>
              </w:rPr>
            </w:pPr>
            <w:r w:rsidRPr="00F97836">
              <w:rPr>
                <w:rFonts w:cs="Times New Roman"/>
                <w:sz w:val="24"/>
                <w:szCs w:val="24"/>
              </w:rPr>
              <w:t>1</w:t>
            </w:r>
            <w:r w:rsidR="00C7370A" w:rsidRPr="00F97836">
              <w:rPr>
                <w:rFonts w:cs="Times New Roman"/>
                <w:sz w:val="24"/>
                <w:szCs w:val="24"/>
              </w:rPr>
              <w:t>244</w:t>
            </w:r>
          </w:p>
        </w:tc>
      </w:tr>
      <w:tr w:rsidR="00670D6A" w:rsidRPr="00F97836" w:rsidTr="00F97836">
        <w:trPr>
          <w:gridAfter w:val="1"/>
          <w:wAfter w:w="20" w:type="dxa"/>
          <w:trHeight w:hRule="exact" w:val="269"/>
        </w:trPr>
        <w:tc>
          <w:tcPr>
            <w:tcW w:w="482"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rPr>
                <w:rFonts w:cs="Times New Roman"/>
                <w:sz w:val="24"/>
                <w:szCs w:val="24"/>
              </w:rPr>
            </w:pPr>
            <w:r w:rsidRPr="00F97836">
              <w:rPr>
                <w:rFonts w:cs="Times New Roman"/>
                <w:sz w:val="24"/>
                <w:szCs w:val="24"/>
              </w:rPr>
              <w:t>3</w:t>
            </w:r>
          </w:p>
        </w:tc>
        <w:tc>
          <w:tcPr>
            <w:tcW w:w="5784"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rPr>
                <w:rFonts w:cs="Times New Roman"/>
                <w:sz w:val="24"/>
                <w:szCs w:val="24"/>
              </w:rPr>
            </w:pPr>
            <w:r w:rsidRPr="00F97836">
              <w:rPr>
                <w:rFonts w:cs="Times New Roman"/>
                <w:sz w:val="24"/>
                <w:szCs w:val="24"/>
              </w:rPr>
              <w:t>Количество размещённой информации о проводимых мероприятиях в открытом доступе для граждан</w:t>
            </w:r>
          </w:p>
        </w:tc>
        <w:tc>
          <w:tcPr>
            <w:tcW w:w="2693"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шт.</w:t>
            </w:r>
          </w:p>
        </w:tc>
        <w:tc>
          <w:tcPr>
            <w:tcW w:w="2126" w:type="dxa"/>
            <w:tcBorders>
              <w:top w:val="single" w:sz="4" w:space="0" w:color="000000"/>
              <w:left w:val="single" w:sz="4" w:space="0" w:color="000000"/>
              <w:bottom w:val="single" w:sz="4" w:space="0" w:color="000000"/>
              <w:right w:val="single" w:sz="4" w:space="0" w:color="000000"/>
            </w:tcBorders>
          </w:tcPr>
          <w:p w:rsidR="00670D6A" w:rsidRPr="00F97836" w:rsidRDefault="0065561E">
            <w:pPr>
              <w:widowControl w:val="0"/>
              <w:jc w:val="center"/>
              <w:rPr>
                <w:rFonts w:cs="Times New Roman"/>
                <w:sz w:val="24"/>
                <w:szCs w:val="24"/>
              </w:rPr>
            </w:pPr>
            <w:r w:rsidRPr="00F97836">
              <w:rPr>
                <w:rFonts w:cs="Times New Roman"/>
                <w:sz w:val="24"/>
                <w:szCs w:val="24"/>
              </w:rPr>
              <w:t>56</w:t>
            </w:r>
          </w:p>
        </w:tc>
        <w:tc>
          <w:tcPr>
            <w:tcW w:w="2268" w:type="dxa"/>
            <w:tcBorders>
              <w:top w:val="single" w:sz="4" w:space="0" w:color="000000"/>
              <w:left w:val="single" w:sz="4" w:space="0" w:color="000000"/>
              <w:bottom w:val="single" w:sz="4" w:space="0" w:color="000000"/>
              <w:right w:val="single" w:sz="4" w:space="0" w:color="000000"/>
            </w:tcBorders>
          </w:tcPr>
          <w:p w:rsidR="00670D6A" w:rsidRPr="00F97836" w:rsidRDefault="000E23EE">
            <w:pPr>
              <w:widowControl w:val="0"/>
              <w:jc w:val="center"/>
              <w:rPr>
                <w:rFonts w:cs="Times New Roman"/>
                <w:sz w:val="24"/>
                <w:szCs w:val="24"/>
              </w:rPr>
            </w:pPr>
            <w:r w:rsidRPr="00F97836">
              <w:rPr>
                <w:rFonts w:cs="Times New Roman"/>
                <w:sz w:val="24"/>
                <w:szCs w:val="24"/>
              </w:rPr>
              <w:t>56</w:t>
            </w:r>
          </w:p>
        </w:tc>
        <w:tc>
          <w:tcPr>
            <w:tcW w:w="2106" w:type="dxa"/>
            <w:tcBorders>
              <w:top w:val="single" w:sz="4" w:space="0" w:color="000000"/>
              <w:left w:val="single" w:sz="4" w:space="0" w:color="000000"/>
              <w:bottom w:val="single" w:sz="4" w:space="0" w:color="000000"/>
              <w:right w:val="single" w:sz="4" w:space="0" w:color="000000"/>
            </w:tcBorders>
          </w:tcPr>
          <w:p w:rsidR="00670D6A" w:rsidRPr="00F97836" w:rsidRDefault="000E23EE">
            <w:pPr>
              <w:widowControl w:val="0"/>
              <w:jc w:val="center"/>
              <w:rPr>
                <w:rFonts w:cs="Times New Roman"/>
                <w:sz w:val="24"/>
                <w:szCs w:val="24"/>
              </w:rPr>
            </w:pPr>
            <w:r w:rsidRPr="00F97836">
              <w:rPr>
                <w:rFonts w:cs="Times New Roman"/>
                <w:sz w:val="24"/>
                <w:szCs w:val="24"/>
              </w:rPr>
              <w:t>56</w:t>
            </w:r>
          </w:p>
        </w:tc>
      </w:tr>
      <w:tr w:rsidR="00670D6A" w:rsidRPr="00F97836" w:rsidTr="00F97836">
        <w:trPr>
          <w:gridAfter w:val="1"/>
          <w:wAfter w:w="20" w:type="dxa"/>
          <w:trHeight w:hRule="exact" w:val="528"/>
        </w:trPr>
        <w:tc>
          <w:tcPr>
            <w:tcW w:w="482"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rPr>
                <w:rFonts w:cs="Times New Roman"/>
                <w:sz w:val="24"/>
                <w:szCs w:val="24"/>
              </w:rPr>
            </w:pPr>
            <w:r w:rsidRPr="00F97836">
              <w:rPr>
                <w:rFonts w:cs="Times New Roman"/>
                <w:sz w:val="24"/>
                <w:szCs w:val="24"/>
              </w:rPr>
              <w:t>4</w:t>
            </w:r>
          </w:p>
        </w:tc>
        <w:tc>
          <w:tcPr>
            <w:tcW w:w="5784"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rPr>
                <w:rFonts w:cs="Times New Roman"/>
                <w:sz w:val="24"/>
                <w:szCs w:val="24"/>
              </w:rPr>
            </w:pPr>
            <w:r w:rsidRPr="00F97836">
              <w:rPr>
                <w:rFonts w:cs="Times New Roman"/>
                <w:sz w:val="24"/>
                <w:szCs w:val="24"/>
              </w:rPr>
              <w:t>Количество управляющих и ресурсоснабжающих организаций, работающих в государственной информационной системе жилищно-коммунального хозяйства.</w:t>
            </w:r>
          </w:p>
        </w:tc>
        <w:tc>
          <w:tcPr>
            <w:tcW w:w="2693"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шт.</w:t>
            </w:r>
          </w:p>
        </w:tc>
        <w:tc>
          <w:tcPr>
            <w:tcW w:w="2126" w:type="dxa"/>
            <w:tcBorders>
              <w:top w:val="single" w:sz="4" w:space="0" w:color="000000"/>
              <w:left w:val="single" w:sz="4" w:space="0" w:color="000000"/>
              <w:bottom w:val="single" w:sz="4" w:space="0" w:color="000000"/>
              <w:right w:val="single" w:sz="4" w:space="0" w:color="000000"/>
            </w:tcBorders>
          </w:tcPr>
          <w:p w:rsidR="00670D6A" w:rsidRPr="00F97836" w:rsidRDefault="0065561E">
            <w:pPr>
              <w:widowControl w:val="0"/>
              <w:jc w:val="center"/>
              <w:rPr>
                <w:rFonts w:cs="Times New Roman"/>
                <w:sz w:val="24"/>
                <w:szCs w:val="24"/>
              </w:rPr>
            </w:pPr>
            <w:r w:rsidRPr="00F97836">
              <w:rPr>
                <w:rFonts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670D6A" w:rsidRPr="00F97836" w:rsidRDefault="0065561E">
            <w:pPr>
              <w:widowControl w:val="0"/>
              <w:jc w:val="center"/>
              <w:rPr>
                <w:rFonts w:cs="Times New Roman"/>
                <w:sz w:val="24"/>
                <w:szCs w:val="24"/>
              </w:rPr>
            </w:pPr>
            <w:r w:rsidRPr="00F97836">
              <w:rPr>
                <w:rFonts w:cs="Times New Roman"/>
                <w:sz w:val="24"/>
                <w:szCs w:val="24"/>
              </w:rPr>
              <w:t>3</w:t>
            </w:r>
          </w:p>
        </w:tc>
        <w:tc>
          <w:tcPr>
            <w:tcW w:w="2106" w:type="dxa"/>
            <w:tcBorders>
              <w:top w:val="single" w:sz="4" w:space="0" w:color="000000"/>
              <w:left w:val="single" w:sz="4" w:space="0" w:color="000000"/>
              <w:bottom w:val="single" w:sz="4" w:space="0" w:color="000000"/>
              <w:right w:val="single" w:sz="4" w:space="0" w:color="000000"/>
            </w:tcBorders>
          </w:tcPr>
          <w:p w:rsidR="00670D6A" w:rsidRPr="00F97836" w:rsidRDefault="0065561E">
            <w:pPr>
              <w:widowControl w:val="0"/>
              <w:jc w:val="center"/>
              <w:rPr>
                <w:rFonts w:cs="Times New Roman"/>
                <w:sz w:val="24"/>
                <w:szCs w:val="24"/>
              </w:rPr>
            </w:pPr>
            <w:r w:rsidRPr="00F97836">
              <w:rPr>
                <w:rFonts w:cs="Times New Roman"/>
                <w:sz w:val="24"/>
                <w:szCs w:val="24"/>
              </w:rPr>
              <w:t>3</w:t>
            </w:r>
          </w:p>
        </w:tc>
      </w:tr>
      <w:tr w:rsidR="00670D6A" w:rsidRPr="00F97836" w:rsidTr="00F97836">
        <w:trPr>
          <w:gridAfter w:val="1"/>
          <w:wAfter w:w="20" w:type="dxa"/>
          <w:trHeight w:hRule="exact" w:val="279"/>
        </w:trPr>
        <w:tc>
          <w:tcPr>
            <w:tcW w:w="482" w:type="dxa"/>
            <w:tcBorders>
              <w:top w:val="single" w:sz="4" w:space="0" w:color="000000"/>
              <w:left w:val="single" w:sz="4" w:space="0" w:color="000000"/>
              <w:bottom w:val="single" w:sz="4" w:space="0" w:color="000000"/>
              <w:right w:val="single" w:sz="4" w:space="0" w:color="000000"/>
            </w:tcBorders>
          </w:tcPr>
          <w:p w:rsidR="00670D6A" w:rsidRPr="00F97836" w:rsidRDefault="0065561E">
            <w:pPr>
              <w:widowControl w:val="0"/>
              <w:rPr>
                <w:rFonts w:cs="Times New Roman"/>
                <w:sz w:val="24"/>
                <w:szCs w:val="24"/>
              </w:rPr>
            </w:pPr>
            <w:r w:rsidRPr="00F97836">
              <w:rPr>
                <w:rFonts w:cs="Times New Roman"/>
                <w:sz w:val="24"/>
                <w:szCs w:val="24"/>
              </w:rPr>
              <w:t>5</w:t>
            </w:r>
          </w:p>
        </w:tc>
        <w:tc>
          <w:tcPr>
            <w:tcW w:w="5784"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rPr>
                <w:rFonts w:cs="Times New Roman"/>
                <w:sz w:val="24"/>
                <w:szCs w:val="24"/>
              </w:rPr>
            </w:pPr>
            <w:r w:rsidRPr="00F97836">
              <w:rPr>
                <w:rFonts w:cs="Times New Roman"/>
                <w:sz w:val="24"/>
                <w:szCs w:val="24"/>
              </w:rPr>
              <w:t>Количество отремонтированных воинских захоронений, памятников и памятных знаков</w:t>
            </w:r>
          </w:p>
        </w:tc>
        <w:tc>
          <w:tcPr>
            <w:tcW w:w="2693"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шт.</w:t>
            </w:r>
          </w:p>
        </w:tc>
        <w:tc>
          <w:tcPr>
            <w:tcW w:w="2126" w:type="dxa"/>
            <w:tcBorders>
              <w:top w:val="single" w:sz="4" w:space="0" w:color="000000"/>
              <w:left w:val="single" w:sz="4" w:space="0" w:color="000000"/>
              <w:bottom w:val="single" w:sz="4" w:space="0" w:color="000000"/>
              <w:right w:val="single" w:sz="4" w:space="0" w:color="000000"/>
            </w:tcBorders>
          </w:tcPr>
          <w:p w:rsidR="00670D6A" w:rsidRPr="00F97836" w:rsidRDefault="000E23EE">
            <w:pPr>
              <w:widowControl w:val="0"/>
              <w:jc w:val="center"/>
              <w:rPr>
                <w:rFonts w:cs="Times New Roman"/>
                <w:sz w:val="24"/>
                <w:szCs w:val="24"/>
              </w:rPr>
            </w:pPr>
            <w:r w:rsidRPr="00F97836">
              <w:rPr>
                <w:rFonts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70D6A" w:rsidRPr="00F97836" w:rsidRDefault="000E23EE">
            <w:pPr>
              <w:widowControl w:val="0"/>
              <w:jc w:val="center"/>
              <w:rPr>
                <w:rFonts w:cs="Times New Roman"/>
                <w:sz w:val="24"/>
                <w:szCs w:val="24"/>
              </w:rPr>
            </w:pPr>
            <w:r w:rsidRPr="00F97836">
              <w:rPr>
                <w:rFonts w:cs="Times New Roman"/>
                <w:sz w:val="24"/>
                <w:szCs w:val="24"/>
              </w:rPr>
              <w:t>8</w:t>
            </w:r>
          </w:p>
        </w:tc>
        <w:tc>
          <w:tcPr>
            <w:tcW w:w="2106" w:type="dxa"/>
            <w:tcBorders>
              <w:top w:val="single" w:sz="4" w:space="0" w:color="000000"/>
              <w:left w:val="single" w:sz="4" w:space="0" w:color="000000"/>
              <w:bottom w:val="single" w:sz="4" w:space="0" w:color="000000"/>
              <w:right w:val="single" w:sz="4" w:space="0" w:color="000000"/>
            </w:tcBorders>
          </w:tcPr>
          <w:p w:rsidR="00670D6A" w:rsidRPr="00F97836" w:rsidRDefault="000E23EE">
            <w:pPr>
              <w:widowControl w:val="0"/>
              <w:jc w:val="center"/>
              <w:rPr>
                <w:rFonts w:cs="Times New Roman"/>
                <w:sz w:val="24"/>
                <w:szCs w:val="24"/>
              </w:rPr>
            </w:pPr>
            <w:r w:rsidRPr="00F97836">
              <w:rPr>
                <w:rFonts w:cs="Times New Roman"/>
                <w:sz w:val="24"/>
                <w:szCs w:val="24"/>
              </w:rPr>
              <w:t>4</w:t>
            </w:r>
          </w:p>
        </w:tc>
      </w:tr>
      <w:tr w:rsidR="00670D6A" w:rsidRPr="00F97836" w:rsidTr="00F97836">
        <w:trPr>
          <w:gridAfter w:val="1"/>
          <w:wAfter w:w="20" w:type="dxa"/>
          <w:trHeight w:hRule="exact" w:val="275"/>
        </w:trPr>
        <w:tc>
          <w:tcPr>
            <w:tcW w:w="482" w:type="dxa"/>
            <w:tcBorders>
              <w:top w:val="single" w:sz="4" w:space="0" w:color="000000"/>
              <w:left w:val="single" w:sz="4" w:space="0" w:color="000000"/>
              <w:bottom w:val="single" w:sz="4" w:space="0" w:color="000000"/>
              <w:right w:val="single" w:sz="4" w:space="0" w:color="000000"/>
            </w:tcBorders>
          </w:tcPr>
          <w:p w:rsidR="00670D6A" w:rsidRPr="00F97836" w:rsidRDefault="0065561E">
            <w:pPr>
              <w:widowControl w:val="0"/>
              <w:rPr>
                <w:rFonts w:cs="Times New Roman"/>
                <w:sz w:val="24"/>
                <w:szCs w:val="24"/>
              </w:rPr>
            </w:pPr>
            <w:r w:rsidRPr="00F97836">
              <w:rPr>
                <w:rFonts w:cs="Times New Roman"/>
                <w:sz w:val="24"/>
                <w:szCs w:val="24"/>
              </w:rPr>
              <w:t>6</w:t>
            </w:r>
          </w:p>
        </w:tc>
        <w:tc>
          <w:tcPr>
            <w:tcW w:w="5784"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rPr>
                <w:rFonts w:cs="Times New Roman"/>
                <w:sz w:val="24"/>
                <w:szCs w:val="24"/>
              </w:rPr>
            </w:pPr>
            <w:r w:rsidRPr="00F97836">
              <w:rPr>
                <w:rFonts w:cs="Times New Roman"/>
                <w:sz w:val="24"/>
                <w:szCs w:val="24"/>
              </w:rPr>
              <w:t>Выполнение полномочий по регистрации и учету граждан, выехавших из районов Крайнего Севера</w:t>
            </w:r>
          </w:p>
        </w:tc>
        <w:tc>
          <w:tcPr>
            <w:tcW w:w="2693"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100</w:t>
            </w:r>
          </w:p>
        </w:tc>
        <w:tc>
          <w:tcPr>
            <w:tcW w:w="2268"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100</w:t>
            </w:r>
          </w:p>
        </w:tc>
        <w:tc>
          <w:tcPr>
            <w:tcW w:w="2106"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100</w:t>
            </w:r>
          </w:p>
        </w:tc>
      </w:tr>
      <w:tr w:rsidR="008926EC" w:rsidRPr="00F97836" w:rsidTr="00670D6A">
        <w:trPr>
          <w:trHeight w:val="139"/>
        </w:trPr>
        <w:tc>
          <w:tcPr>
            <w:tcW w:w="15479" w:type="dxa"/>
            <w:gridSpan w:val="7"/>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Подпрограмма 1«Комплексное развитие систем коммунальной инфраструктуры муниципального образования «Дедовичский район»</w:t>
            </w:r>
          </w:p>
        </w:tc>
      </w:tr>
      <w:tr w:rsidR="00670D6A" w:rsidRPr="00F97836" w:rsidTr="00F97836">
        <w:trPr>
          <w:gridAfter w:val="1"/>
          <w:wAfter w:w="20" w:type="dxa"/>
          <w:trHeight w:hRule="exact" w:val="255"/>
        </w:trPr>
        <w:tc>
          <w:tcPr>
            <w:tcW w:w="482"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rPr>
                <w:rFonts w:cs="Times New Roman"/>
                <w:sz w:val="24"/>
                <w:szCs w:val="24"/>
              </w:rPr>
            </w:pPr>
            <w:r w:rsidRPr="00F97836">
              <w:rPr>
                <w:rFonts w:cs="Times New Roman"/>
                <w:sz w:val="24"/>
                <w:szCs w:val="24"/>
              </w:rPr>
              <w:t>1.1</w:t>
            </w:r>
          </w:p>
        </w:tc>
        <w:tc>
          <w:tcPr>
            <w:tcW w:w="5784"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rPr>
                <w:rFonts w:cs="Times New Roman"/>
                <w:sz w:val="24"/>
                <w:szCs w:val="24"/>
              </w:rPr>
            </w:pPr>
            <w:r w:rsidRPr="00F97836">
              <w:rPr>
                <w:rFonts w:cs="Times New Roman"/>
                <w:sz w:val="24"/>
                <w:szCs w:val="24"/>
              </w:rPr>
              <w:t>Количество поселений, которым переданы полномочия по содержанию систем водоснабжения</w:t>
            </w:r>
          </w:p>
        </w:tc>
        <w:tc>
          <w:tcPr>
            <w:tcW w:w="2693"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шт.</w:t>
            </w:r>
          </w:p>
        </w:tc>
        <w:tc>
          <w:tcPr>
            <w:tcW w:w="2126"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670D6A" w:rsidRPr="00F97836" w:rsidRDefault="000E23EE">
            <w:pPr>
              <w:widowControl w:val="0"/>
              <w:jc w:val="center"/>
              <w:rPr>
                <w:rFonts w:cs="Times New Roman"/>
                <w:sz w:val="24"/>
                <w:szCs w:val="24"/>
              </w:rPr>
            </w:pPr>
            <w:r w:rsidRPr="00F97836">
              <w:rPr>
                <w:rFonts w:cs="Times New Roman"/>
                <w:sz w:val="24"/>
                <w:szCs w:val="24"/>
              </w:rPr>
              <w:t>3</w:t>
            </w:r>
          </w:p>
        </w:tc>
        <w:tc>
          <w:tcPr>
            <w:tcW w:w="2106"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3</w:t>
            </w:r>
          </w:p>
        </w:tc>
      </w:tr>
      <w:tr w:rsidR="00C7370A" w:rsidRPr="00F97836" w:rsidTr="00F97836">
        <w:trPr>
          <w:gridAfter w:val="1"/>
          <w:wAfter w:w="20" w:type="dxa"/>
          <w:trHeight w:hRule="exact" w:val="288"/>
        </w:trPr>
        <w:tc>
          <w:tcPr>
            <w:tcW w:w="482" w:type="dxa"/>
            <w:tcBorders>
              <w:top w:val="single" w:sz="4" w:space="0" w:color="000000"/>
              <w:left w:val="single" w:sz="4" w:space="0" w:color="000000"/>
              <w:bottom w:val="single" w:sz="4" w:space="0" w:color="000000"/>
              <w:right w:val="single" w:sz="4" w:space="0" w:color="000000"/>
            </w:tcBorders>
          </w:tcPr>
          <w:p w:rsidR="00C7370A" w:rsidRPr="00F97836" w:rsidRDefault="00C7370A">
            <w:pPr>
              <w:widowControl w:val="0"/>
              <w:rPr>
                <w:rFonts w:cs="Times New Roman"/>
                <w:sz w:val="24"/>
                <w:szCs w:val="24"/>
              </w:rPr>
            </w:pPr>
            <w:r w:rsidRPr="00F97836">
              <w:rPr>
                <w:rFonts w:cs="Times New Roman"/>
                <w:sz w:val="24"/>
                <w:szCs w:val="24"/>
              </w:rPr>
              <w:t>1.2</w:t>
            </w:r>
          </w:p>
        </w:tc>
        <w:tc>
          <w:tcPr>
            <w:tcW w:w="5784" w:type="dxa"/>
            <w:tcBorders>
              <w:top w:val="single" w:sz="4" w:space="0" w:color="000000"/>
              <w:left w:val="single" w:sz="4" w:space="0" w:color="000000"/>
              <w:bottom w:val="single" w:sz="4" w:space="0" w:color="000000"/>
              <w:right w:val="single" w:sz="4" w:space="0" w:color="000000"/>
            </w:tcBorders>
          </w:tcPr>
          <w:p w:rsidR="00C7370A" w:rsidRPr="00F97836" w:rsidRDefault="00C7370A">
            <w:pPr>
              <w:widowControl w:val="0"/>
              <w:rPr>
                <w:rFonts w:cs="Times New Roman"/>
                <w:sz w:val="24"/>
                <w:szCs w:val="24"/>
              </w:rPr>
            </w:pPr>
            <w:r w:rsidRPr="00F97836">
              <w:rPr>
                <w:rFonts w:cs="Times New Roman"/>
                <w:sz w:val="24"/>
                <w:szCs w:val="24"/>
              </w:rPr>
              <w:t>Объем взносов на капитальный ремонт</w:t>
            </w:r>
          </w:p>
        </w:tc>
        <w:tc>
          <w:tcPr>
            <w:tcW w:w="2693" w:type="dxa"/>
            <w:tcBorders>
              <w:top w:val="single" w:sz="4" w:space="0" w:color="000000"/>
              <w:left w:val="single" w:sz="4" w:space="0" w:color="000000"/>
              <w:bottom w:val="single" w:sz="4" w:space="0" w:color="000000"/>
              <w:right w:val="single" w:sz="4" w:space="0" w:color="000000"/>
            </w:tcBorders>
          </w:tcPr>
          <w:p w:rsidR="00C7370A" w:rsidRPr="00F97836" w:rsidRDefault="00C7370A">
            <w:pPr>
              <w:widowControl w:val="0"/>
              <w:jc w:val="center"/>
              <w:rPr>
                <w:rFonts w:cs="Times New Roman"/>
                <w:sz w:val="24"/>
                <w:szCs w:val="24"/>
              </w:rPr>
            </w:pPr>
            <w:r w:rsidRPr="00F97836">
              <w:rPr>
                <w:rFonts w:cs="Times New Roman"/>
                <w:sz w:val="24"/>
                <w:szCs w:val="24"/>
              </w:rPr>
              <w:t>тыс. руб.</w:t>
            </w:r>
          </w:p>
        </w:tc>
        <w:tc>
          <w:tcPr>
            <w:tcW w:w="2126" w:type="dxa"/>
            <w:tcBorders>
              <w:top w:val="single" w:sz="4" w:space="0" w:color="000000"/>
              <w:left w:val="single" w:sz="4" w:space="0" w:color="000000"/>
              <w:bottom w:val="single" w:sz="4" w:space="0" w:color="000000"/>
              <w:right w:val="single" w:sz="4" w:space="0" w:color="000000"/>
            </w:tcBorders>
          </w:tcPr>
          <w:p w:rsidR="00C7370A" w:rsidRPr="00F97836" w:rsidRDefault="00C7370A" w:rsidP="00C7370A">
            <w:pPr>
              <w:widowControl w:val="0"/>
              <w:jc w:val="center"/>
              <w:rPr>
                <w:rFonts w:cs="Times New Roman"/>
                <w:sz w:val="24"/>
                <w:szCs w:val="24"/>
              </w:rPr>
            </w:pPr>
            <w:r w:rsidRPr="00F97836">
              <w:rPr>
                <w:rFonts w:cs="Times New Roman"/>
                <w:sz w:val="24"/>
                <w:szCs w:val="24"/>
              </w:rPr>
              <w:t>1244</w:t>
            </w:r>
          </w:p>
        </w:tc>
        <w:tc>
          <w:tcPr>
            <w:tcW w:w="2268" w:type="dxa"/>
            <w:tcBorders>
              <w:top w:val="single" w:sz="4" w:space="0" w:color="000000"/>
              <w:left w:val="single" w:sz="4" w:space="0" w:color="000000"/>
              <w:bottom w:val="single" w:sz="4" w:space="0" w:color="000000"/>
              <w:right w:val="single" w:sz="4" w:space="0" w:color="000000"/>
            </w:tcBorders>
          </w:tcPr>
          <w:p w:rsidR="00C7370A" w:rsidRPr="00F97836" w:rsidRDefault="00C7370A" w:rsidP="00C7370A">
            <w:pPr>
              <w:widowControl w:val="0"/>
              <w:jc w:val="center"/>
              <w:rPr>
                <w:rFonts w:cs="Times New Roman"/>
                <w:sz w:val="24"/>
                <w:szCs w:val="24"/>
              </w:rPr>
            </w:pPr>
            <w:r w:rsidRPr="00F97836">
              <w:rPr>
                <w:rFonts w:cs="Times New Roman"/>
                <w:sz w:val="24"/>
                <w:szCs w:val="24"/>
              </w:rPr>
              <w:t>1244</w:t>
            </w:r>
          </w:p>
        </w:tc>
        <w:tc>
          <w:tcPr>
            <w:tcW w:w="2106" w:type="dxa"/>
            <w:tcBorders>
              <w:top w:val="single" w:sz="4" w:space="0" w:color="000000"/>
              <w:left w:val="single" w:sz="4" w:space="0" w:color="000000"/>
              <w:bottom w:val="single" w:sz="4" w:space="0" w:color="000000"/>
              <w:right w:val="single" w:sz="4" w:space="0" w:color="000000"/>
            </w:tcBorders>
          </w:tcPr>
          <w:p w:rsidR="00C7370A" w:rsidRPr="00F97836" w:rsidRDefault="00C7370A" w:rsidP="00C7370A">
            <w:pPr>
              <w:widowControl w:val="0"/>
              <w:jc w:val="center"/>
              <w:rPr>
                <w:rFonts w:cs="Times New Roman"/>
                <w:sz w:val="24"/>
                <w:szCs w:val="24"/>
              </w:rPr>
            </w:pPr>
            <w:r w:rsidRPr="00F97836">
              <w:rPr>
                <w:rFonts w:cs="Times New Roman"/>
                <w:sz w:val="24"/>
                <w:szCs w:val="24"/>
              </w:rPr>
              <w:t>1244</w:t>
            </w:r>
          </w:p>
        </w:tc>
      </w:tr>
      <w:tr w:rsidR="00670D6A" w:rsidRPr="00F97836" w:rsidTr="00F97836">
        <w:trPr>
          <w:gridAfter w:val="1"/>
          <w:wAfter w:w="20" w:type="dxa"/>
          <w:trHeight w:hRule="exact" w:val="277"/>
        </w:trPr>
        <w:tc>
          <w:tcPr>
            <w:tcW w:w="482" w:type="dxa"/>
            <w:tcBorders>
              <w:top w:val="single" w:sz="4" w:space="0" w:color="000000"/>
              <w:left w:val="single" w:sz="4" w:space="0" w:color="000000"/>
              <w:bottom w:val="single" w:sz="4" w:space="0" w:color="000000"/>
              <w:right w:val="single" w:sz="4" w:space="0" w:color="000000"/>
            </w:tcBorders>
          </w:tcPr>
          <w:p w:rsidR="00670D6A" w:rsidRPr="00F97836" w:rsidRDefault="005300F3">
            <w:pPr>
              <w:widowControl w:val="0"/>
              <w:rPr>
                <w:rFonts w:cs="Times New Roman"/>
                <w:sz w:val="24"/>
                <w:szCs w:val="24"/>
              </w:rPr>
            </w:pPr>
            <w:r w:rsidRPr="00F97836">
              <w:rPr>
                <w:rFonts w:cs="Times New Roman"/>
                <w:sz w:val="24"/>
                <w:szCs w:val="24"/>
              </w:rPr>
              <w:t>1.3</w:t>
            </w:r>
          </w:p>
        </w:tc>
        <w:tc>
          <w:tcPr>
            <w:tcW w:w="5784"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rPr>
                <w:rFonts w:cs="Times New Roman"/>
                <w:sz w:val="24"/>
                <w:szCs w:val="24"/>
              </w:rPr>
            </w:pPr>
            <w:r w:rsidRPr="00F97836">
              <w:rPr>
                <w:rFonts w:cs="Times New Roman"/>
                <w:sz w:val="24"/>
                <w:szCs w:val="24"/>
              </w:rPr>
              <w:t>Количество размещенной информации о проводимых мероприятиях в открытом доступе для граждан</w:t>
            </w:r>
          </w:p>
        </w:tc>
        <w:tc>
          <w:tcPr>
            <w:tcW w:w="2693"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шт.</w:t>
            </w:r>
          </w:p>
        </w:tc>
        <w:tc>
          <w:tcPr>
            <w:tcW w:w="2126" w:type="dxa"/>
            <w:tcBorders>
              <w:top w:val="single" w:sz="4" w:space="0" w:color="000000"/>
              <w:left w:val="single" w:sz="4" w:space="0" w:color="000000"/>
              <w:bottom w:val="single" w:sz="4" w:space="0" w:color="000000"/>
              <w:right w:val="single" w:sz="4" w:space="0" w:color="000000"/>
            </w:tcBorders>
          </w:tcPr>
          <w:p w:rsidR="00670D6A" w:rsidRPr="00F97836" w:rsidRDefault="0065561E">
            <w:pPr>
              <w:widowControl w:val="0"/>
              <w:jc w:val="center"/>
              <w:rPr>
                <w:rFonts w:cs="Times New Roman"/>
                <w:sz w:val="24"/>
                <w:szCs w:val="24"/>
              </w:rPr>
            </w:pPr>
            <w:r w:rsidRPr="00F97836">
              <w:rPr>
                <w:rFonts w:cs="Times New Roman"/>
                <w:sz w:val="24"/>
                <w:szCs w:val="24"/>
              </w:rPr>
              <w:t>56</w:t>
            </w:r>
          </w:p>
        </w:tc>
        <w:tc>
          <w:tcPr>
            <w:tcW w:w="2268" w:type="dxa"/>
            <w:tcBorders>
              <w:top w:val="single" w:sz="4" w:space="0" w:color="000000"/>
              <w:left w:val="single" w:sz="4" w:space="0" w:color="000000"/>
              <w:bottom w:val="single" w:sz="4" w:space="0" w:color="000000"/>
              <w:right w:val="single" w:sz="4" w:space="0" w:color="000000"/>
            </w:tcBorders>
          </w:tcPr>
          <w:p w:rsidR="00670D6A" w:rsidRPr="00F97836" w:rsidRDefault="000E23EE">
            <w:pPr>
              <w:widowControl w:val="0"/>
              <w:jc w:val="center"/>
              <w:rPr>
                <w:rFonts w:cs="Times New Roman"/>
                <w:sz w:val="24"/>
                <w:szCs w:val="24"/>
              </w:rPr>
            </w:pPr>
            <w:r w:rsidRPr="00F97836">
              <w:rPr>
                <w:rFonts w:cs="Times New Roman"/>
                <w:sz w:val="24"/>
                <w:szCs w:val="24"/>
              </w:rPr>
              <w:t>56</w:t>
            </w:r>
          </w:p>
        </w:tc>
        <w:tc>
          <w:tcPr>
            <w:tcW w:w="2106" w:type="dxa"/>
            <w:tcBorders>
              <w:top w:val="single" w:sz="4" w:space="0" w:color="000000"/>
              <w:left w:val="single" w:sz="4" w:space="0" w:color="000000"/>
              <w:bottom w:val="single" w:sz="4" w:space="0" w:color="000000"/>
              <w:right w:val="single" w:sz="4" w:space="0" w:color="000000"/>
            </w:tcBorders>
          </w:tcPr>
          <w:p w:rsidR="00670D6A" w:rsidRPr="00F97836" w:rsidRDefault="000E23EE">
            <w:pPr>
              <w:widowControl w:val="0"/>
              <w:jc w:val="center"/>
              <w:rPr>
                <w:rFonts w:cs="Times New Roman"/>
                <w:sz w:val="24"/>
                <w:szCs w:val="24"/>
              </w:rPr>
            </w:pPr>
            <w:r w:rsidRPr="00F97836">
              <w:rPr>
                <w:rFonts w:cs="Times New Roman"/>
                <w:sz w:val="24"/>
                <w:szCs w:val="24"/>
              </w:rPr>
              <w:t>56</w:t>
            </w:r>
          </w:p>
        </w:tc>
      </w:tr>
      <w:tr w:rsidR="00670D6A" w:rsidRPr="00F97836" w:rsidTr="00F97836">
        <w:trPr>
          <w:gridAfter w:val="1"/>
          <w:wAfter w:w="20" w:type="dxa"/>
          <w:trHeight w:hRule="exact" w:val="545"/>
        </w:trPr>
        <w:tc>
          <w:tcPr>
            <w:tcW w:w="482" w:type="dxa"/>
            <w:tcBorders>
              <w:top w:val="single" w:sz="4" w:space="0" w:color="000000"/>
              <w:left w:val="single" w:sz="4" w:space="0" w:color="000000"/>
              <w:bottom w:val="single" w:sz="4" w:space="0" w:color="000000"/>
              <w:right w:val="single" w:sz="4" w:space="0" w:color="000000"/>
            </w:tcBorders>
          </w:tcPr>
          <w:p w:rsidR="00670D6A" w:rsidRPr="00F97836" w:rsidRDefault="005300F3">
            <w:pPr>
              <w:widowControl w:val="0"/>
              <w:rPr>
                <w:rFonts w:cs="Times New Roman"/>
                <w:sz w:val="24"/>
                <w:szCs w:val="24"/>
              </w:rPr>
            </w:pPr>
            <w:r w:rsidRPr="00F97836">
              <w:rPr>
                <w:rFonts w:cs="Times New Roman"/>
                <w:sz w:val="24"/>
                <w:szCs w:val="24"/>
              </w:rPr>
              <w:t>1.4</w:t>
            </w:r>
          </w:p>
        </w:tc>
        <w:tc>
          <w:tcPr>
            <w:tcW w:w="5784"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rPr>
                <w:rFonts w:cs="Times New Roman"/>
                <w:sz w:val="24"/>
                <w:szCs w:val="24"/>
              </w:rPr>
            </w:pPr>
            <w:r w:rsidRPr="00F97836">
              <w:rPr>
                <w:rFonts w:cs="Times New Roman"/>
                <w:sz w:val="24"/>
                <w:szCs w:val="24"/>
              </w:rPr>
              <w:t xml:space="preserve">Количество управляющих и ресурсоснабжающих организаций, работающих в государственной информационной системе </w:t>
            </w:r>
            <w:r w:rsidR="00C8560D" w:rsidRPr="00F97836">
              <w:rPr>
                <w:rFonts w:cs="Times New Roman"/>
                <w:sz w:val="24"/>
                <w:szCs w:val="24"/>
              </w:rPr>
              <w:t>жилищно-коммунального</w:t>
            </w:r>
            <w:r w:rsidRPr="00F97836">
              <w:rPr>
                <w:rFonts w:cs="Times New Roman"/>
                <w:sz w:val="24"/>
                <w:szCs w:val="24"/>
              </w:rPr>
              <w:t xml:space="preserve"> хозяйства</w:t>
            </w:r>
          </w:p>
        </w:tc>
        <w:tc>
          <w:tcPr>
            <w:tcW w:w="2693" w:type="dxa"/>
            <w:tcBorders>
              <w:top w:val="single" w:sz="4" w:space="0" w:color="000000"/>
              <w:left w:val="single" w:sz="4" w:space="0" w:color="000000"/>
              <w:bottom w:val="single" w:sz="4" w:space="0" w:color="000000"/>
              <w:right w:val="single" w:sz="4" w:space="0" w:color="000000"/>
            </w:tcBorders>
          </w:tcPr>
          <w:p w:rsidR="00670D6A" w:rsidRPr="00F97836" w:rsidRDefault="00670D6A">
            <w:pPr>
              <w:widowControl w:val="0"/>
              <w:jc w:val="center"/>
              <w:rPr>
                <w:rFonts w:cs="Times New Roman"/>
                <w:sz w:val="24"/>
                <w:szCs w:val="24"/>
              </w:rPr>
            </w:pPr>
            <w:r w:rsidRPr="00F97836">
              <w:rPr>
                <w:rFonts w:cs="Times New Roman"/>
                <w:sz w:val="24"/>
                <w:szCs w:val="24"/>
              </w:rPr>
              <w:t>шт.</w:t>
            </w:r>
          </w:p>
        </w:tc>
        <w:tc>
          <w:tcPr>
            <w:tcW w:w="2126" w:type="dxa"/>
            <w:tcBorders>
              <w:top w:val="single" w:sz="4" w:space="0" w:color="000000"/>
              <w:left w:val="single" w:sz="4" w:space="0" w:color="000000"/>
              <w:bottom w:val="single" w:sz="4" w:space="0" w:color="000000"/>
              <w:right w:val="single" w:sz="4" w:space="0" w:color="000000"/>
            </w:tcBorders>
          </w:tcPr>
          <w:p w:rsidR="00670D6A" w:rsidRPr="00F97836" w:rsidRDefault="0065561E">
            <w:pPr>
              <w:widowControl w:val="0"/>
              <w:jc w:val="center"/>
              <w:rPr>
                <w:rFonts w:cs="Times New Roman"/>
                <w:sz w:val="24"/>
                <w:szCs w:val="24"/>
              </w:rPr>
            </w:pPr>
            <w:r w:rsidRPr="00F97836">
              <w:rPr>
                <w:rFonts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670D6A" w:rsidRPr="00F97836" w:rsidRDefault="0065561E">
            <w:pPr>
              <w:widowControl w:val="0"/>
              <w:jc w:val="center"/>
              <w:rPr>
                <w:rFonts w:cs="Times New Roman"/>
                <w:sz w:val="24"/>
                <w:szCs w:val="24"/>
              </w:rPr>
            </w:pPr>
            <w:r w:rsidRPr="00F97836">
              <w:rPr>
                <w:rFonts w:cs="Times New Roman"/>
                <w:sz w:val="24"/>
                <w:szCs w:val="24"/>
              </w:rPr>
              <w:t>3</w:t>
            </w:r>
          </w:p>
        </w:tc>
        <w:tc>
          <w:tcPr>
            <w:tcW w:w="2106" w:type="dxa"/>
            <w:tcBorders>
              <w:top w:val="single" w:sz="4" w:space="0" w:color="000000"/>
              <w:left w:val="single" w:sz="4" w:space="0" w:color="000000"/>
              <w:bottom w:val="single" w:sz="4" w:space="0" w:color="000000"/>
              <w:right w:val="single" w:sz="4" w:space="0" w:color="000000"/>
            </w:tcBorders>
          </w:tcPr>
          <w:p w:rsidR="00670D6A" w:rsidRPr="00F97836" w:rsidRDefault="0065561E">
            <w:pPr>
              <w:widowControl w:val="0"/>
              <w:jc w:val="center"/>
              <w:rPr>
                <w:rFonts w:cs="Times New Roman"/>
                <w:sz w:val="24"/>
                <w:szCs w:val="24"/>
              </w:rPr>
            </w:pPr>
            <w:r w:rsidRPr="00F97836">
              <w:rPr>
                <w:rFonts w:cs="Times New Roman"/>
                <w:sz w:val="24"/>
                <w:szCs w:val="24"/>
              </w:rPr>
              <w:t>3</w:t>
            </w:r>
          </w:p>
        </w:tc>
      </w:tr>
      <w:tr w:rsidR="008926EC" w:rsidRPr="00F97836" w:rsidTr="00670D6A">
        <w:trPr>
          <w:trHeight w:val="199"/>
        </w:trPr>
        <w:tc>
          <w:tcPr>
            <w:tcW w:w="15479" w:type="dxa"/>
            <w:gridSpan w:val="7"/>
            <w:tcBorders>
              <w:top w:val="single" w:sz="4" w:space="0" w:color="000000"/>
              <w:left w:val="single" w:sz="4" w:space="0" w:color="000000"/>
              <w:bottom w:val="single" w:sz="4" w:space="0" w:color="000000"/>
              <w:right w:val="single" w:sz="4" w:space="0" w:color="000000"/>
            </w:tcBorders>
          </w:tcPr>
          <w:p w:rsidR="008926EC" w:rsidRPr="00F97836" w:rsidRDefault="00592EE9" w:rsidP="0065561E">
            <w:pPr>
              <w:widowControl w:val="0"/>
              <w:rPr>
                <w:rFonts w:cs="Times New Roman"/>
                <w:sz w:val="24"/>
                <w:szCs w:val="24"/>
              </w:rPr>
            </w:pPr>
            <w:r w:rsidRPr="00F97836">
              <w:rPr>
                <w:rFonts w:cs="Times New Roman"/>
                <w:sz w:val="24"/>
                <w:szCs w:val="24"/>
              </w:rPr>
              <w:t xml:space="preserve">Подпрограмма </w:t>
            </w:r>
            <w:r w:rsidR="0065561E" w:rsidRPr="00F97836">
              <w:rPr>
                <w:rFonts w:cs="Times New Roman"/>
                <w:sz w:val="24"/>
                <w:szCs w:val="24"/>
              </w:rPr>
              <w:t>2</w:t>
            </w:r>
            <w:r w:rsidRPr="00F97836">
              <w:rPr>
                <w:rFonts w:cs="Times New Roman"/>
                <w:sz w:val="24"/>
                <w:szCs w:val="24"/>
              </w:rPr>
              <w:t xml:space="preserve"> «Благоустройство Дедовичского района»</w:t>
            </w:r>
          </w:p>
        </w:tc>
      </w:tr>
      <w:tr w:rsidR="007E5590" w:rsidRPr="00F97836" w:rsidTr="00F97836">
        <w:trPr>
          <w:gridAfter w:val="1"/>
          <w:wAfter w:w="20" w:type="dxa"/>
          <w:trHeight w:hRule="exact" w:val="236"/>
        </w:trPr>
        <w:tc>
          <w:tcPr>
            <w:tcW w:w="482" w:type="dxa"/>
            <w:tcBorders>
              <w:top w:val="single" w:sz="4" w:space="0" w:color="000000"/>
              <w:left w:val="single" w:sz="4" w:space="0" w:color="000000"/>
              <w:bottom w:val="single" w:sz="4" w:space="0" w:color="000000"/>
              <w:right w:val="single" w:sz="4" w:space="0" w:color="000000"/>
            </w:tcBorders>
          </w:tcPr>
          <w:p w:rsidR="007E5590" w:rsidRPr="00F97836" w:rsidRDefault="007E5590">
            <w:pPr>
              <w:widowControl w:val="0"/>
              <w:rPr>
                <w:rFonts w:cs="Times New Roman"/>
                <w:sz w:val="24"/>
                <w:szCs w:val="24"/>
              </w:rPr>
            </w:pPr>
            <w:r w:rsidRPr="00F97836">
              <w:rPr>
                <w:rFonts w:cs="Times New Roman"/>
                <w:sz w:val="24"/>
                <w:szCs w:val="24"/>
              </w:rPr>
              <w:t>2.1</w:t>
            </w:r>
          </w:p>
        </w:tc>
        <w:tc>
          <w:tcPr>
            <w:tcW w:w="5784" w:type="dxa"/>
            <w:tcBorders>
              <w:top w:val="single" w:sz="4" w:space="0" w:color="000000"/>
              <w:left w:val="single" w:sz="4" w:space="0" w:color="000000"/>
              <w:bottom w:val="single" w:sz="4" w:space="0" w:color="000000"/>
              <w:right w:val="single" w:sz="4" w:space="0" w:color="000000"/>
            </w:tcBorders>
          </w:tcPr>
          <w:p w:rsidR="007E5590" w:rsidRPr="00F97836" w:rsidRDefault="007E5590">
            <w:pPr>
              <w:widowControl w:val="0"/>
              <w:rPr>
                <w:rFonts w:cs="Times New Roman"/>
                <w:sz w:val="24"/>
                <w:szCs w:val="24"/>
              </w:rPr>
            </w:pPr>
            <w:r w:rsidRPr="00F97836">
              <w:rPr>
                <w:rFonts w:cs="Times New Roman"/>
                <w:sz w:val="24"/>
                <w:szCs w:val="24"/>
              </w:rPr>
              <w:t>Количество приведенных в надлежащее состояние воинских захоронений, памятников, памятных знаков</w:t>
            </w:r>
          </w:p>
        </w:tc>
        <w:tc>
          <w:tcPr>
            <w:tcW w:w="2693" w:type="dxa"/>
            <w:tcBorders>
              <w:top w:val="single" w:sz="4" w:space="0" w:color="000000"/>
              <w:left w:val="single" w:sz="4" w:space="0" w:color="000000"/>
              <w:bottom w:val="single" w:sz="4" w:space="0" w:color="000000"/>
              <w:right w:val="single" w:sz="4" w:space="0" w:color="000000"/>
            </w:tcBorders>
          </w:tcPr>
          <w:p w:rsidR="007E5590" w:rsidRPr="00F97836" w:rsidRDefault="007E5590">
            <w:pPr>
              <w:widowControl w:val="0"/>
              <w:jc w:val="center"/>
              <w:rPr>
                <w:rFonts w:cs="Times New Roman"/>
                <w:sz w:val="24"/>
                <w:szCs w:val="24"/>
              </w:rPr>
            </w:pPr>
            <w:r w:rsidRPr="00F97836">
              <w:rPr>
                <w:rFonts w:cs="Times New Roman"/>
                <w:sz w:val="24"/>
                <w:szCs w:val="24"/>
              </w:rPr>
              <w:t>шт.</w:t>
            </w:r>
          </w:p>
        </w:tc>
        <w:tc>
          <w:tcPr>
            <w:tcW w:w="2126" w:type="dxa"/>
            <w:tcBorders>
              <w:top w:val="single" w:sz="4" w:space="0" w:color="000000"/>
              <w:left w:val="single" w:sz="4" w:space="0" w:color="000000"/>
              <w:bottom w:val="single" w:sz="4" w:space="0" w:color="000000"/>
              <w:right w:val="single" w:sz="4" w:space="0" w:color="000000"/>
            </w:tcBorders>
          </w:tcPr>
          <w:p w:rsidR="007E5590" w:rsidRPr="00F97836" w:rsidRDefault="000E23EE" w:rsidP="003C5565">
            <w:pPr>
              <w:widowControl w:val="0"/>
              <w:jc w:val="center"/>
              <w:rPr>
                <w:rFonts w:cs="Times New Roman"/>
                <w:sz w:val="24"/>
                <w:szCs w:val="24"/>
              </w:rPr>
            </w:pPr>
            <w:r w:rsidRPr="00F97836">
              <w:rPr>
                <w:rFonts w:cs="Times New Roman"/>
                <w:sz w:val="24"/>
                <w:szCs w:val="24"/>
              </w:rPr>
              <w:t>5</w:t>
            </w:r>
          </w:p>
        </w:tc>
        <w:tc>
          <w:tcPr>
            <w:tcW w:w="2268" w:type="dxa"/>
            <w:tcBorders>
              <w:top w:val="single" w:sz="4" w:space="0" w:color="000000"/>
              <w:left w:val="single" w:sz="4" w:space="0" w:color="000000"/>
              <w:bottom w:val="single" w:sz="4" w:space="0" w:color="000000"/>
              <w:right w:val="single" w:sz="4" w:space="0" w:color="auto"/>
            </w:tcBorders>
          </w:tcPr>
          <w:p w:rsidR="007E5590" w:rsidRPr="00F97836" w:rsidRDefault="000E23EE" w:rsidP="003C5565">
            <w:pPr>
              <w:widowControl w:val="0"/>
              <w:jc w:val="center"/>
              <w:rPr>
                <w:rFonts w:cs="Times New Roman"/>
                <w:sz w:val="24"/>
                <w:szCs w:val="24"/>
              </w:rPr>
            </w:pPr>
            <w:r w:rsidRPr="00F97836">
              <w:rPr>
                <w:rFonts w:cs="Times New Roman"/>
                <w:sz w:val="24"/>
                <w:szCs w:val="24"/>
              </w:rPr>
              <w:t>8</w:t>
            </w:r>
          </w:p>
        </w:tc>
        <w:tc>
          <w:tcPr>
            <w:tcW w:w="2106" w:type="dxa"/>
            <w:tcBorders>
              <w:top w:val="single" w:sz="4" w:space="0" w:color="auto"/>
              <w:left w:val="single" w:sz="4" w:space="0" w:color="auto"/>
              <w:bottom w:val="single" w:sz="4" w:space="0" w:color="auto"/>
              <w:right w:val="single" w:sz="4" w:space="0" w:color="auto"/>
            </w:tcBorders>
          </w:tcPr>
          <w:p w:rsidR="007E5590" w:rsidRPr="00F97836" w:rsidRDefault="000E23EE" w:rsidP="003C5565">
            <w:pPr>
              <w:widowControl w:val="0"/>
              <w:jc w:val="center"/>
              <w:rPr>
                <w:rFonts w:cs="Times New Roman"/>
                <w:sz w:val="24"/>
                <w:szCs w:val="24"/>
              </w:rPr>
            </w:pPr>
            <w:r w:rsidRPr="00F97836">
              <w:rPr>
                <w:rFonts w:cs="Times New Roman"/>
                <w:sz w:val="24"/>
                <w:szCs w:val="24"/>
              </w:rPr>
              <w:t>4</w:t>
            </w:r>
          </w:p>
        </w:tc>
      </w:tr>
      <w:tr w:rsidR="007E5590" w:rsidRPr="00F97836" w:rsidTr="00670D6A">
        <w:trPr>
          <w:trHeight w:val="262"/>
        </w:trPr>
        <w:tc>
          <w:tcPr>
            <w:tcW w:w="15479" w:type="dxa"/>
            <w:gridSpan w:val="7"/>
            <w:tcBorders>
              <w:top w:val="single" w:sz="4" w:space="0" w:color="000000"/>
              <w:left w:val="single" w:sz="4" w:space="0" w:color="000000"/>
              <w:bottom w:val="single" w:sz="4" w:space="0" w:color="000000"/>
              <w:right w:val="single" w:sz="4" w:space="0" w:color="000000"/>
            </w:tcBorders>
          </w:tcPr>
          <w:p w:rsidR="007E5590" w:rsidRPr="00F97836" w:rsidRDefault="007E5590" w:rsidP="0065561E">
            <w:pPr>
              <w:widowControl w:val="0"/>
              <w:rPr>
                <w:rFonts w:cs="Times New Roman"/>
                <w:sz w:val="24"/>
                <w:szCs w:val="24"/>
              </w:rPr>
            </w:pPr>
            <w:r w:rsidRPr="00F97836">
              <w:rPr>
                <w:rFonts w:cs="Times New Roman"/>
                <w:sz w:val="24"/>
                <w:szCs w:val="24"/>
              </w:rPr>
              <w:t>Подпрограмма 3 «Жилище»</w:t>
            </w:r>
          </w:p>
        </w:tc>
      </w:tr>
      <w:tr w:rsidR="007E5590" w:rsidRPr="00F97836" w:rsidTr="00F97836">
        <w:trPr>
          <w:gridAfter w:val="1"/>
          <w:wAfter w:w="20" w:type="dxa"/>
          <w:trHeight w:hRule="exact" w:val="299"/>
        </w:trPr>
        <w:tc>
          <w:tcPr>
            <w:tcW w:w="482" w:type="dxa"/>
            <w:tcBorders>
              <w:top w:val="single" w:sz="4" w:space="0" w:color="000000"/>
              <w:left w:val="single" w:sz="4" w:space="0" w:color="000000"/>
              <w:bottom w:val="single" w:sz="4" w:space="0" w:color="000000"/>
              <w:right w:val="single" w:sz="4" w:space="0" w:color="000000"/>
            </w:tcBorders>
          </w:tcPr>
          <w:p w:rsidR="007E5590" w:rsidRPr="00F97836" w:rsidRDefault="007E5590">
            <w:pPr>
              <w:widowControl w:val="0"/>
              <w:rPr>
                <w:rFonts w:cs="Times New Roman"/>
                <w:sz w:val="24"/>
                <w:szCs w:val="24"/>
              </w:rPr>
            </w:pPr>
            <w:r w:rsidRPr="00F97836">
              <w:rPr>
                <w:rFonts w:cs="Times New Roman"/>
                <w:sz w:val="24"/>
                <w:szCs w:val="24"/>
              </w:rPr>
              <w:t>3.1</w:t>
            </w:r>
          </w:p>
        </w:tc>
        <w:tc>
          <w:tcPr>
            <w:tcW w:w="5784" w:type="dxa"/>
            <w:tcBorders>
              <w:top w:val="single" w:sz="4" w:space="0" w:color="000000"/>
              <w:left w:val="single" w:sz="4" w:space="0" w:color="000000"/>
              <w:bottom w:val="single" w:sz="4" w:space="0" w:color="000000"/>
              <w:right w:val="single" w:sz="4" w:space="0" w:color="000000"/>
            </w:tcBorders>
          </w:tcPr>
          <w:p w:rsidR="007E5590" w:rsidRPr="00F97836" w:rsidRDefault="007E5590">
            <w:pPr>
              <w:widowControl w:val="0"/>
              <w:jc w:val="center"/>
              <w:rPr>
                <w:rFonts w:cs="Times New Roman"/>
                <w:sz w:val="24"/>
                <w:szCs w:val="24"/>
              </w:rPr>
            </w:pPr>
            <w:r w:rsidRPr="00F97836">
              <w:rPr>
                <w:rFonts w:cs="Times New Roman"/>
                <w:sz w:val="24"/>
                <w:szCs w:val="24"/>
              </w:rPr>
              <w:t>Выполнение полномочий в полном объеме по регистрации и учету граждан, выехавших из районов Крайнего Севера</w:t>
            </w:r>
          </w:p>
        </w:tc>
        <w:tc>
          <w:tcPr>
            <w:tcW w:w="2693" w:type="dxa"/>
            <w:tcBorders>
              <w:top w:val="single" w:sz="4" w:space="0" w:color="000000"/>
              <w:left w:val="single" w:sz="4" w:space="0" w:color="000000"/>
              <w:bottom w:val="single" w:sz="4" w:space="0" w:color="000000"/>
              <w:right w:val="single" w:sz="4" w:space="0" w:color="000000"/>
            </w:tcBorders>
          </w:tcPr>
          <w:p w:rsidR="007E5590" w:rsidRPr="00F97836" w:rsidRDefault="007E5590">
            <w:pPr>
              <w:widowControl w:val="0"/>
              <w:jc w:val="center"/>
              <w:rPr>
                <w:rFonts w:cs="Times New Roman"/>
                <w:sz w:val="24"/>
                <w:szCs w:val="24"/>
              </w:rPr>
            </w:pPr>
            <w:r w:rsidRPr="00F97836">
              <w:rPr>
                <w:rFonts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7E5590" w:rsidRPr="00F97836" w:rsidRDefault="007E5590">
            <w:pPr>
              <w:widowControl w:val="0"/>
              <w:jc w:val="center"/>
              <w:rPr>
                <w:rFonts w:cs="Times New Roman"/>
                <w:sz w:val="24"/>
                <w:szCs w:val="24"/>
              </w:rPr>
            </w:pPr>
            <w:r w:rsidRPr="00F97836">
              <w:rPr>
                <w:rFonts w:cs="Times New Roman"/>
                <w:sz w:val="24"/>
                <w:szCs w:val="24"/>
              </w:rPr>
              <w:t>100</w:t>
            </w:r>
          </w:p>
        </w:tc>
        <w:tc>
          <w:tcPr>
            <w:tcW w:w="2268" w:type="dxa"/>
            <w:tcBorders>
              <w:top w:val="single" w:sz="4" w:space="0" w:color="000000"/>
              <w:left w:val="single" w:sz="4" w:space="0" w:color="000000"/>
              <w:bottom w:val="single" w:sz="4" w:space="0" w:color="000000"/>
              <w:right w:val="single" w:sz="4" w:space="0" w:color="000000"/>
            </w:tcBorders>
          </w:tcPr>
          <w:p w:rsidR="007E5590" w:rsidRPr="00F97836" w:rsidRDefault="007E5590">
            <w:pPr>
              <w:widowControl w:val="0"/>
              <w:jc w:val="center"/>
              <w:rPr>
                <w:rFonts w:cs="Times New Roman"/>
                <w:sz w:val="24"/>
                <w:szCs w:val="24"/>
              </w:rPr>
            </w:pPr>
            <w:r w:rsidRPr="00F97836">
              <w:rPr>
                <w:rFonts w:cs="Times New Roman"/>
                <w:sz w:val="24"/>
                <w:szCs w:val="24"/>
              </w:rPr>
              <w:t>100</w:t>
            </w:r>
          </w:p>
        </w:tc>
        <w:tc>
          <w:tcPr>
            <w:tcW w:w="2106" w:type="dxa"/>
            <w:tcBorders>
              <w:top w:val="single" w:sz="4" w:space="0" w:color="000000"/>
              <w:left w:val="single" w:sz="4" w:space="0" w:color="000000"/>
              <w:bottom w:val="single" w:sz="4" w:space="0" w:color="000000"/>
              <w:right w:val="single" w:sz="4" w:space="0" w:color="000000"/>
            </w:tcBorders>
          </w:tcPr>
          <w:p w:rsidR="007E5590" w:rsidRPr="00F97836" w:rsidRDefault="007E5590">
            <w:pPr>
              <w:widowControl w:val="0"/>
              <w:jc w:val="center"/>
              <w:rPr>
                <w:rFonts w:cs="Times New Roman"/>
                <w:sz w:val="24"/>
                <w:szCs w:val="24"/>
              </w:rPr>
            </w:pPr>
            <w:r w:rsidRPr="00F97836">
              <w:rPr>
                <w:rFonts w:cs="Times New Roman"/>
                <w:sz w:val="24"/>
                <w:szCs w:val="24"/>
              </w:rPr>
              <w:t>100</w:t>
            </w:r>
          </w:p>
        </w:tc>
      </w:tr>
      <w:tr w:rsidR="001B10DB" w:rsidRPr="00F97836" w:rsidTr="00F97836">
        <w:trPr>
          <w:gridAfter w:val="1"/>
          <w:wAfter w:w="20" w:type="dxa"/>
          <w:trHeight w:hRule="exact" w:val="299"/>
        </w:trPr>
        <w:tc>
          <w:tcPr>
            <w:tcW w:w="6266" w:type="dxa"/>
            <w:gridSpan w:val="2"/>
            <w:tcBorders>
              <w:top w:val="single" w:sz="4" w:space="0" w:color="000000"/>
              <w:left w:val="single" w:sz="4" w:space="0" w:color="000000"/>
              <w:bottom w:val="single" w:sz="4" w:space="0" w:color="000000"/>
              <w:right w:val="single" w:sz="4" w:space="0" w:color="000000"/>
            </w:tcBorders>
          </w:tcPr>
          <w:p w:rsidR="001B10DB" w:rsidRPr="00F97836" w:rsidRDefault="001B10DB" w:rsidP="001B10DB">
            <w:pPr>
              <w:widowControl w:val="0"/>
              <w:jc w:val="left"/>
              <w:rPr>
                <w:rFonts w:cs="Times New Roman"/>
                <w:sz w:val="24"/>
                <w:szCs w:val="24"/>
              </w:rPr>
            </w:pPr>
            <w:r w:rsidRPr="00F97836">
              <w:rPr>
                <w:rFonts w:cs="Times New Roman"/>
                <w:sz w:val="24"/>
                <w:szCs w:val="24"/>
              </w:rPr>
              <w:t xml:space="preserve">Подпрограмма 4 </w:t>
            </w:r>
            <w:r w:rsidR="000902A6" w:rsidRPr="00F97836">
              <w:rPr>
                <w:rFonts w:cs="Times New Roman"/>
                <w:sz w:val="24"/>
                <w:szCs w:val="24"/>
              </w:rPr>
              <w:t>«Энергосбережение и повышение энергетической эффективности»</w:t>
            </w:r>
          </w:p>
        </w:tc>
        <w:tc>
          <w:tcPr>
            <w:tcW w:w="2693" w:type="dxa"/>
            <w:tcBorders>
              <w:top w:val="single" w:sz="4" w:space="0" w:color="000000"/>
              <w:left w:val="single" w:sz="4" w:space="0" w:color="000000"/>
              <w:bottom w:val="single" w:sz="4" w:space="0" w:color="000000"/>
              <w:right w:val="single" w:sz="4" w:space="0" w:color="000000"/>
            </w:tcBorders>
          </w:tcPr>
          <w:p w:rsidR="001B10DB" w:rsidRPr="00F97836" w:rsidRDefault="001B10DB">
            <w:pPr>
              <w:widowControl w:val="0"/>
              <w:jc w:val="center"/>
              <w:rPr>
                <w:rFonts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B10DB" w:rsidRPr="00F97836" w:rsidRDefault="001B10DB">
            <w:pPr>
              <w:widowControl w:val="0"/>
              <w:jc w:val="center"/>
              <w:rPr>
                <w:rFonts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B10DB" w:rsidRPr="00F97836" w:rsidRDefault="001B10DB">
            <w:pPr>
              <w:widowControl w:val="0"/>
              <w:jc w:val="center"/>
              <w:rPr>
                <w:rFonts w:cs="Times New Roman"/>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1B10DB" w:rsidRPr="00F97836" w:rsidRDefault="001B10DB">
            <w:pPr>
              <w:widowControl w:val="0"/>
              <w:jc w:val="center"/>
              <w:rPr>
                <w:rFonts w:cs="Times New Roman"/>
                <w:sz w:val="24"/>
                <w:szCs w:val="24"/>
              </w:rPr>
            </w:pPr>
          </w:p>
        </w:tc>
      </w:tr>
      <w:tr w:rsidR="001214F2" w:rsidRPr="00F97836" w:rsidTr="00F97836">
        <w:trPr>
          <w:gridAfter w:val="1"/>
          <w:wAfter w:w="20" w:type="dxa"/>
          <w:trHeight w:hRule="exact" w:val="299"/>
        </w:trPr>
        <w:tc>
          <w:tcPr>
            <w:tcW w:w="482" w:type="dxa"/>
            <w:tcBorders>
              <w:top w:val="single" w:sz="4" w:space="0" w:color="000000"/>
              <w:left w:val="single" w:sz="4" w:space="0" w:color="000000"/>
              <w:bottom w:val="single" w:sz="4" w:space="0" w:color="000000"/>
              <w:right w:val="single" w:sz="4" w:space="0" w:color="000000"/>
            </w:tcBorders>
          </w:tcPr>
          <w:p w:rsidR="001214F2" w:rsidRPr="00F97836" w:rsidRDefault="001214F2">
            <w:pPr>
              <w:widowControl w:val="0"/>
              <w:rPr>
                <w:rFonts w:cs="Times New Roman"/>
                <w:sz w:val="24"/>
                <w:szCs w:val="24"/>
              </w:rPr>
            </w:pPr>
            <w:r w:rsidRPr="00F97836">
              <w:rPr>
                <w:rFonts w:cs="Times New Roman"/>
                <w:sz w:val="24"/>
                <w:szCs w:val="24"/>
              </w:rPr>
              <w:t>4.1</w:t>
            </w:r>
          </w:p>
        </w:tc>
        <w:tc>
          <w:tcPr>
            <w:tcW w:w="5784" w:type="dxa"/>
            <w:tcBorders>
              <w:top w:val="single" w:sz="4" w:space="0" w:color="000000"/>
              <w:left w:val="single" w:sz="4" w:space="0" w:color="000000"/>
              <w:bottom w:val="single" w:sz="4" w:space="0" w:color="000000"/>
              <w:right w:val="single" w:sz="4" w:space="0" w:color="000000"/>
            </w:tcBorders>
          </w:tcPr>
          <w:p w:rsidR="001214F2" w:rsidRPr="00F97836" w:rsidRDefault="006D50F3" w:rsidP="006D50F3">
            <w:pPr>
              <w:widowControl w:val="0"/>
              <w:rPr>
                <w:rFonts w:cs="Times New Roman"/>
                <w:sz w:val="24"/>
                <w:szCs w:val="24"/>
              </w:rPr>
            </w:pPr>
            <w:r w:rsidRPr="00F97836">
              <w:rPr>
                <w:rFonts w:cs="Times New Roman"/>
                <w:sz w:val="24"/>
                <w:szCs w:val="24"/>
              </w:rPr>
              <w:t>Уровень выполнения проектно изыскательских работ</w:t>
            </w:r>
          </w:p>
        </w:tc>
        <w:tc>
          <w:tcPr>
            <w:tcW w:w="2693" w:type="dxa"/>
            <w:tcBorders>
              <w:top w:val="single" w:sz="4" w:space="0" w:color="000000"/>
              <w:left w:val="single" w:sz="4" w:space="0" w:color="000000"/>
              <w:bottom w:val="single" w:sz="4" w:space="0" w:color="000000"/>
              <w:right w:val="single" w:sz="4" w:space="0" w:color="000000"/>
            </w:tcBorders>
          </w:tcPr>
          <w:p w:rsidR="001214F2" w:rsidRPr="00F97836" w:rsidRDefault="006D50F3" w:rsidP="00FD38DF">
            <w:pPr>
              <w:widowControl w:val="0"/>
              <w:jc w:val="center"/>
              <w:rPr>
                <w:rFonts w:cs="Times New Roman"/>
                <w:sz w:val="24"/>
                <w:szCs w:val="24"/>
              </w:rPr>
            </w:pPr>
            <w:r w:rsidRPr="00F97836">
              <w:rPr>
                <w:rFonts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1214F2" w:rsidRPr="00F97836" w:rsidRDefault="001214F2" w:rsidP="00FD38DF">
            <w:pPr>
              <w:widowControl w:val="0"/>
              <w:jc w:val="center"/>
              <w:rPr>
                <w:rFonts w:cs="Times New Roman"/>
                <w:sz w:val="24"/>
                <w:szCs w:val="24"/>
              </w:rPr>
            </w:pPr>
            <w:r w:rsidRPr="00F97836">
              <w:rPr>
                <w:rFonts w:cs="Times New Roman"/>
                <w:sz w:val="24"/>
                <w:szCs w:val="24"/>
              </w:rPr>
              <w:t>1</w:t>
            </w:r>
            <w:r w:rsidR="006D50F3" w:rsidRPr="00F97836">
              <w:rPr>
                <w:rFonts w:cs="Times New Roman"/>
                <w:sz w:val="24"/>
                <w:szCs w:val="24"/>
              </w:rPr>
              <w:t>00</w:t>
            </w:r>
          </w:p>
        </w:tc>
        <w:tc>
          <w:tcPr>
            <w:tcW w:w="2268" w:type="dxa"/>
            <w:tcBorders>
              <w:top w:val="single" w:sz="4" w:space="0" w:color="000000"/>
              <w:left w:val="single" w:sz="4" w:space="0" w:color="000000"/>
              <w:bottom w:val="single" w:sz="4" w:space="0" w:color="000000"/>
              <w:right w:val="single" w:sz="4" w:space="0" w:color="000000"/>
            </w:tcBorders>
          </w:tcPr>
          <w:p w:rsidR="001214F2" w:rsidRPr="00F97836" w:rsidRDefault="00BF43A8" w:rsidP="00FD38DF">
            <w:pPr>
              <w:widowControl w:val="0"/>
              <w:jc w:val="center"/>
              <w:rPr>
                <w:rFonts w:cs="Times New Roman"/>
                <w:sz w:val="24"/>
                <w:szCs w:val="24"/>
              </w:rPr>
            </w:pPr>
            <w:r w:rsidRPr="00F97836">
              <w:rPr>
                <w:rFonts w:cs="Times New Roman"/>
                <w:sz w:val="24"/>
                <w:szCs w:val="24"/>
              </w:rPr>
              <w:t>0</w:t>
            </w:r>
          </w:p>
        </w:tc>
        <w:tc>
          <w:tcPr>
            <w:tcW w:w="2106" w:type="dxa"/>
            <w:tcBorders>
              <w:top w:val="single" w:sz="4" w:space="0" w:color="000000"/>
              <w:left w:val="single" w:sz="4" w:space="0" w:color="000000"/>
              <w:bottom w:val="single" w:sz="4" w:space="0" w:color="000000"/>
              <w:right w:val="single" w:sz="4" w:space="0" w:color="000000"/>
            </w:tcBorders>
          </w:tcPr>
          <w:p w:rsidR="001214F2" w:rsidRPr="00F97836" w:rsidRDefault="001214F2" w:rsidP="00FD38DF">
            <w:pPr>
              <w:widowControl w:val="0"/>
              <w:jc w:val="center"/>
              <w:rPr>
                <w:rFonts w:cs="Times New Roman"/>
                <w:sz w:val="24"/>
                <w:szCs w:val="24"/>
              </w:rPr>
            </w:pPr>
            <w:r w:rsidRPr="00F97836">
              <w:rPr>
                <w:rFonts w:cs="Times New Roman"/>
                <w:sz w:val="24"/>
                <w:szCs w:val="24"/>
              </w:rPr>
              <w:t>0</w:t>
            </w:r>
          </w:p>
        </w:tc>
      </w:tr>
    </w:tbl>
    <w:p w:rsidR="005300F3" w:rsidRPr="00F97836" w:rsidRDefault="005300F3">
      <w:pPr>
        <w:jc w:val="right"/>
        <w:rPr>
          <w:rFonts w:cs="Times New Roman"/>
          <w:sz w:val="24"/>
          <w:szCs w:val="24"/>
        </w:rPr>
      </w:pPr>
    </w:p>
    <w:p w:rsidR="005300F3" w:rsidRPr="00F97836" w:rsidRDefault="005300F3">
      <w:pPr>
        <w:jc w:val="right"/>
        <w:rPr>
          <w:rFonts w:cs="Times New Roman"/>
          <w:sz w:val="24"/>
          <w:szCs w:val="24"/>
        </w:rPr>
      </w:pPr>
    </w:p>
    <w:p w:rsidR="005300F3" w:rsidRPr="00F97836" w:rsidRDefault="005300F3">
      <w:pPr>
        <w:jc w:val="right"/>
        <w:rPr>
          <w:rFonts w:cs="Times New Roman"/>
          <w:sz w:val="24"/>
          <w:szCs w:val="24"/>
        </w:rPr>
      </w:pPr>
    </w:p>
    <w:p w:rsidR="008926EC" w:rsidRPr="00F97836" w:rsidRDefault="00592EE9">
      <w:pPr>
        <w:jc w:val="right"/>
        <w:rPr>
          <w:rFonts w:cs="Times New Roman"/>
          <w:sz w:val="24"/>
          <w:szCs w:val="24"/>
        </w:rPr>
      </w:pPr>
      <w:r w:rsidRPr="00F97836">
        <w:rPr>
          <w:rFonts w:cs="Times New Roman"/>
          <w:sz w:val="24"/>
          <w:szCs w:val="24"/>
        </w:rPr>
        <w:t>Приложение № 2</w:t>
      </w:r>
    </w:p>
    <w:p w:rsidR="008926EC" w:rsidRPr="00F97836" w:rsidRDefault="00592EE9">
      <w:pPr>
        <w:jc w:val="right"/>
        <w:rPr>
          <w:rFonts w:cs="Times New Roman"/>
          <w:sz w:val="24"/>
          <w:szCs w:val="24"/>
        </w:rPr>
      </w:pPr>
      <w:r w:rsidRPr="00F97836">
        <w:rPr>
          <w:rFonts w:cs="Times New Roman"/>
          <w:sz w:val="24"/>
          <w:szCs w:val="24"/>
        </w:rPr>
        <w:t>к муниципальной программе</w:t>
      </w:r>
    </w:p>
    <w:p w:rsidR="008926EC" w:rsidRPr="00F97836" w:rsidRDefault="00592EE9">
      <w:pPr>
        <w:jc w:val="right"/>
        <w:rPr>
          <w:rFonts w:cs="Times New Roman"/>
          <w:sz w:val="24"/>
          <w:szCs w:val="24"/>
        </w:rPr>
      </w:pPr>
      <w:r w:rsidRPr="00F97836">
        <w:rPr>
          <w:rFonts w:cs="Times New Roman"/>
          <w:sz w:val="24"/>
          <w:szCs w:val="24"/>
        </w:rPr>
        <w:t>«Комплексное развитие систем коммунальной</w:t>
      </w:r>
    </w:p>
    <w:p w:rsidR="008926EC" w:rsidRPr="00F97836" w:rsidRDefault="00592EE9">
      <w:pPr>
        <w:jc w:val="right"/>
        <w:rPr>
          <w:rFonts w:cs="Times New Roman"/>
          <w:sz w:val="24"/>
          <w:szCs w:val="24"/>
        </w:rPr>
      </w:pPr>
      <w:r w:rsidRPr="00F97836">
        <w:rPr>
          <w:rFonts w:cs="Times New Roman"/>
          <w:sz w:val="24"/>
          <w:szCs w:val="24"/>
        </w:rPr>
        <w:t>инфраструктуры и благоустройства муниципального образования</w:t>
      </w:r>
    </w:p>
    <w:p w:rsidR="008926EC" w:rsidRPr="00F97836" w:rsidRDefault="00592EE9">
      <w:pPr>
        <w:jc w:val="right"/>
        <w:rPr>
          <w:rFonts w:cs="Times New Roman"/>
          <w:sz w:val="24"/>
          <w:szCs w:val="24"/>
        </w:rPr>
      </w:pPr>
      <w:r w:rsidRPr="00F97836">
        <w:rPr>
          <w:rFonts w:cs="Times New Roman"/>
          <w:sz w:val="24"/>
          <w:szCs w:val="24"/>
        </w:rPr>
        <w:t xml:space="preserve">«Дедовичский район» на </w:t>
      </w:r>
      <w:r w:rsidR="001A7ECD" w:rsidRPr="00F97836">
        <w:rPr>
          <w:rFonts w:cs="Times New Roman"/>
          <w:sz w:val="24"/>
          <w:szCs w:val="24"/>
        </w:rPr>
        <w:t>2022-2024</w:t>
      </w:r>
      <w:r w:rsidRPr="00F97836">
        <w:rPr>
          <w:rFonts w:cs="Times New Roman"/>
          <w:sz w:val="24"/>
          <w:szCs w:val="24"/>
        </w:rPr>
        <w:t xml:space="preserve"> годы»</w:t>
      </w:r>
    </w:p>
    <w:p w:rsidR="008926EC" w:rsidRPr="00F97836" w:rsidRDefault="008926EC">
      <w:pPr>
        <w:jc w:val="right"/>
        <w:rPr>
          <w:rFonts w:cs="Times New Roman"/>
          <w:sz w:val="24"/>
          <w:szCs w:val="24"/>
        </w:rPr>
      </w:pPr>
    </w:p>
    <w:p w:rsidR="005300F3" w:rsidRPr="00F97836" w:rsidRDefault="00592EE9">
      <w:pPr>
        <w:jc w:val="center"/>
        <w:rPr>
          <w:rFonts w:cs="Times New Roman"/>
          <w:sz w:val="24"/>
          <w:szCs w:val="24"/>
        </w:rPr>
      </w:pPr>
      <w:r w:rsidRPr="00F97836">
        <w:rPr>
          <w:rFonts w:cs="Times New Roman"/>
          <w:sz w:val="24"/>
          <w:szCs w:val="24"/>
        </w:rPr>
        <w:t xml:space="preserve">РЕСУРСНОЕ ОБЕСПЕЧЕНИЕ РЕАЛИЗАЦИИ МУНИЦИПАЛЬНОЙ ПРОГРАММЫ </w:t>
      </w:r>
    </w:p>
    <w:p w:rsidR="008926EC" w:rsidRPr="00F97836" w:rsidRDefault="00592EE9">
      <w:pPr>
        <w:jc w:val="center"/>
        <w:rPr>
          <w:rFonts w:cs="Times New Roman"/>
          <w:sz w:val="24"/>
          <w:szCs w:val="24"/>
        </w:rPr>
      </w:pPr>
      <w:r w:rsidRPr="00F97836">
        <w:rPr>
          <w:rFonts w:cs="Times New Roman"/>
          <w:sz w:val="24"/>
          <w:szCs w:val="24"/>
        </w:rPr>
        <w:t>ЗА СЧЕТ СРЕДСТВ БЮДЖЕТА МУНИЦИПАЛЬНОГО ОБРАЗОВАНИЯ</w:t>
      </w:r>
    </w:p>
    <w:tbl>
      <w:tblPr>
        <w:tblW w:w="16010" w:type="dxa"/>
        <w:tblInd w:w="-318" w:type="dxa"/>
        <w:tblLayout w:type="fixed"/>
        <w:tblLook w:val="04A0"/>
      </w:tblPr>
      <w:tblGrid>
        <w:gridCol w:w="852"/>
        <w:gridCol w:w="2268"/>
        <w:gridCol w:w="3260"/>
        <w:gridCol w:w="3544"/>
        <w:gridCol w:w="2126"/>
        <w:gridCol w:w="2410"/>
        <w:gridCol w:w="1550"/>
      </w:tblGrid>
      <w:tr w:rsidR="008926EC" w:rsidRPr="00F97836" w:rsidTr="00F97836">
        <w:trPr>
          <w:cantSplit/>
          <w:trHeight w:val="297"/>
        </w:trPr>
        <w:tc>
          <w:tcPr>
            <w:tcW w:w="852" w:type="dxa"/>
            <w:vMerge w:val="restart"/>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w:t>
            </w:r>
          </w:p>
        </w:tc>
        <w:tc>
          <w:tcPr>
            <w:tcW w:w="2268" w:type="dxa"/>
            <w:vMerge w:val="restart"/>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Наименование программы, подпрограммы, основного мероприятия, мероприятия</w:t>
            </w:r>
          </w:p>
        </w:tc>
        <w:tc>
          <w:tcPr>
            <w:tcW w:w="3260" w:type="dxa"/>
            <w:vMerge w:val="restart"/>
            <w:tcBorders>
              <w:top w:val="single" w:sz="4" w:space="0" w:color="000000"/>
              <w:left w:val="single" w:sz="4" w:space="0" w:color="000000"/>
              <w:bottom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Ответственный исполнитель, соисполнители, участники, исполнители мероприятий</w:t>
            </w:r>
          </w:p>
        </w:tc>
        <w:tc>
          <w:tcPr>
            <w:tcW w:w="9630" w:type="dxa"/>
            <w:gridSpan w:val="4"/>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Расходы (руб.), годы</w:t>
            </w:r>
          </w:p>
        </w:tc>
      </w:tr>
      <w:tr w:rsidR="008926EC" w:rsidRPr="00F97836" w:rsidTr="00F97836">
        <w:trPr>
          <w:cantSplit/>
          <w:trHeight w:val="247"/>
        </w:trPr>
        <w:tc>
          <w:tcPr>
            <w:tcW w:w="852"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tcBorders>
            <w:vAlign w:val="center"/>
          </w:tcPr>
          <w:p w:rsidR="008926EC" w:rsidRPr="00F97836" w:rsidRDefault="008926EC">
            <w:pPr>
              <w:widowControl w:val="0"/>
              <w:rPr>
                <w:rFonts w:cs="Times New Roman"/>
                <w:sz w:val="24"/>
                <w:szCs w:val="24"/>
              </w:rPr>
            </w:pPr>
          </w:p>
        </w:tc>
        <w:tc>
          <w:tcPr>
            <w:tcW w:w="3260" w:type="dxa"/>
            <w:vMerge/>
            <w:tcBorders>
              <w:top w:val="single" w:sz="4" w:space="0" w:color="000000"/>
              <w:left w:val="single" w:sz="4" w:space="0" w:color="000000"/>
              <w:bottom w:val="single" w:sz="4" w:space="0" w:color="000000"/>
            </w:tcBorders>
            <w:vAlign w:val="center"/>
          </w:tcPr>
          <w:p w:rsidR="008926EC" w:rsidRPr="00F97836" w:rsidRDefault="008926EC">
            <w:pPr>
              <w:widowControl w:val="0"/>
              <w:rPr>
                <w:rFonts w:cs="Times New Roman"/>
                <w:sz w:val="24"/>
                <w:szCs w:val="24"/>
              </w:rPr>
            </w:pPr>
          </w:p>
        </w:tc>
        <w:tc>
          <w:tcPr>
            <w:tcW w:w="3544" w:type="dxa"/>
            <w:tcBorders>
              <w:top w:val="single" w:sz="4" w:space="0" w:color="000000"/>
              <w:left w:val="single" w:sz="4" w:space="0" w:color="000000"/>
              <w:bottom w:val="single" w:sz="4" w:space="0" w:color="000000"/>
            </w:tcBorders>
          </w:tcPr>
          <w:p w:rsidR="008926EC" w:rsidRPr="00F97836" w:rsidRDefault="00915F70">
            <w:pPr>
              <w:widowControl w:val="0"/>
              <w:jc w:val="center"/>
              <w:rPr>
                <w:rFonts w:cs="Times New Roman"/>
                <w:sz w:val="24"/>
                <w:szCs w:val="24"/>
              </w:rPr>
            </w:pPr>
            <w:r w:rsidRPr="00F97836">
              <w:rPr>
                <w:rFonts w:cs="Times New Roman"/>
                <w:sz w:val="24"/>
                <w:szCs w:val="24"/>
              </w:rPr>
              <w:t>2022</w:t>
            </w:r>
            <w:r w:rsidR="00592EE9" w:rsidRPr="00F97836">
              <w:rPr>
                <w:rFonts w:cs="Times New Roman"/>
                <w:sz w:val="24"/>
                <w:szCs w:val="24"/>
              </w:rPr>
              <w:t>год</w:t>
            </w:r>
          </w:p>
        </w:tc>
        <w:tc>
          <w:tcPr>
            <w:tcW w:w="2126" w:type="dxa"/>
            <w:tcBorders>
              <w:top w:val="single" w:sz="4" w:space="0" w:color="000000"/>
              <w:left w:val="single" w:sz="4" w:space="0" w:color="000000"/>
              <w:bottom w:val="single" w:sz="4" w:space="0" w:color="000000"/>
            </w:tcBorders>
          </w:tcPr>
          <w:p w:rsidR="008926EC" w:rsidRPr="00F97836" w:rsidRDefault="00915F70">
            <w:pPr>
              <w:widowControl w:val="0"/>
              <w:jc w:val="center"/>
              <w:rPr>
                <w:rFonts w:cs="Times New Roman"/>
                <w:sz w:val="24"/>
                <w:szCs w:val="24"/>
              </w:rPr>
            </w:pPr>
            <w:r w:rsidRPr="00F97836">
              <w:rPr>
                <w:rFonts w:cs="Times New Roman"/>
                <w:sz w:val="24"/>
                <w:szCs w:val="24"/>
              </w:rPr>
              <w:t>2023</w:t>
            </w:r>
            <w:r w:rsidR="00592EE9" w:rsidRPr="00F97836">
              <w:rPr>
                <w:rFonts w:cs="Times New Roman"/>
                <w:sz w:val="24"/>
                <w:szCs w:val="24"/>
              </w:rPr>
              <w:t xml:space="preserve"> год</w:t>
            </w:r>
          </w:p>
        </w:tc>
        <w:tc>
          <w:tcPr>
            <w:tcW w:w="2410" w:type="dxa"/>
            <w:tcBorders>
              <w:top w:val="single" w:sz="4" w:space="0" w:color="000000"/>
              <w:left w:val="single" w:sz="4" w:space="0" w:color="000000"/>
              <w:bottom w:val="single" w:sz="4" w:space="0" w:color="000000"/>
            </w:tcBorders>
          </w:tcPr>
          <w:p w:rsidR="008926EC" w:rsidRPr="00F97836" w:rsidRDefault="00915F70">
            <w:pPr>
              <w:widowControl w:val="0"/>
              <w:jc w:val="center"/>
              <w:rPr>
                <w:rFonts w:cs="Times New Roman"/>
                <w:sz w:val="24"/>
                <w:szCs w:val="24"/>
              </w:rPr>
            </w:pPr>
            <w:r w:rsidRPr="00F97836">
              <w:rPr>
                <w:rFonts w:cs="Times New Roman"/>
                <w:sz w:val="24"/>
                <w:szCs w:val="24"/>
              </w:rPr>
              <w:t>2024</w:t>
            </w:r>
            <w:r w:rsidR="00592EE9" w:rsidRPr="00F97836">
              <w:rPr>
                <w:rFonts w:cs="Times New Roman"/>
                <w:sz w:val="24"/>
                <w:szCs w:val="24"/>
              </w:rPr>
              <w:t xml:space="preserve"> год</w:t>
            </w:r>
          </w:p>
        </w:tc>
        <w:tc>
          <w:tcPr>
            <w:tcW w:w="1550"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всего</w:t>
            </w:r>
          </w:p>
        </w:tc>
      </w:tr>
      <w:tr w:rsidR="008926EC" w:rsidRPr="00F97836" w:rsidTr="00F97836">
        <w:trPr>
          <w:trHeight w:val="133"/>
        </w:trPr>
        <w:tc>
          <w:tcPr>
            <w:tcW w:w="852" w:type="dxa"/>
            <w:tcBorders>
              <w:top w:val="single" w:sz="4" w:space="0" w:color="000000"/>
              <w:left w:val="single" w:sz="4" w:space="0" w:color="000000"/>
              <w:bottom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1</w:t>
            </w:r>
          </w:p>
        </w:tc>
        <w:tc>
          <w:tcPr>
            <w:tcW w:w="2268" w:type="dxa"/>
            <w:tcBorders>
              <w:top w:val="single" w:sz="4" w:space="0" w:color="000000"/>
              <w:left w:val="single" w:sz="4" w:space="0" w:color="000000"/>
              <w:bottom w:val="single" w:sz="4" w:space="0" w:color="000000"/>
            </w:tcBorders>
            <w:vAlign w:val="center"/>
          </w:tcPr>
          <w:p w:rsidR="008926EC" w:rsidRPr="00F97836" w:rsidRDefault="00592EE9">
            <w:pPr>
              <w:widowControl w:val="0"/>
              <w:jc w:val="center"/>
              <w:rPr>
                <w:rFonts w:cs="Times New Roman"/>
                <w:sz w:val="24"/>
                <w:szCs w:val="24"/>
              </w:rPr>
            </w:pPr>
            <w:r w:rsidRPr="00F97836">
              <w:rPr>
                <w:rFonts w:cs="Times New Roman"/>
                <w:sz w:val="24"/>
                <w:szCs w:val="24"/>
              </w:rPr>
              <w:t>1</w:t>
            </w:r>
          </w:p>
        </w:tc>
        <w:tc>
          <w:tcPr>
            <w:tcW w:w="3260" w:type="dxa"/>
            <w:tcBorders>
              <w:top w:val="single" w:sz="4" w:space="0" w:color="000000"/>
              <w:left w:val="single" w:sz="4" w:space="0" w:color="000000"/>
              <w:bottom w:val="single" w:sz="4" w:space="0" w:color="000000"/>
            </w:tcBorders>
            <w:vAlign w:val="center"/>
          </w:tcPr>
          <w:p w:rsidR="008926EC" w:rsidRPr="00F97836" w:rsidRDefault="00592EE9">
            <w:pPr>
              <w:widowControl w:val="0"/>
              <w:jc w:val="center"/>
              <w:rPr>
                <w:rFonts w:cs="Times New Roman"/>
                <w:sz w:val="24"/>
                <w:szCs w:val="24"/>
              </w:rPr>
            </w:pPr>
            <w:r w:rsidRPr="00F97836">
              <w:rPr>
                <w:rFonts w:cs="Times New Roman"/>
                <w:sz w:val="24"/>
                <w:szCs w:val="24"/>
              </w:rPr>
              <w:t>2</w:t>
            </w:r>
          </w:p>
        </w:tc>
        <w:tc>
          <w:tcPr>
            <w:tcW w:w="3544" w:type="dxa"/>
            <w:tcBorders>
              <w:top w:val="single" w:sz="4" w:space="0" w:color="000000"/>
              <w:left w:val="single" w:sz="4" w:space="0" w:color="000000"/>
              <w:bottom w:val="single" w:sz="4" w:space="0" w:color="000000"/>
            </w:tcBorders>
            <w:vAlign w:val="center"/>
          </w:tcPr>
          <w:p w:rsidR="008926EC" w:rsidRPr="00F97836" w:rsidRDefault="00592EE9">
            <w:pPr>
              <w:widowControl w:val="0"/>
              <w:jc w:val="center"/>
              <w:rPr>
                <w:rFonts w:cs="Times New Roman"/>
                <w:sz w:val="24"/>
                <w:szCs w:val="24"/>
              </w:rPr>
            </w:pPr>
            <w:r w:rsidRPr="00F97836">
              <w:rPr>
                <w:rFonts w:cs="Times New Roman"/>
                <w:sz w:val="24"/>
                <w:szCs w:val="24"/>
              </w:rPr>
              <w:t>3</w:t>
            </w:r>
          </w:p>
        </w:tc>
        <w:tc>
          <w:tcPr>
            <w:tcW w:w="2126" w:type="dxa"/>
            <w:tcBorders>
              <w:top w:val="single" w:sz="4" w:space="0" w:color="000000"/>
              <w:left w:val="single" w:sz="4" w:space="0" w:color="000000"/>
              <w:bottom w:val="single" w:sz="4" w:space="0" w:color="000000"/>
            </w:tcBorders>
            <w:vAlign w:val="center"/>
          </w:tcPr>
          <w:p w:rsidR="008926EC" w:rsidRPr="00F97836" w:rsidRDefault="00592EE9">
            <w:pPr>
              <w:widowControl w:val="0"/>
              <w:jc w:val="center"/>
              <w:rPr>
                <w:rFonts w:cs="Times New Roman"/>
                <w:sz w:val="24"/>
                <w:szCs w:val="24"/>
              </w:rPr>
            </w:pPr>
            <w:r w:rsidRPr="00F97836">
              <w:rPr>
                <w:rFonts w:cs="Times New Roman"/>
                <w:sz w:val="24"/>
                <w:szCs w:val="24"/>
              </w:rPr>
              <w:t>4</w:t>
            </w:r>
          </w:p>
        </w:tc>
        <w:tc>
          <w:tcPr>
            <w:tcW w:w="2410" w:type="dxa"/>
            <w:tcBorders>
              <w:top w:val="single" w:sz="4" w:space="0" w:color="000000"/>
              <w:left w:val="single" w:sz="4" w:space="0" w:color="000000"/>
              <w:bottom w:val="single" w:sz="4" w:space="0" w:color="000000"/>
            </w:tcBorders>
            <w:vAlign w:val="center"/>
          </w:tcPr>
          <w:p w:rsidR="008926EC" w:rsidRPr="00F97836" w:rsidRDefault="00592EE9">
            <w:pPr>
              <w:widowControl w:val="0"/>
              <w:jc w:val="center"/>
              <w:rPr>
                <w:rFonts w:cs="Times New Roman"/>
                <w:sz w:val="24"/>
                <w:szCs w:val="24"/>
              </w:rPr>
            </w:pPr>
            <w:r w:rsidRPr="00F97836">
              <w:rPr>
                <w:rFonts w:cs="Times New Roman"/>
                <w:sz w:val="24"/>
                <w:szCs w:val="24"/>
              </w:rPr>
              <w:t>5</w:t>
            </w:r>
          </w:p>
        </w:tc>
        <w:tc>
          <w:tcPr>
            <w:tcW w:w="1550" w:type="dxa"/>
            <w:tcBorders>
              <w:top w:val="single" w:sz="4" w:space="0" w:color="000000"/>
              <w:left w:val="single" w:sz="4" w:space="0" w:color="000000"/>
              <w:bottom w:val="single" w:sz="4" w:space="0" w:color="000000"/>
              <w:right w:val="single" w:sz="4" w:space="0" w:color="000000"/>
            </w:tcBorders>
            <w:vAlign w:val="center"/>
          </w:tcPr>
          <w:p w:rsidR="008926EC" w:rsidRPr="00F97836" w:rsidRDefault="00592EE9">
            <w:pPr>
              <w:widowControl w:val="0"/>
              <w:jc w:val="center"/>
              <w:rPr>
                <w:rFonts w:cs="Times New Roman"/>
                <w:sz w:val="24"/>
                <w:szCs w:val="24"/>
              </w:rPr>
            </w:pPr>
            <w:r w:rsidRPr="00F97836">
              <w:rPr>
                <w:rFonts w:cs="Times New Roman"/>
                <w:sz w:val="24"/>
                <w:szCs w:val="24"/>
              </w:rPr>
              <w:t>6</w:t>
            </w:r>
          </w:p>
        </w:tc>
      </w:tr>
      <w:tr w:rsidR="005F6DCB" w:rsidRPr="00F97836" w:rsidTr="00F97836">
        <w:trPr>
          <w:cantSplit/>
        </w:trPr>
        <w:tc>
          <w:tcPr>
            <w:tcW w:w="3120" w:type="dxa"/>
            <w:gridSpan w:val="2"/>
            <w:vMerge w:val="restart"/>
            <w:tcBorders>
              <w:top w:val="single" w:sz="4" w:space="0" w:color="000000"/>
              <w:left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Муниципальная программа «Комплексное развитие систем коммунальной инфраструктуры и благоустройства муниципального образования «Дедовичский район» на 2022-2024 годы»</w:t>
            </w:r>
          </w:p>
        </w:tc>
        <w:tc>
          <w:tcPr>
            <w:tcW w:w="3260"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всего, в том числе:</w:t>
            </w:r>
          </w:p>
        </w:tc>
        <w:tc>
          <w:tcPr>
            <w:tcW w:w="3544" w:type="dxa"/>
            <w:tcBorders>
              <w:top w:val="single" w:sz="4" w:space="0" w:color="000000"/>
              <w:left w:val="single" w:sz="4" w:space="0" w:color="000000"/>
              <w:bottom w:val="single" w:sz="4" w:space="0" w:color="000000"/>
            </w:tcBorders>
          </w:tcPr>
          <w:p w:rsidR="005F6DCB" w:rsidRPr="00F97836" w:rsidRDefault="005F6DCB" w:rsidP="006D50F3">
            <w:pPr>
              <w:widowControl w:val="0"/>
              <w:jc w:val="center"/>
              <w:rPr>
                <w:rFonts w:cs="Times New Roman"/>
                <w:sz w:val="24"/>
                <w:szCs w:val="24"/>
              </w:rPr>
            </w:pPr>
            <w:r w:rsidRPr="00F97836">
              <w:rPr>
                <w:rFonts w:cs="Times New Roman"/>
                <w:sz w:val="24"/>
                <w:szCs w:val="24"/>
              </w:rPr>
              <w:t>22</w:t>
            </w:r>
            <w:r w:rsidR="006D50F3" w:rsidRPr="00F97836">
              <w:rPr>
                <w:rFonts w:cs="Times New Roman"/>
                <w:sz w:val="24"/>
                <w:szCs w:val="24"/>
              </w:rPr>
              <w:t>67478,22</w:t>
            </w:r>
          </w:p>
        </w:tc>
        <w:tc>
          <w:tcPr>
            <w:tcW w:w="2126"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2248304,56</w:t>
            </w:r>
          </w:p>
        </w:tc>
        <w:tc>
          <w:tcPr>
            <w:tcW w:w="2410" w:type="dxa"/>
            <w:tcBorders>
              <w:top w:val="single" w:sz="4" w:space="0" w:color="000000"/>
              <w:left w:val="single" w:sz="4" w:space="0" w:color="000000"/>
              <w:bottom w:val="single" w:sz="4" w:space="0" w:color="000000"/>
            </w:tcBorders>
          </w:tcPr>
          <w:p w:rsidR="005F6DCB" w:rsidRPr="00F97836" w:rsidRDefault="005F6DCB" w:rsidP="00EC2A36">
            <w:pPr>
              <w:widowControl w:val="0"/>
              <w:jc w:val="center"/>
              <w:rPr>
                <w:rFonts w:cs="Times New Roman"/>
                <w:sz w:val="24"/>
                <w:szCs w:val="24"/>
              </w:rPr>
            </w:pPr>
            <w:r w:rsidRPr="00F97836">
              <w:rPr>
                <w:rFonts w:cs="Times New Roman"/>
                <w:sz w:val="24"/>
                <w:szCs w:val="24"/>
              </w:rPr>
              <w:t>2241162,43</w:t>
            </w: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6D50F3">
            <w:pPr>
              <w:widowControl w:val="0"/>
              <w:jc w:val="center"/>
              <w:rPr>
                <w:rFonts w:cs="Times New Roman"/>
                <w:sz w:val="24"/>
                <w:szCs w:val="24"/>
              </w:rPr>
            </w:pPr>
            <w:r w:rsidRPr="00F97836">
              <w:rPr>
                <w:rFonts w:cs="Times New Roman"/>
                <w:sz w:val="24"/>
                <w:szCs w:val="24"/>
              </w:rPr>
              <w:t>6756945,21</w:t>
            </w:r>
          </w:p>
        </w:tc>
      </w:tr>
      <w:tr w:rsidR="005F6DCB" w:rsidRPr="00F97836" w:rsidTr="00F97836">
        <w:trPr>
          <w:cantSplit/>
          <w:trHeight w:val="411"/>
        </w:trPr>
        <w:tc>
          <w:tcPr>
            <w:tcW w:w="3120" w:type="dxa"/>
            <w:gridSpan w:val="2"/>
            <w:vMerge/>
            <w:tcBorders>
              <w:left w:val="single" w:sz="4" w:space="0" w:color="000000"/>
            </w:tcBorders>
          </w:tcPr>
          <w:p w:rsidR="005F6DCB" w:rsidRPr="00F97836" w:rsidRDefault="005F6DCB">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Ответственный исполнитель программы 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5F6DCB" w:rsidRPr="00F97836" w:rsidRDefault="00173095" w:rsidP="00A72999">
            <w:pPr>
              <w:widowControl w:val="0"/>
              <w:jc w:val="center"/>
              <w:rPr>
                <w:rFonts w:cs="Times New Roman"/>
                <w:sz w:val="24"/>
                <w:szCs w:val="24"/>
              </w:rPr>
            </w:pPr>
            <w:r w:rsidRPr="00F97836">
              <w:rPr>
                <w:rFonts w:cs="Times New Roman"/>
                <w:sz w:val="24"/>
                <w:szCs w:val="24"/>
              </w:rPr>
              <w:t>2267478,22</w:t>
            </w:r>
          </w:p>
        </w:tc>
        <w:tc>
          <w:tcPr>
            <w:tcW w:w="2126" w:type="dxa"/>
            <w:tcBorders>
              <w:top w:val="single" w:sz="4" w:space="0" w:color="000000"/>
              <w:left w:val="single" w:sz="4" w:space="0" w:color="000000"/>
              <w:bottom w:val="single" w:sz="4" w:space="0" w:color="000000"/>
            </w:tcBorders>
          </w:tcPr>
          <w:p w:rsidR="005F6DCB" w:rsidRPr="00F97836" w:rsidRDefault="005F6DCB" w:rsidP="00A72999">
            <w:pPr>
              <w:widowControl w:val="0"/>
              <w:jc w:val="center"/>
              <w:rPr>
                <w:rFonts w:cs="Times New Roman"/>
                <w:sz w:val="24"/>
                <w:szCs w:val="24"/>
              </w:rPr>
            </w:pPr>
            <w:r w:rsidRPr="00F97836">
              <w:rPr>
                <w:rFonts w:cs="Times New Roman"/>
                <w:sz w:val="24"/>
                <w:szCs w:val="24"/>
              </w:rPr>
              <w:t>2248304,56</w:t>
            </w:r>
          </w:p>
        </w:tc>
        <w:tc>
          <w:tcPr>
            <w:tcW w:w="2410" w:type="dxa"/>
            <w:tcBorders>
              <w:top w:val="single" w:sz="4" w:space="0" w:color="000000"/>
              <w:left w:val="single" w:sz="4" w:space="0" w:color="000000"/>
              <w:bottom w:val="single" w:sz="4" w:space="0" w:color="000000"/>
            </w:tcBorders>
          </w:tcPr>
          <w:p w:rsidR="005F6DCB" w:rsidRPr="00F97836" w:rsidRDefault="005F6DCB" w:rsidP="00EC2A36">
            <w:pPr>
              <w:widowControl w:val="0"/>
              <w:jc w:val="center"/>
              <w:rPr>
                <w:rFonts w:cs="Times New Roman"/>
                <w:sz w:val="24"/>
                <w:szCs w:val="24"/>
              </w:rPr>
            </w:pPr>
            <w:r w:rsidRPr="00F97836">
              <w:rPr>
                <w:rFonts w:cs="Times New Roman"/>
                <w:sz w:val="24"/>
                <w:szCs w:val="24"/>
              </w:rPr>
              <w:t>2241162,43</w:t>
            </w: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173095" w:rsidP="00A72999">
            <w:pPr>
              <w:widowControl w:val="0"/>
              <w:jc w:val="center"/>
              <w:rPr>
                <w:rFonts w:cs="Times New Roman"/>
                <w:sz w:val="24"/>
                <w:szCs w:val="24"/>
              </w:rPr>
            </w:pPr>
            <w:r w:rsidRPr="00F97836">
              <w:rPr>
                <w:rFonts w:cs="Times New Roman"/>
                <w:sz w:val="24"/>
                <w:szCs w:val="24"/>
              </w:rPr>
              <w:t>6756945,21</w:t>
            </w:r>
          </w:p>
        </w:tc>
      </w:tr>
      <w:tr w:rsidR="005F6DCB" w:rsidRPr="00F97836" w:rsidTr="00F97836">
        <w:trPr>
          <w:cantSplit/>
          <w:trHeight w:val="411"/>
        </w:trPr>
        <w:tc>
          <w:tcPr>
            <w:tcW w:w="3120" w:type="dxa"/>
            <w:gridSpan w:val="2"/>
            <w:vMerge/>
            <w:tcBorders>
              <w:left w:val="single" w:sz="4" w:space="0" w:color="000000"/>
            </w:tcBorders>
          </w:tcPr>
          <w:p w:rsidR="005F6DCB" w:rsidRPr="00F97836" w:rsidRDefault="005F6DCB">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Участник 1. 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5F6DCB" w:rsidRPr="00F97836" w:rsidRDefault="00173095" w:rsidP="00A72999">
            <w:pPr>
              <w:widowControl w:val="0"/>
              <w:jc w:val="center"/>
              <w:rPr>
                <w:rFonts w:cs="Times New Roman"/>
                <w:sz w:val="24"/>
                <w:szCs w:val="24"/>
              </w:rPr>
            </w:pPr>
            <w:r w:rsidRPr="00F97836">
              <w:rPr>
                <w:rFonts w:cs="Times New Roman"/>
                <w:sz w:val="24"/>
                <w:szCs w:val="24"/>
              </w:rPr>
              <w:t>2267478,22</w:t>
            </w:r>
          </w:p>
        </w:tc>
        <w:tc>
          <w:tcPr>
            <w:tcW w:w="2126" w:type="dxa"/>
            <w:tcBorders>
              <w:top w:val="single" w:sz="4" w:space="0" w:color="000000"/>
              <w:left w:val="single" w:sz="4" w:space="0" w:color="000000"/>
              <w:bottom w:val="single" w:sz="4" w:space="0" w:color="000000"/>
            </w:tcBorders>
          </w:tcPr>
          <w:p w:rsidR="005F6DCB" w:rsidRPr="00F97836" w:rsidRDefault="005F6DCB" w:rsidP="005F6DCB">
            <w:pPr>
              <w:widowControl w:val="0"/>
              <w:jc w:val="center"/>
              <w:rPr>
                <w:rFonts w:cs="Times New Roman"/>
                <w:sz w:val="24"/>
                <w:szCs w:val="24"/>
              </w:rPr>
            </w:pPr>
            <w:r w:rsidRPr="00F97836">
              <w:rPr>
                <w:rFonts w:cs="Times New Roman"/>
                <w:sz w:val="24"/>
                <w:szCs w:val="24"/>
              </w:rPr>
              <w:t>2248304,56</w:t>
            </w:r>
          </w:p>
        </w:tc>
        <w:tc>
          <w:tcPr>
            <w:tcW w:w="2410" w:type="dxa"/>
            <w:tcBorders>
              <w:top w:val="single" w:sz="4" w:space="0" w:color="000000"/>
              <w:left w:val="single" w:sz="4" w:space="0" w:color="000000"/>
              <w:bottom w:val="single" w:sz="4" w:space="0" w:color="000000"/>
            </w:tcBorders>
          </w:tcPr>
          <w:p w:rsidR="005F6DCB" w:rsidRPr="00F97836" w:rsidRDefault="005F6DCB" w:rsidP="005F6DCB">
            <w:pPr>
              <w:widowControl w:val="0"/>
              <w:jc w:val="center"/>
              <w:rPr>
                <w:rFonts w:cs="Times New Roman"/>
                <w:sz w:val="24"/>
                <w:szCs w:val="24"/>
              </w:rPr>
            </w:pPr>
            <w:r w:rsidRPr="00F97836">
              <w:rPr>
                <w:rFonts w:cs="Times New Roman"/>
                <w:sz w:val="24"/>
                <w:szCs w:val="24"/>
              </w:rPr>
              <w:t>2241162,43</w:t>
            </w: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173095" w:rsidP="005F6DCB">
            <w:pPr>
              <w:widowControl w:val="0"/>
              <w:jc w:val="center"/>
              <w:rPr>
                <w:rFonts w:cs="Times New Roman"/>
                <w:sz w:val="24"/>
                <w:szCs w:val="24"/>
              </w:rPr>
            </w:pPr>
            <w:r w:rsidRPr="00F97836">
              <w:rPr>
                <w:rFonts w:cs="Times New Roman"/>
                <w:sz w:val="24"/>
                <w:szCs w:val="24"/>
              </w:rPr>
              <w:t>6756945,21</w:t>
            </w:r>
          </w:p>
        </w:tc>
      </w:tr>
      <w:tr w:rsidR="005F6DCB" w:rsidRPr="00F97836" w:rsidTr="00F97836">
        <w:trPr>
          <w:cantSplit/>
          <w:trHeight w:val="411"/>
        </w:trPr>
        <w:tc>
          <w:tcPr>
            <w:tcW w:w="3120" w:type="dxa"/>
            <w:gridSpan w:val="2"/>
            <w:vMerge/>
            <w:tcBorders>
              <w:left w:val="single" w:sz="4" w:space="0" w:color="000000"/>
            </w:tcBorders>
          </w:tcPr>
          <w:p w:rsidR="005F6DCB" w:rsidRPr="00F97836" w:rsidRDefault="005F6DCB">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5F6DCB" w:rsidRPr="00F97836" w:rsidRDefault="005F6DCB" w:rsidP="000E23EE">
            <w:pPr>
              <w:widowControl w:val="0"/>
              <w:rPr>
                <w:rFonts w:cs="Times New Roman"/>
                <w:sz w:val="24"/>
                <w:szCs w:val="24"/>
              </w:rPr>
            </w:pPr>
            <w:r w:rsidRPr="00F97836">
              <w:rPr>
                <w:rFonts w:cs="Times New Roman"/>
                <w:sz w:val="24"/>
                <w:szCs w:val="24"/>
              </w:rPr>
              <w:t>Участник 2. Комитет по экономике, имущественным и земельным вопросам Администрации Дедовичского района</w:t>
            </w:r>
          </w:p>
        </w:tc>
        <w:tc>
          <w:tcPr>
            <w:tcW w:w="3544"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p>
        </w:tc>
        <w:tc>
          <w:tcPr>
            <w:tcW w:w="2126"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5F6DCB">
            <w:pPr>
              <w:widowControl w:val="0"/>
              <w:jc w:val="center"/>
              <w:rPr>
                <w:rFonts w:cs="Times New Roman"/>
                <w:sz w:val="24"/>
                <w:szCs w:val="24"/>
              </w:rPr>
            </w:pPr>
          </w:p>
        </w:tc>
      </w:tr>
      <w:tr w:rsidR="005F6DCB" w:rsidRPr="00F97836" w:rsidTr="00F97836">
        <w:trPr>
          <w:cantSplit/>
          <w:trHeight w:val="195"/>
        </w:trPr>
        <w:tc>
          <w:tcPr>
            <w:tcW w:w="852" w:type="dxa"/>
            <w:vMerge w:val="restart"/>
            <w:tcBorders>
              <w:top w:val="single" w:sz="4" w:space="0" w:color="000000"/>
              <w:left w:val="single" w:sz="4" w:space="0" w:color="000000"/>
            </w:tcBorders>
          </w:tcPr>
          <w:p w:rsidR="005F6DCB" w:rsidRPr="00F97836" w:rsidRDefault="005F6DCB">
            <w:pPr>
              <w:widowControl w:val="0"/>
              <w:jc w:val="center"/>
              <w:rPr>
                <w:rFonts w:cs="Times New Roman"/>
                <w:bCs/>
                <w:sz w:val="24"/>
                <w:szCs w:val="24"/>
              </w:rPr>
            </w:pPr>
            <w:r w:rsidRPr="00F97836">
              <w:rPr>
                <w:rFonts w:cs="Times New Roman"/>
                <w:bCs/>
                <w:sz w:val="24"/>
                <w:szCs w:val="24"/>
              </w:rPr>
              <w:t>1</w:t>
            </w:r>
          </w:p>
        </w:tc>
        <w:tc>
          <w:tcPr>
            <w:tcW w:w="2268" w:type="dxa"/>
            <w:vMerge w:val="restart"/>
            <w:tcBorders>
              <w:top w:val="single" w:sz="4" w:space="0" w:color="000000"/>
              <w:left w:val="single" w:sz="4" w:space="0" w:color="000000"/>
            </w:tcBorders>
          </w:tcPr>
          <w:p w:rsidR="005F6DCB" w:rsidRPr="00F97836" w:rsidRDefault="005F6DCB">
            <w:pPr>
              <w:widowControl w:val="0"/>
              <w:rPr>
                <w:rFonts w:cs="Times New Roman"/>
                <w:bCs/>
                <w:sz w:val="24"/>
                <w:szCs w:val="24"/>
              </w:rPr>
            </w:pPr>
            <w:r w:rsidRPr="00F97836">
              <w:rPr>
                <w:rFonts w:cs="Times New Roman"/>
                <w:bCs/>
                <w:sz w:val="24"/>
                <w:szCs w:val="24"/>
              </w:rPr>
              <w:t xml:space="preserve">Подпрограмма </w:t>
            </w:r>
            <w:r w:rsidRPr="00F97836">
              <w:rPr>
                <w:rFonts w:cs="Times New Roman"/>
                <w:bCs/>
                <w:sz w:val="24"/>
                <w:szCs w:val="24"/>
              </w:rPr>
              <w:lastRenderedPageBreak/>
              <w:t>«Комплексное развитие систем коммунальной инфраструктуры муниципального образования «Дедовичский район»</w:t>
            </w:r>
          </w:p>
        </w:tc>
        <w:tc>
          <w:tcPr>
            <w:tcW w:w="3260"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bCs/>
                <w:sz w:val="24"/>
                <w:szCs w:val="24"/>
              </w:rPr>
            </w:pPr>
            <w:r w:rsidRPr="00F97836">
              <w:rPr>
                <w:rFonts w:cs="Times New Roman"/>
                <w:bCs/>
                <w:sz w:val="24"/>
                <w:szCs w:val="24"/>
              </w:rPr>
              <w:lastRenderedPageBreak/>
              <w:t>всего, в том числе:</w:t>
            </w:r>
          </w:p>
        </w:tc>
        <w:tc>
          <w:tcPr>
            <w:tcW w:w="3544"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bCs/>
                <w:sz w:val="24"/>
                <w:szCs w:val="24"/>
              </w:rPr>
            </w:pPr>
            <w:r w:rsidRPr="00F97836">
              <w:rPr>
                <w:rFonts w:cs="Times New Roman"/>
                <w:bCs/>
                <w:sz w:val="24"/>
                <w:szCs w:val="24"/>
              </w:rPr>
              <w:t>2233000,00</w:t>
            </w:r>
          </w:p>
        </w:tc>
        <w:tc>
          <w:tcPr>
            <w:tcW w:w="2126"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bCs/>
                <w:sz w:val="24"/>
                <w:szCs w:val="24"/>
              </w:rPr>
            </w:pPr>
            <w:r w:rsidRPr="00F97836">
              <w:rPr>
                <w:rFonts w:cs="Times New Roman"/>
                <w:bCs/>
                <w:sz w:val="24"/>
                <w:szCs w:val="24"/>
              </w:rPr>
              <w:t>2233000,00</w:t>
            </w:r>
          </w:p>
        </w:tc>
        <w:tc>
          <w:tcPr>
            <w:tcW w:w="2410" w:type="dxa"/>
            <w:tcBorders>
              <w:top w:val="single" w:sz="4" w:space="0" w:color="000000"/>
              <w:left w:val="single" w:sz="4" w:space="0" w:color="000000"/>
              <w:bottom w:val="single" w:sz="4" w:space="0" w:color="000000"/>
            </w:tcBorders>
          </w:tcPr>
          <w:p w:rsidR="005F6DCB" w:rsidRPr="00F97836" w:rsidRDefault="005F6DCB" w:rsidP="00430350">
            <w:pPr>
              <w:widowControl w:val="0"/>
              <w:jc w:val="center"/>
              <w:rPr>
                <w:rFonts w:cs="Times New Roman"/>
                <w:bCs/>
                <w:sz w:val="24"/>
                <w:szCs w:val="24"/>
              </w:rPr>
            </w:pPr>
            <w:r w:rsidRPr="00F97836">
              <w:rPr>
                <w:rFonts w:cs="Times New Roman"/>
                <w:bCs/>
                <w:sz w:val="24"/>
                <w:szCs w:val="24"/>
              </w:rPr>
              <w:t>2233000,00</w:t>
            </w: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5F6DCB" w:rsidP="00430350">
            <w:pPr>
              <w:widowControl w:val="0"/>
              <w:jc w:val="center"/>
              <w:rPr>
                <w:rFonts w:cs="Times New Roman"/>
                <w:bCs/>
                <w:sz w:val="24"/>
                <w:szCs w:val="24"/>
              </w:rPr>
            </w:pPr>
            <w:r w:rsidRPr="00F97836">
              <w:rPr>
                <w:rFonts w:cs="Times New Roman"/>
                <w:bCs/>
                <w:sz w:val="24"/>
                <w:szCs w:val="24"/>
              </w:rPr>
              <w:t>6699000,00</w:t>
            </w:r>
          </w:p>
        </w:tc>
      </w:tr>
      <w:tr w:rsidR="005F6DCB" w:rsidRPr="00F97836" w:rsidTr="00F97836">
        <w:trPr>
          <w:cantSplit/>
          <w:trHeight w:val="227"/>
        </w:trPr>
        <w:tc>
          <w:tcPr>
            <w:tcW w:w="852" w:type="dxa"/>
            <w:vMerge/>
            <w:tcBorders>
              <w:left w:val="single" w:sz="4" w:space="0" w:color="000000"/>
            </w:tcBorders>
          </w:tcPr>
          <w:p w:rsidR="005F6DCB" w:rsidRPr="00F97836" w:rsidRDefault="005F6DCB">
            <w:pPr>
              <w:widowControl w:val="0"/>
              <w:jc w:val="center"/>
              <w:rPr>
                <w:rFonts w:cs="Times New Roman"/>
                <w:sz w:val="24"/>
                <w:szCs w:val="24"/>
              </w:rPr>
            </w:pPr>
          </w:p>
        </w:tc>
        <w:tc>
          <w:tcPr>
            <w:tcW w:w="2268" w:type="dxa"/>
            <w:vMerge/>
            <w:tcBorders>
              <w:left w:val="single" w:sz="4" w:space="0" w:color="000000"/>
            </w:tcBorders>
          </w:tcPr>
          <w:p w:rsidR="005F6DCB" w:rsidRPr="00F97836" w:rsidRDefault="005F6DCB">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Ответственный исполнитель подпрограммы 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5F6DCB" w:rsidRPr="00F97836" w:rsidRDefault="005F6DCB" w:rsidP="003C5565">
            <w:pPr>
              <w:widowControl w:val="0"/>
              <w:jc w:val="center"/>
              <w:rPr>
                <w:rFonts w:cs="Times New Roman"/>
                <w:sz w:val="24"/>
                <w:szCs w:val="24"/>
              </w:rPr>
            </w:pPr>
            <w:r w:rsidRPr="00F97836">
              <w:rPr>
                <w:rFonts w:cs="Times New Roman"/>
                <w:sz w:val="24"/>
                <w:szCs w:val="24"/>
              </w:rPr>
              <w:t>2233000,00</w:t>
            </w:r>
          </w:p>
        </w:tc>
        <w:tc>
          <w:tcPr>
            <w:tcW w:w="2126" w:type="dxa"/>
            <w:tcBorders>
              <w:top w:val="single" w:sz="4" w:space="0" w:color="000000"/>
              <w:left w:val="single" w:sz="4" w:space="0" w:color="000000"/>
              <w:bottom w:val="single" w:sz="4" w:space="0" w:color="000000"/>
            </w:tcBorders>
          </w:tcPr>
          <w:p w:rsidR="005F6DCB" w:rsidRPr="00F97836" w:rsidRDefault="005F6DCB" w:rsidP="003C5565">
            <w:pPr>
              <w:widowControl w:val="0"/>
              <w:jc w:val="center"/>
              <w:rPr>
                <w:rFonts w:cs="Times New Roman"/>
                <w:sz w:val="24"/>
                <w:szCs w:val="24"/>
              </w:rPr>
            </w:pPr>
            <w:r w:rsidRPr="00F97836">
              <w:rPr>
                <w:rFonts w:cs="Times New Roman"/>
                <w:sz w:val="24"/>
                <w:szCs w:val="24"/>
              </w:rPr>
              <w:t>2233000,00</w:t>
            </w:r>
          </w:p>
        </w:tc>
        <w:tc>
          <w:tcPr>
            <w:tcW w:w="2410" w:type="dxa"/>
            <w:tcBorders>
              <w:top w:val="single" w:sz="4" w:space="0" w:color="000000"/>
              <w:left w:val="single" w:sz="4" w:space="0" w:color="000000"/>
              <w:bottom w:val="single" w:sz="4" w:space="0" w:color="000000"/>
            </w:tcBorders>
          </w:tcPr>
          <w:p w:rsidR="005F6DCB" w:rsidRPr="00F97836" w:rsidRDefault="005F6DCB" w:rsidP="003C5565">
            <w:pPr>
              <w:widowControl w:val="0"/>
              <w:jc w:val="center"/>
              <w:rPr>
                <w:rFonts w:cs="Times New Roman"/>
                <w:sz w:val="24"/>
                <w:szCs w:val="24"/>
              </w:rPr>
            </w:pPr>
            <w:r w:rsidRPr="00F97836">
              <w:rPr>
                <w:rFonts w:cs="Times New Roman"/>
                <w:sz w:val="24"/>
                <w:szCs w:val="24"/>
              </w:rPr>
              <w:t>2233000,00</w:t>
            </w: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5F6DCB" w:rsidP="003C5565">
            <w:pPr>
              <w:widowControl w:val="0"/>
              <w:jc w:val="center"/>
              <w:rPr>
                <w:rFonts w:cs="Times New Roman"/>
                <w:sz w:val="24"/>
                <w:szCs w:val="24"/>
              </w:rPr>
            </w:pPr>
            <w:r w:rsidRPr="00F97836">
              <w:rPr>
                <w:rFonts w:cs="Times New Roman"/>
                <w:sz w:val="24"/>
                <w:szCs w:val="24"/>
              </w:rPr>
              <w:t>6699000,00</w:t>
            </w:r>
          </w:p>
        </w:tc>
      </w:tr>
      <w:tr w:rsidR="005F6DCB" w:rsidRPr="00F97836" w:rsidTr="00F97836">
        <w:trPr>
          <w:cantSplit/>
          <w:trHeight w:val="277"/>
        </w:trPr>
        <w:tc>
          <w:tcPr>
            <w:tcW w:w="852" w:type="dxa"/>
            <w:vMerge w:val="restart"/>
            <w:tcBorders>
              <w:top w:val="single" w:sz="4" w:space="0" w:color="000000"/>
              <w:left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lastRenderedPageBreak/>
              <w:t>1.1</w:t>
            </w:r>
          </w:p>
        </w:tc>
        <w:tc>
          <w:tcPr>
            <w:tcW w:w="2268" w:type="dxa"/>
            <w:vMerge w:val="restart"/>
            <w:tcBorders>
              <w:top w:val="single" w:sz="4" w:space="0" w:color="000000"/>
              <w:left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Основное мероприятие «Комплексное развитие систем коммунальной инфраструктуры муниципального образования»</w:t>
            </w:r>
          </w:p>
        </w:tc>
        <w:tc>
          <w:tcPr>
            <w:tcW w:w="3260"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Всего, в том числе:</w:t>
            </w:r>
          </w:p>
        </w:tc>
        <w:tc>
          <w:tcPr>
            <w:tcW w:w="3544"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2233000,00</w:t>
            </w:r>
          </w:p>
        </w:tc>
        <w:tc>
          <w:tcPr>
            <w:tcW w:w="2126"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2233000,00</w:t>
            </w:r>
          </w:p>
        </w:tc>
        <w:tc>
          <w:tcPr>
            <w:tcW w:w="2410"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2233000,00</w:t>
            </w: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6699000,00</w:t>
            </w:r>
          </w:p>
        </w:tc>
      </w:tr>
      <w:tr w:rsidR="005F6DCB" w:rsidRPr="00F97836" w:rsidTr="00F97836">
        <w:trPr>
          <w:cantSplit/>
          <w:trHeight w:val="423"/>
        </w:trPr>
        <w:tc>
          <w:tcPr>
            <w:tcW w:w="852" w:type="dxa"/>
            <w:vMerge/>
            <w:tcBorders>
              <w:left w:val="single" w:sz="4" w:space="0" w:color="000000"/>
              <w:bottom w:val="single" w:sz="4" w:space="0" w:color="000000"/>
            </w:tcBorders>
          </w:tcPr>
          <w:p w:rsidR="005F6DCB" w:rsidRPr="00F97836" w:rsidRDefault="005F6DCB">
            <w:pPr>
              <w:widowControl w:val="0"/>
              <w:jc w:val="center"/>
              <w:rPr>
                <w:rFonts w:cs="Times New Roman"/>
                <w:sz w:val="24"/>
                <w:szCs w:val="24"/>
              </w:rPr>
            </w:pPr>
          </w:p>
        </w:tc>
        <w:tc>
          <w:tcPr>
            <w:tcW w:w="2268" w:type="dxa"/>
            <w:vMerge/>
            <w:tcBorders>
              <w:left w:val="single" w:sz="4" w:space="0" w:color="000000"/>
              <w:bottom w:val="single" w:sz="4" w:space="0" w:color="000000"/>
            </w:tcBorders>
          </w:tcPr>
          <w:p w:rsidR="005F6DCB" w:rsidRPr="00F97836" w:rsidRDefault="005F6DCB">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Исполнитель основного мероприятия</w:t>
            </w:r>
          </w:p>
          <w:p w:rsidR="005F6DCB" w:rsidRPr="00F97836" w:rsidRDefault="005F6DCB">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5F6DCB" w:rsidRPr="00F97836" w:rsidRDefault="005F6DCB" w:rsidP="003C5565">
            <w:pPr>
              <w:widowControl w:val="0"/>
              <w:jc w:val="center"/>
              <w:rPr>
                <w:rFonts w:cs="Times New Roman"/>
                <w:sz w:val="24"/>
                <w:szCs w:val="24"/>
              </w:rPr>
            </w:pPr>
            <w:r w:rsidRPr="00F97836">
              <w:rPr>
                <w:rFonts w:cs="Times New Roman"/>
                <w:sz w:val="24"/>
                <w:szCs w:val="24"/>
              </w:rPr>
              <w:t>2233000,00</w:t>
            </w:r>
          </w:p>
        </w:tc>
        <w:tc>
          <w:tcPr>
            <w:tcW w:w="2126" w:type="dxa"/>
            <w:tcBorders>
              <w:top w:val="single" w:sz="4" w:space="0" w:color="000000"/>
              <w:left w:val="single" w:sz="4" w:space="0" w:color="000000"/>
              <w:bottom w:val="single" w:sz="4" w:space="0" w:color="000000"/>
            </w:tcBorders>
          </w:tcPr>
          <w:p w:rsidR="005F6DCB" w:rsidRPr="00F97836" w:rsidRDefault="005F6DCB" w:rsidP="003C5565">
            <w:pPr>
              <w:widowControl w:val="0"/>
              <w:jc w:val="center"/>
              <w:rPr>
                <w:rFonts w:cs="Times New Roman"/>
                <w:sz w:val="24"/>
                <w:szCs w:val="24"/>
              </w:rPr>
            </w:pPr>
            <w:r w:rsidRPr="00F97836">
              <w:rPr>
                <w:rFonts w:cs="Times New Roman"/>
                <w:sz w:val="24"/>
                <w:szCs w:val="24"/>
              </w:rPr>
              <w:t>2233000,00</w:t>
            </w:r>
          </w:p>
        </w:tc>
        <w:tc>
          <w:tcPr>
            <w:tcW w:w="2410" w:type="dxa"/>
            <w:tcBorders>
              <w:top w:val="single" w:sz="4" w:space="0" w:color="000000"/>
              <w:left w:val="single" w:sz="4" w:space="0" w:color="000000"/>
              <w:bottom w:val="single" w:sz="4" w:space="0" w:color="000000"/>
            </w:tcBorders>
          </w:tcPr>
          <w:p w:rsidR="005F6DCB" w:rsidRPr="00F97836" w:rsidRDefault="005F6DCB" w:rsidP="003C5565">
            <w:pPr>
              <w:widowControl w:val="0"/>
              <w:jc w:val="center"/>
              <w:rPr>
                <w:rFonts w:cs="Times New Roman"/>
                <w:sz w:val="24"/>
                <w:szCs w:val="24"/>
              </w:rPr>
            </w:pPr>
            <w:r w:rsidRPr="00F97836">
              <w:rPr>
                <w:rFonts w:cs="Times New Roman"/>
                <w:sz w:val="24"/>
                <w:szCs w:val="24"/>
              </w:rPr>
              <w:t>2233000,00</w:t>
            </w: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5F6DCB" w:rsidP="003C5565">
            <w:pPr>
              <w:widowControl w:val="0"/>
              <w:jc w:val="center"/>
              <w:rPr>
                <w:rFonts w:cs="Times New Roman"/>
                <w:sz w:val="24"/>
                <w:szCs w:val="24"/>
              </w:rPr>
            </w:pPr>
            <w:r w:rsidRPr="00F97836">
              <w:rPr>
                <w:rFonts w:cs="Times New Roman"/>
                <w:sz w:val="24"/>
                <w:szCs w:val="24"/>
              </w:rPr>
              <w:t>6699000,00</w:t>
            </w:r>
          </w:p>
        </w:tc>
      </w:tr>
      <w:tr w:rsidR="005F6DCB" w:rsidRPr="00F97836" w:rsidTr="00F97836">
        <w:trPr>
          <w:cantSplit/>
          <w:trHeight w:val="189"/>
        </w:trPr>
        <w:tc>
          <w:tcPr>
            <w:tcW w:w="852" w:type="dxa"/>
            <w:vMerge w:val="restart"/>
            <w:tcBorders>
              <w:top w:val="single" w:sz="4" w:space="0" w:color="000000"/>
              <w:left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1.1.1</w:t>
            </w:r>
          </w:p>
        </w:tc>
        <w:tc>
          <w:tcPr>
            <w:tcW w:w="2268" w:type="dxa"/>
            <w:vMerge w:val="restart"/>
            <w:tcBorders>
              <w:top w:val="single" w:sz="4" w:space="0" w:color="000000"/>
              <w:left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Мероприятие «Осуществление расходов по возмещению затрат по содержанию систем водоснабжения в сельской местности»</w:t>
            </w:r>
          </w:p>
        </w:tc>
        <w:tc>
          <w:tcPr>
            <w:tcW w:w="3260"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Всего, в том числе:</w:t>
            </w:r>
          </w:p>
        </w:tc>
        <w:tc>
          <w:tcPr>
            <w:tcW w:w="3544"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200000,00</w:t>
            </w:r>
          </w:p>
        </w:tc>
        <w:tc>
          <w:tcPr>
            <w:tcW w:w="2126"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200000,00</w:t>
            </w:r>
          </w:p>
        </w:tc>
        <w:tc>
          <w:tcPr>
            <w:tcW w:w="2410"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200000,00</w:t>
            </w: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600000,00</w:t>
            </w:r>
          </w:p>
        </w:tc>
      </w:tr>
      <w:tr w:rsidR="005F6DCB" w:rsidRPr="00F97836" w:rsidTr="00F97836">
        <w:trPr>
          <w:cantSplit/>
          <w:trHeight w:val="412"/>
        </w:trPr>
        <w:tc>
          <w:tcPr>
            <w:tcW w:w="852" w:type="dxa"/>
            <w:vMerge/>
            <w:tcBorders>
              <w:left w:val="single" w:sz="4" w:space="0" w:color="000000"/>
            </w:tcBorders>
          </w:tcPr>
          <w:p w:rsidR="005F6DCB" w:rsidRPr="00F97836" w:rsidRDefault="005F6DCB">
            <w:pPr>
              <w:widowControl w:val="0"/>
              <w:jc w:val="center"/>
              <w:rPr>
                <w:rFonts w:cs="Times New Roman"/>
                <w:sz w:val="24"/>
                <w:szCs w:val="24"/>
              </w:rPr>
            </w:pPr>
          </w:p>
        </w:tc>
        <w:tc>
          <w:tcPr>
            <w:tcW w:w="2268" w:type="dxa"/>
            <w:vMerge/>
            <w:tcBorders>
              <w:left w:val="single" w:sz="4" w:space="0" w:color="000000"/>
            </w:tcBorders>
          </w:tcPr>
          <w:p w:rsidR="005F6DCB" w:rsidRPr="00F97836" w:rsidRDefault="005F6DCB">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Администрация сельского поселения «Вязьевская волость»</w:t>
            </w:r>
          </w:p>
        </w:tc>
        <w:tc>
          <w:tcPr>
            <w:tcW w:w="3544"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53000,00</w:t>
            </w:r>
          </w:p>
        </w:tc>
        <w:tc>
          <w:tcPr>
            <w:tcW w:w="2126"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53000,00</w:t>
            </w:r>
          </w:p>
        </w:tc>
        <w:tc>
          <w:tcPr>
            <w:tcW w:w="2410"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53000,00</w:t>
            </w: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159000,00</w:t>
            </w:r>
          </w:p>
        </w:tc>
      </w:tr>
      <w:tr w:rsidR="005F6DCB" w:rsidRPr="00F97836" w:rsidTr="00F97836">
        <w:trPr>
          <w:cantSplit/>
          <w:trHeight w:val="412"/>
        </w:trPr>
        <w:tc>
          <w:tcPr>
            <w:tcW w:w="852" w:type="dxa"/>
            <w:vMerge/>
            <w:tcBorders>
              <w:left w:val="single" w:sz="4" w:space="0" w:color="000000"/>
            </w:tcBorders>
          </w:tcPr>
          <w:p w:rsidR="005F6DCB" w:rsidRPr="00F97836" w:rsidRDefault="005F6DCB">
            <w:pPr>
              <w:widowControl w:val="0"/>
              <w:jc w:val="center"/>
              <w:rPr>
                <w:rFonts w:cs="Times New Roman"/>
                <w:sz w:val="24"/>
                <w:szCs w:val="24"/>
              </w:rPr>
            </w:pPr>
          </w:p>
        </w:tc>
        <w:tc>
          <w:tcPr>
            <w:tcW w:w="2268" w:type="dxa"/>
            <w:vMerge/>
            <w:tcBorders>
              <w:left w:val="single" w:sz="4" w:space="0" w:color="000000"/>
            </w:tcBorders>
          </w:tcPr>
          <w:p w:rsidR="005F6DCB" w:rsidRPr="00F97836" w:rsidRDefault="005F6DCB">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Администрация сельского поселения «Пожеревицкая волость»</w:t>
            </w:r>
          </w:p>
        </w:tc>
        <w:tc>
          <w:tcPr>
            <w:tcW w:w="3544"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94000,00</w:t>
            </w:r>
          </w:p>
        </w:tc>
        <w:tc>
          <w:tcPr>
            <w:tcW w:w="2126"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94000,00</w:t>
            </w:r>
          </w:p>
        </w:tc>
        <w:tc>
          <w:tcPr>
            <w:tcW w:w="2410"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94000,00</w:t>
            </w: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282000,00</w:t>
            </w:r>
          </w:p>
        </w:tc>
      </w:tr>
      <w:tr w:rsidR="005F6DCB" w:rsidRPr="00F97836" w:rsidTr="00F97836">
        <w:trPr>
          <w:cantSplit/>
          <w:trHeight w:val="412"/>
        </w:trPr>
        <w:tc>
          <w:tcPr>
            <w:tcW w:w="852" w:type="dxa"/>
            <w:vMerge/>
            <w:tcBorders>
              <w:left w:val="single" w:sz="4" w:space="0" w:color="000000"/>
              <w:bottom w:val="single" w:sz="4" w:space="0" w:color="000000"/>
            </w:tcBorders>
          </w:tcPr>
          <w:p w:rsidR="005F6DCB" w:rsidRPr="00F97836" w:rsidRDefault="005F6DCB">
            <w:pPr>
              <w:widowControl w:val="0"/>
              <w:jc w:val="center"/>
              <w:rPr>
                <w:rFonts w:cs="Times New Roman"/>
                <w:sz w:val="24"/>
                <w:szCs w:val="24"/>
              </w:rPr>
            </w:pPr>
          </w:p>
        </w:tc>
        <w:tc>
          <w:tcPr>
            <w:tcW w:w="2268" w:type="dxa"/>
            <w:vMerge/>
            <w:tcBorders>
              <w:left w:val="single" w:sz="4" w:space="0" w:color="000000"/>
              <w:bottom w:val="single" w:sz="4" w:space="0" w:color="000000"/>
            </w:tcBorders>
          </w:tcPr>
          <w:p w:rsidR="005F6DCB" w:rsidRPr="00F97836" w:rsidRDefault="005F6DCB">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Администрация сельского поселения «Шелонская волость»</w:t>
            </w:r>
          </w:p>
        </w:tc>
        <w:tc>
          <w:tcPr>
            <w:tcW w:w="3544"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53000,00</w:t>
            </w:r>
          </w:p>
        </w:tc>
        <w:tc>
          <w:tcPr>
            <w:tcW w:w="2126"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53000,00</w:t>
            </w:r>
          </w:p>
        </w:tc>
        <w:tc>
          <w:tcPr>
            <w:tcW w:w="2410"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53000,00</w:t>
            </w: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159000,00</w:t>
            </w:r>
          </w:p>
        </w:tc>
      </w:tr>
      <w:tr w:rsidR="005F6DCB" w:rsidRPr="00F97836" w:rsidTr="00F97836">
        <w:trPr>
          <w:trHeight w:val="412"/>
        </w:trPr>
        <w:tc>
          <w:tcPr>
            <w:tcW w:w="852"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1.1.2</w:t>
            </w:r>
          </w:p>
        </w:tc>
        <w:tc>
          <w:tcPr>
            <w:tcW w:w="2268"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 xml:space="preserve">Мероприятие «Субсидии на возмещение недополученных доходов </w:t>
            </w:r>
            <w:r w:rsidR="00C8560D" w:rsidRPr="00F97836">
              <w:rPr>
                <w:rFonts w:cs="Times New Roman"/>
                <w:sz w:val="24"/>
                <w:szCs w:val="24"/>
              </w:rPr>
              <w:t>и (</w:t>
            </w:r>
            <w:r w:rsidRPr="00F97836">
              <w:rPr>
                <w:rFonts w:cs="Times New Roman"/>
                <w:sz w:val="24"/>
                <w:szCs w:val="24"/>
              </w:rPr>
              <w:t xml:space="preserve">или) возмещение фактически понесенных затрат в связи с </w:t>
            </w:r>
            <w:r w:rsidRPr="00F97836">
              <w:rPr>
                <w:rFonts w:cs="Times New Roman"/>
                <w:sz w:val="24"/>
                <w:szCs w:val="24"/>
              </w:rPr>
              <w:lastRenderedPageBreak/>
              <w:t>производством (реализацией) товаров, выполнением работ, оказание услуг»</w:t>
            </w:r>
          </w:p>
        </w:tc>
        <w:tc>
          <w:tcPr>
            <w:tcW w:w="3260"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lastRenderedPageBreak/>
              <w:t>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789000,00</w:t>
            </w:r>
          </w:p>
        </w:tc>
        <w:tc>
          <w:tcPr>
            <w:tcW w:w="2126"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789000,00</w:t>
            </w:r>
          </w:p>
        </w:tc>
        <w:tc>
          <w:tcPr>
            <w:tcW w:w="2410"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789000,00</w:t>
            </w: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2367000,00</w:t>
            </w:r>
          </w:p>
        </w:tc>
      </w:tr>
      <w:tr w:rsidR="005F6DCB" w:rsidRPr="00F97836" w:rsidTr="00F97836">
        <w:trPr>
          <w:trHeight w:val="510"/>
        </w:trPr>
        <w:tc>
          <w:tcPr>
            <w:tcW w:w="852"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lastRenderedPageBreak/>
              <w:t>1.1.3</w:t>
            </w:r>
          </w:p>
        </w:tc>
        <w:tc>
          <w:tcPr>
            <w:tcW w:w="2268"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Мероприятие «Расходы на капитальный ремонт общего имущества в многоквартирных домах в части муниципального жилого фонда»</w:t>
            </w:r>
          </w:p>
        </w:tc>
        <w:tc>
          <w:tcPr>
            <w:tcW w:w="3260"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1244000,00</w:t>
            </w:r>
          </w:p>
        </w:tc>
        <w:tc>
          <w:tcPr>
            <w:tcW w:w="2126"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1244000,00</w:t>
            </w:r>
          </w:p>
        </w:tc>
        <w:tc>
          <w:tcPr>
            <w:tcW w:w="2410"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1240000,00</w:t>
            </w: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3732000,00</w:t>
            </w:r>
          </w:p>
        </w:tc>
      </w:tr>
      <w:tr w:rsidR="005F6DCB" w:rsidRPr="00F97836" w:rsidTr="00F97836">
        <w:trPr>
          <w:cantSplit/>
          <w:trHeight w:val="163"/>
        </w:trPr>
        <w:tc>
          <w:tcPr>
            <w:tcW w:w="852" w:type="dxa"/>
            <w:vMerge w:val="restart"/>
            <w:tcBorders>
              <w:left w:val="single" w:sz="4" w:space="0" w:color="000000"/>
            </w:tcBorders>
          </w:tcPr>
          <w:p w:rsidR="005F6DCB" w:rsidRPr="00F97836" w:rsidRDefault="005F6DCB" w:rsidP="00E662A5">
            <w:pPr>
              <w:widowControl w:val="0"/>
              <w:jc w:val="center"/>
              <w:rPr>
                <w:rFonts w:cs="Times New Roman"/>
                <w:sz w:val="24"/>
                <w:szCs w:val="24"/>
              </w:rPr>
            </w:pPr>
            <w:r w:rsidRPr="00F97836">
              <w:rPr>
                <w:rFonts w:cs="Times New Roman"/>
                <w:sz w:val="24"/>
                <w:szCs w:val="24"/>
              </w:rPr>
              <w:t>1.1.4</w:t>
            </w:r>
          </w:p>
        </w:tc>
        <w:tc>
          <w:tcPr>
            <w:tcW w:w="2268" w:type="dxa"/>
            <w:vMerge w:val="restart"/>
            <w:tcBorders>
              <w:left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Мероприятие «Размещение в открытом доступе для граждан актуальной информации о проводимых мероприятиях по улучшению условий проживания и предоставления коммунальных услуг</w:t>
            </w:r>
          </w:p>
        </w:tc>
        <w:tc>
          <w:tcPr>
            <w:tcW w:w="3260"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всего, в том числе:</w:t>
            </w:r>
          </w:p>
        </w:tc>
        <w:tc>
          <w:tcPr>
            <w:tcW w:w="3544"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p>
        </w:tc>
        <w:tc>
          <w:tcPr>
            <w:tcW w:w="2126"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5F6DCB">
            <w:pPr>
              <w:widowControl w:val="0"/>
              <w:jc w:val="center"/>
              <w:rPr>
                <w:rFonts w:cs="Times New Roman"/>
                <w:sz w:val="24"/>
                <w:szCs w:val="24"/>
              </w:rPr>
            </w:pPr>
          </w:p>
        </w:tc>
      </w:tr>
      <w:tr w:rsidR="005F6DCB" w:rsidRPr="00F97836" w:rsidTr="00F97836">
        <w:trPr>
          <w:cantSplit/>
          <w:trHeight w:val="510"/>
        </w:trPr>
        <w:tc>
          <w:tcPr>
            <w:tcW w:w="852" w:type="dxa"/>
            <w:vMerge/>
            <w:tcBorders>
              <w:left w:val="single" w:sz="4" w:space="0" w:color="000000"/>
              <w:bottom w:val="single" w:sz="4" w:space="0" w:color="000000"/>
            </w:tcBorders>
          </w:tcPr>
          <w:p w:rsidR="005F6DCB" w:rsidRPr="00F97836" w:rsidRDefault="005F6DCB">
            <w:pPr>
              <w:widowControl w:val="0"/>
              <w:jc w:val="center"/>
              <w:rPr>
                <w:rFonts w:cs="Times New Roman"/>
                <w:sz w:val="24"/>
                <w:szCs w:val="24"/>
              </w:rPr>
            </w:pPr>
          </w:p>
        </w:tc>
        <w:tc>
          <w:tcPr>
            <w:tcW w:w="2268" w:type="dxa"/>
            <w:vMerge/>
            <w:tcBorders>
              <w:left w:val="single" w:sz="4" w:space="0" w:color="000000"/>
              <w:bottom w:val="single" w:sz="4" w:space="0" w:color="000000"/>
            </w:tcBorders>
          </w:tcPr>
          <w:p w:rsidR="005F6DCB" w:rsidRPr="00F97836" w:rsidRDefault="005F6DCB">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Участник 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t>0</w:t>
            </w:r>
          </w:p>
        </w:tc>
      </w:tr>
      <w:tr w:rsidR="005F6DCB" w:rsidRPr="00F97836" w:rsidTr="00F97836">
        <w:trPr>
          <w:cantSplit/>
          <w:trHeight w:val="309"/>
        </w:trPr>
        <w:tc>
          <w:tcPr>
            <w:tcW w:w="852" w:type="dxa"/>
            <w:vMerge w:val="restart"/>
            <w:tcBorders>
              <w:left w:val="single" w:sz="4" w:space="0" w:color="000000"/>
            </w:tcBorders>
          </w:tcPr>
          <w:p w:rsidR="005F6DCB" w:rsidRPr="00F97836" w:rsidRDefault="005F6DCB" w:rsidP="00E662A5">
            <w:pPr>
              <w:widowControl w:val="0"/>
              <w:jc w:val="center"/>
              <w:rPr>
                <w:rFonts w:cs="Times New Roman"/>
                <w:sz w:val="24"/>
                <w:szCs w:val="24"/>
              </w:rPr>
            </w:pPr>
            <w:r w:rsidRPr="00F97836">
              <w:rPr>
                <w:rFonts w:cs="Times New Roman"/>
                <w:sz w:val="24"/>
                <w:szCs w:val="24"/>
              </w:rPr>
              <w:t>1.1.5</w:t>
            </w:r>
          </w:p>
        </w:tc>
        <w:tc>
          <w:tcPr>
            <w:tcW w:w="2268" w:type="dxa"/>
            <w:vMerge w:val="restart"/>
            <w:tcBorders>
              <w:left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 xml:space="preserve">Мероприятие </w:t>
            </w:r>
            <w:r w:rsidRPr="00F97836">
              <w:rPr>
                <w:rFonts w:cs="Times New Roman"/>
                <w:sz w:val="24"/>
                <w:szCs w:val="24"/>
              </w:rPr>
              <w:lastRenderedPageBreak/>
              <w:t>«Внесение управляющими организациями, ресурсоснабжающими организациями сведений в государственную информационную систему жилищно-коммунального хозяйства</w:t>
            </w:r>
          </w:p>
        </w:tc>
        <w:tc>
          <w:tcPr>
            <w:tcW w:w="3260"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lastRenderedPageBreak/>
              <w:t>всего, в том числе:</w:t>
            </w:r>
          </w:p>
        </w:tc>
        <w:tc>
          <w:tcPr>
            <w:tcW w:w="3544"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p>
        </w:tc>
        <w:tc>
          <w:tcPr>
            <w:tcW w:w="2126"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5F6DCB">
            <w:pPr>
              <w:widowControl w:val="0"/>
              <w:jc w:val="center"/>
              <w:rPr>
                <w:rFonts w:cs="Times New Roman"/>
                <w:sz w:val="24"/>
                <w:szCs w:val="24"/>
              </w:rPr>
            </w:pPr>
          </w:p>
        </w:tc>
      </w:tr>
      <w:tr w:rsidR="005F6DCB" w:rsidRPr="00F97836" w:rsidTr="00F97836">
        <w:trPr>
          <w:cantSplit/>
          <w:trHeight w:val="510"/>
        </w:trPr>
        <w:tc>
          <w:tcPr>
            <w:tcW w:w="852" w:type="dxa"/>
            <w:vMerge/>
            <w:tcBorders>
              <w:left w:val="single" w:sz="4" w:space="0" w:color="000000"/>
              <w:bottom w:val="single" w:sz="4" w:space="0" w:color="000000"/>
            </w:tcBorders>
          </w:tcPr>
          <w:p w:rsidR="005F6DCB" w:rsidRPr="00F97836" w:rsidRDefault="005F6DCB">
            <w:pPr>
              <w:widowControl w:val="0"/>
              <w:jc w:val="center"/>
              <w:rPr>
                <w:rFonts w:cs="Times New Roman"/>
                <w:sz w:val="24"/>
                <w:szCs w:val="24"/>
              </w:rPr>
            </w:pPr>
          </w:p>
        </w:tc>
        <w:tc>
          <w:tcPr>
            <w:tcW w:w="2268" w:type="dxa"/>
            <w:vMerge/>
            <w:tcBorders>
              <w:left w:val="single" w:sz="4" w:space="0" w:color="000000"/>
              <w:bottom w:val="single" w:sz="4" w:space="0" w:color="000000"/>
            </w:tcBorders>
          </w:tcPr>
          <w:p w:rsidR="005F6DCB" w:rsidRPr="00F97836" w:rsidRDefault="005F6DCB">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Участник 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5F6DCB" w:rsidRPr="00F97836" w:rsidRDefault="005F6DCB" w:rsidP="00A72999">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5F6DCB" w:rsidRPr="00F97836" w:rsidRDefault="005F6DCB" w:rsidP="00A72999">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5F6DCB" w:rsidRPr="00F97836" w:rsidRDefault="005F6DCB" w:rsidP="00A72999">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5F6DCB" w:rsidP="00A72999">
            <w:pPr>
              <w:widowControl w:val="0"/>
              <w:jc w:val="center"/>
              <w:rPr>
                <w:rFonts w:cs="Times New Roman"/>
                <w:sz w:val="24"/>
                <w:szCs w:val="24"/>
              </w:rPr>
            </w:pPr>
            <w:r w:rsidRPr="00F97836">
              <w:rPr>
                <w:rFonts w:cs="Times New Roman"/>
                <w:sz w:val="24"/>
                <w:szCs w:val="24"/>
              </w:rPr>
              <w:t>0</w:t>
            </w:r>
          </w:p>
        </w:tc>
      </w:tr>
      <w:tr w:rsidR="005F6DCB" w:rsidRPr="00F97836" w:rsidTr="00F97836">
        <w:trPr>
          <w:cantSplit/>
          <w:trHeight w:val="158"/>
        </w:trPr>
        <w:tc>
          <w:tcPr>
            <w:tcW w:w="852" w:type="dxa"/>
            <w:vMerge w:val="restart"/>
            <w:tcBorders>
              <w:left w:val="single" w:sz="4" w:space="0" w:color="000000"/>
            </w:tcBorders>
          </w:tcPr>
          <w:p w:rsidR="005F6DCB" w:rsidRPr="00F97836" w:rsidRDefault="005F6DCB">
            <w:pPr>
              <w:widowControl w:val="0"/>
              <w:jc w:val="center"/>
              <w:rPr>
                <w:rFonts w:cs="Times New Roman"/>
                <w:sz w:val="24"/>
                <w:szCs w:val="24"/>
              </w:rPr>
            </w:pPr>
            <w:r w:rsidRPr="00F97836">
              <w:rPr>
                <w:rFonts w:cs="Times New Roman"/>
                <w:sz w:val="24"/>
                <w:szCs w:val="24"/>
              </w:rPr>
              <w:lastRenderedPageBreak/>
              <w:t>1.2</w:t>
            </w:r>
          </w:p>
        </w:tc>
        <w:tc>
          <w:tcPr>
            <w:tcW w:w="2268" w:type="dxa"/>
            <w:vMerge w:val="restart"/>
            <w:tcBorders>
              <w:left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Основное мероприятие «Субсидии на софинансирование расходных обязательств муниципальных образований, возникающих при реализации мероприятий по обеспечению безопасности гидротехнических сооружений»</w:t>
            </w:r>
          </w:p>
        </w:tc>
        <w:tc>
          <w:tcPr>
            <w:tcW w:w="3260"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всего, в том числе</w:t>
            </w:r>
          </w:p>
        </w:tc>
        <w:tc>
          <w:tcPr>
            <w:tcW w:w="3544"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p>
        </w:tc>
        <w:tc>
          <w:tcPr>
            <w:tcW w:w="2126"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p>
        </w:tc>
        <w:tc>
          <w:tcPr>
            <w:tcW w:w="2410"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5F6DCB">
            <w:pPr>
              <w:widowControl w:val="0"/>
              <w:jc w:val="center"/>
              <w:rPr>
                <w:rFonts w:cs="Times New Roman"/>
                <w:sz w:val="24"/>
                <w:szCs w:val="24"/>
              </w:rPr>
            </w:pPr>
          </w:p>
        </w:tc>
      </w:tr>
      <w:tr w:rsidR="005F6DCB" w:rsidRPr="00F97836" w:rsidTr="00F97836">
        <w:trPr>
          <w:cantSplit/>
          <w:trHeight w:val="586"/>
        </w:trPr>
        <w:tc>
          <w:tcPr>
            <w:tcW w:w="852" w:type="dxa"/>
            <w:vMerge/>
            <w:tcBorders>
              <w:left w:val="single" w:sz="4" w:space="0" w:color="000000"/>
              <w:bottom w:val="single" w:sz="4" w:space="0" w:color="000000"/>
            </w:tcBorders>
          </w:tcPr>
          <w:p w:rsidR="005F6DCB" w:rsidRPr="00F97836" w:rsidRDefault="005F6DCB">
            <w:pPr>
              <w:widowControl w:val="0"/>
              <w:jc w:val="center"/>
              <w:rPr>
                <w:rFonts w:cs="Times New Roman"/>
                <w:sz w:val="24"/>
                <w:szCs w:val="24"/>
              </w:rPr>
            </w:pPr>
          </w:p>
        </w:tc>
        <w:tc>
          <w:tcPr>
            <w:tcW w:w="2268" w:type="dxa"/>
            <w:vMerge/>
            <w:tcBorders>
              <w:left w:val="single" w:sz="4" w:space="0" w:color="000000"/>
              <w:bottom w:val="single" w:sz="4" w:space="0" w:color="000000"/>
            </w:tcBorders>
          </w:tcPr>
          <w:p w:rsidR="005F6DCB" w:rsidRPr="00F97836" w:rsidRDefault="005F6DCB">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r w:rsidRPr="00F97836">
              <w:rPr>
                <w:rFonts w:cs="Times New Roman"/>
                <w:sz w:val="24"/>
                <w:szCs w:val="24"/>
              </w:rPr>
              <w:t>Исполнитель основного мероприятия</w:t>
            </w:r>
          </w:p>
          <w:p w:rsidR="005F6DCB" w:rsidRPr="00F97836" w:rsidRDefault="005F6DCB">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p>
        </w:tc>
        <w:tc>
          <w:tcPr>
            <w:tcW w:w="2126" w:type="dxa"/>
            <w:tcBorders>
              <w:top w:val="single" w:sz="4" w:space="0" w:color="000000"/>
              <w:left w:val="single" w:sz="4" w:space="0" w:color="000000"/>
              <w:bottom w:val="single" w:sz="4" w:space="0" w:color="000000"/>
            </w:tcBorders>
          </w:tcPr>
          <w:p w:rsidR="005F6DCB" w:rsidRPr="00F97836" w:rsidRDefault="005F6DCB">
            <w:pPr>
              <w:widowControl w:val="0"/>
              <w:rPr>
                <w:rFonts w:cs="Times New Roman"/>
                <w:sz w:val="24"/>
                <w:szCs w:val="24"/>
              </w:rPr>
            </w:pPr>
          </w:p>
        </w:tc>
        <w:tc>
          <w:tcPr>
            <w:tcW w:w="2410" w:type="dxa"/>
            <w:tcBorders>
              <w:top w:val="single" w:sz="4" w:space="0" w:color="000000"/>
              <w:left w:val="single" w:sz="4" w:space="0" w:color="000000"/>
              <w:bottom w:val="single" w:sz="4" w:space="0" w:color="000000"/>
            </w:tcBorders>
          </w:tcPr>
          <w:p w:rsidR="005F6DCB" w:rsidRPr="00F97836" w:rsidRDefault="005F6DCB">
            <w:pPr>
              <w:widowControl w:val="0"/>
              <w:jc w:val="center"/>
              <w:rPr>
                <w:rFonts w:cs="Times New Roman"/>
                <w:sz w:val="24"/>
                <w:szCs w:val="24"/>
              </w:rPr>
            </w:pPr>
          </w:p>
        </w:tc>
        <w:tc>
          <w:tcPr>
            <w:tcW w:w="1550" w:type="dxa"/>
            <w:tcBorders>
              <w:top w:val="single" w:sz="4" w:space="0" w:color="000000"/>
              <w:left w:val="single" w:sz="4" w:space="0" w:color="000000"/>
              <w:bottom w:val="single" w:sz="4" w:space="0" w:color="000000"/>
              <w:right w:val="single" w:sz="4" w:space="0" w:color="000000"/>
            </w:tcBorders>
          </w:tcPr>
          <w:p w:rsidR="005F6DCB" w:rsidRPr="00F97836" w:rsidRDefault="005F6DCB">
            <w:pPr>
              <w:widowControl w:val="0"/>
              <w:jc w:val="center"/>
              <w:rPr>
                <w:rFonts w:cs="Times New Roman"/>
                <w:sz w:val="24"/>
                <w:szCs w:val="24"/>
              </w:rPr>
            </w:pPr>
          </w:p>
        </w:tc>
      </w:tr>
      <w:tr w:rsidR="00BD68F2" w:rsidRPr="00F97836" w:rsidTr="00F97836">
        <w:trPr>
          <w:cantSplit/>
          <w:trHeight w:val="187"/>
        </w:trPr>
        <w:tc>
          <w:tcPr>
            <w:tcW w:w="852" w:type="dxa"/>
            <w:vMerge w:val="restart"/>
            <w:tcBorders>
              <w:left w:val="single" w:sz="4" w:space="0" w:color="000000"/>
            </w:tcBorders>
          </w:tcPr>
          <w:p w:rsidR="00BD68F2" w:rsidRPr="00F97836" w:rsidRDefault="00BD68F2">
            <w:pPr>
              <w:widowControl w:val="0"/>
              <w:jc w:val="center"/>
              <w:rPr>
                <w:rFonts w:cs="Times New Roman"/>
                <w:sz w:val="24"/>
                <w:szCs w:val="24"/>
              </w:rPr>
            </w:pPr>
            <w:r w:rsidRPr="00F97836">
              <w:rPr>
                <w:rFonts w:cs="Times New Roman"/>
                <w:sz w:val="24"/>
                <w:szCs w:val="24"/>
              </w:rPr>
              <w:t>1.2.1</w:t>
            </w:r>
          </w:p>
        </w:tc>
        <w:tc>
          <w:tcPr>
            <w:tcW w:w="2268" w:type="dxa"/>
            <w:vMerge w:val="restart"/>
            <w:tcBorders>
              <w:left w:val="single" w:sz="4" w:space="0" w:color="000000"/>
            </w:tcBorders>
          </w:tcPr>
          <w:p w:rsidR="00BD68F2" w:rsidRPr="00F97836" w:rsidRDefault="00BD68F2" w:rsidP="00B132AD">
            <w:pPr>
              <w:widowControl w:val="0"/>
              <w:rPr>
                <w:rFonts w:cs="Times New Roman"/>
                <w:sz w:val="24"/>
                <w:szCs w:val="24"/>
              </w:rPr>
            </w:pPr>
            <w:r w:rsidRPr="00F97836">
              <w:rPr>
                <w:rFonts w:cs="Times New Roman"/>
                <w:sz w:val="24"/>
                <w:szCs w:val="24"/>
              </w:rPr>
              <w:t xml:space="preserve">Мероприятие </w:t>
            </w:r>
            <w:r w:rsidRPr="00F97836">
              <w:rPr>
                <w:rFonts w:cs="Times New Roman"/>
                <w:sz w:val="24"/>
                <w:szCs w:val="24"/>
              </w:rPr>
              <w:lastRenderedPageBreak/>
              <w:t>«Расходы на софинансирование расходных обязательств муниципальных образований, возникающих при реализации мероприятий по обеспечению безопасности гидротехнических сооружений»</w:t>
            </w:r>
          </w:p>
        </w:tc>
        <w:tc>
          <w:tcPr>
            <w:tcW w:w="3260" w:type="dxa"/>
            <w:tcBorders>
              <w:top w:val="single" w:sz="4" w:space="0" w:color="000000"/>
              <w:left w:val="single" w:sz="4" w:space="0" w:color="000000"/>
              <w:bottom w:val="single" w:sz="4" w:space="0" w:color="000000"/>
            </w:tcBorders>
          </w:tcPr>
          <w:p w:rsidR="00BD68F2" w:rsidRPr="00F97836" w:rsidRDefault="00BD68F2" w:rsidP="00EC2A36">
            <w:pPr>
              <w:widowControl w:val="0"/>
              <w:rPr>
                <w:rFonts w:cs="Times New Roman"/>
                <w:sz w:val="24"/>
                <w:szCs w:val="24"/>
              </w:rPr>
            </w:pPr>
            <w:r w:rsidRPr="00F97836">
              <w:rPr>
                <w:rFonts w:cs="Times New Roman"/>
                <w:sz w:val="24"/>
                <w:szCs w:val="24"/>
              </w:rPr>
              <w:lastRenderedPageBreak/>
              <w:t>всего, в том числе</w:t>
            </w:r>
          </w:p>
        </w:tc>
        <w:tc>
          <w:tcPr>
            <w:tcW w:w="3544" w:type="dxa"/>
            <w:tcBorders>
              <w:top w:val="single" w:sz="4" w:space="0" w:color="000000"/>
              <w:left w:val="single" w:sz="4" w:space="0" w:color="000000"/>
              <w:bottom w:val="single" w:sz="4" w:space="0" w:color="000000"/>
            </w:tcBorders>
          </w:tcPr>
          <w:p w:rsidR="00BD68F2" w:rsidRPr="00F97836" w:rsidRDefault="00BD68F2">
            <w:pPr>
              <w:widowControl w:val="0"/>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BD68F2" w:rsidRPr="00F97836" w:rsidRDefault="00BD68F2">
            <w:pPr>
              <w:widowControl w:val="0"/>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BD68F2" w:rsidRPr="00F97836" w:rsidRDefault="00BD68F2">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BD68F2" w:rsidRPr="00F97836" w:rsidRDefault="00BD68F2">
            <w:pPr>
              <w:widowControl w:val="0"/>
              <w:jc w:val="center"/>
              <w:rPr>
                <w:rFonts w:cs="Times New Roman"/>
                <w:sz w:val="24"/>
                <w:szCs w:val="24"/>
              </w:rPr>
            </w:pPr>
            <w:r w:rsidRPr="00F97836">
              <w:rPr>
                <w:rFonts w:cs="Times New Roman"/>
                <w:sz w:val="24"/>
                <w:szCs w:val="24"/>
              </w:rPr>
              <w:t>0</w:t>
            </w:r>
          </w:p>
        </w:tc>
      </w:tr>
      <w:tr w:rsidR="00BD68F2" w:rsidRPr="00F97836" w:rsidTr="00F97836">
        <w:trPr>
          <w:cantSplit/>
          <w:trHeight w:val="586"/>
        </w:trPr>
        <w:tc>
          <w:tcPr>
            <w:tcW w:w="852" w:type="dxa"/>
            <w:vMerge/>
            <w:tcBorders>
              <w:left w:val="single" w:sz="4" w:space="0" w:color="000000"/>
              <w:bottom w:val="single" w:sz="4" w:space="0" w:color="000000"/>
            </w:tcBorders>
          </w:tcPr>
          <w:p w:rsidR="00BD68F2" w:rsidRPr="00F97836" w:rsidRDefault="00BD68F2">
            <w:pPr>
              <w:widowControl w:val="0"/>
              <w:jc w:val="center"/>
              <w:rPr>
                <w:rFonts w:cs="Times New Roman"/>
                <w:sz w:val="24"/>
                <w:szCs w:val="24"/>
              </w:rPr>
            </w:pPr>
          </w:p>
        </w:tc>
        <w:tc>
          <w:tcPr>
            <w:tcW w:w="2268" w:type="dxa"/>
            <w:vMerge/>
            <w:tcBorders>
              <w:left w:val="single" w:sz="4" w:space="0" w:color="000000"/>
              <w:bottom w:val="single" w:sz="4" w:space="0" w:color="000000"/>
            </w:tcBorders>
          </w:tcPr>
          <w:p w:rsidR="00BD68F2" w:rsidRPr="00F97836" w:rsidRDefault="00BD68F2" w:rsidP="00EC2A36">
            <w:pPr>
              <w:widowControl w:val="0"/>
              <w:jc w:val="left"/>
              <w:rPr>
                <w:rFonts w:cs="Times New Roman"/>
                <w:sz w:val="24"/>
                <w:szCs w:val="24"/>
              </w:rPr>
            </w:pPr>
          </w:p>
        </w:tc>
        <w:tc>
          <w:tcPr>
            <w:tcW w:w="3260" w:type="dxa"/>
            <w:tcBorders>
              <w:top w:val="single" w:sz="4" w:space="0" w:color="000000"/>
              <w:left w:val="single" w:sz="4" w:space="0" w:color="000000"/>
              <w:bottom w:val="single" w:sz="4" w:space="0" w:color="000000"/>
            </w:tcBorders>
          </w:tcPr>
          <w:p w:rsidR="00BD68F2" w:rsidRPr="00F97836" w:rsidRDefault="00BD68F2" w:rsidP="00BD68F2">
            <w:pPr>
              <w:widowControl w:val="0"/>
              <w:rPr>
                <w:rFonts w:cs="Times New Roman"/>
                <w:sz w:val="24"/>
                <w:szCs w:val="24"/>
              </w:rPr>
            </w:pPr>
            <w:r w:rsidRPr="00F97836">
              <w:rPr>
                <w:rFonts w:cs="Times New Roman"/>
                <w:sz w:val="24"/>
                <w:szCs w:val="24"/>
              </w:rPr>
              <w:t>Исполнитель основного мероприятия</w:t>
            </w:r>
          </w:p>
          <w:p w:rsidR="00BD68F2" w:rsidRPr="00F97836" w:rsidRDefault="00BD68F2" w:rsidP="00BD68F2">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BD68F2" w:rsidRPr="00F97836" w:rsidRDefault="00BD68F2">
            <w:pPr>
              <w:widowControl w:val="0"/>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BD68F2" w:rsidRPr="00F97836" w:rsidRDefault="00BD68F2">
            <w:pPr>
              <w:widowControl w:val="0"/>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BD68F2" w:rsidRPr="00F97836" w:rsidRDefault="00BD68F2">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BD68F2" w:rsidRPr="00F97836" w:rsidRDefault="00BD68F2">
            <w:pPr>
              <w:widowControl w:val="0"/>
              <w:jc w:val="center"/>
              <w:rPr>
                <w:rFonts w:cs="Times New Roman"/>
                <w:sz w:val="24"/>
                <w:szCs w:val="24"/>
              </w:rPr>
            </w:pPr>
            <w:r w:rsidRPr="00F97836">
              <w:rPr>
                <w:rFonts w:cs="Times New Roman"/>
                <w:sz w:val="24"/>
                <w:szCs w:val="24"/>
              </w:rPr>
              <w:t>0</w:t>
            </w:r>
          </w:p>
        </w:tc>
      </w:tr>
      <w:tr w:rsidR="00BD68F2" w:rsidRPr="00F97836" w:rsidTr="00F97836">
        <w:trPr>
          <w:cantSplit/>
          <w:trHeight w:val="175"/>
        </w:trPr>
        <w:tc>
          <w:tcPr>
            <w:tcW w:w="852" w:type="dxa"/>
            <w:vMerge w:val="restart"/>
            <w:tcBorders>
              <w:left w:val="single" w:sz="4" w:space="0" w:color="000000"/>
            </w:tcBorders>
          </w:tcPr>
          <w:p w:rsidR="00BD68F2" w:rsidRPr="00F97836" w:rsidRDefault="00BD68F2" w:rsidP="00FF47B9">
            <w:pPr>
              <w:widowControl w:val="0"/>
              <w:jc w:val="center"/>
              <w:rPr>
                <w:rFonts w:cs="Times New Roman"/>
                <w:sz w:val="24"/>
                <w:szCs w:val="24"/>
              </w:rPr>
            </w:pPr>
            <w:r w:rsidRPr="00F97836">
              <w:rPr>
                <w:rFonts w:cs="Times New Roman"/>
                <w:sz w:val="24"/>
                <w:szCs w:val="24"/>
              </w:rPr>
              <w:lastRenderedPageBreak/>
              <w:t>1.3</w:t>
            </w:r>
          </w:p>
        </w:tc>
        <w:tc>
          <w:tcPr>
            <w:tcW w:w="2268" w:type="dxa"/>
            <w:vMerge w:val="restart"/>
            <w:tcBorders>
              <w:left w:val="single" w:sz="4" w:space="0" w:color="000000"/>
            </w:tcBorders>
          </w:tcPr>
          <w:p w:rsidR="00BD68F2" w:rsidRPr="00F97836" w:rsidRDefault="00BD68F2">
            <w:pPr>
              <w:widowControl w:val="0"/>
              <w:rPr>
                <w:rFonts w:cs="Times New Roman"/>
                <w:sz w:val="24"/>
                <w:szCs w:val="24"/>
              </w:rPr>
            </w:pPr>
            <w:r w:rsidRPr="00F97836">
              <w:rPr>
                <w:rFonts w:cs="Times New Roman"/>
                <w:sz w:val="24"/>
                <w:szCs w:val="24"/>
              </w:rPr>
              <w:t>Основное мероприятие «Чистая вода»</w:t>
            </w:r>
          </w:p>
        </w:tc>
        <w:tc>
          <w:tcPr>
            <w:tcW w:w="3260" w:type="dxa"/>
            <w:tcBorders>
              <w:top w:val="single" w:sz="4" w:space="0" w:color="000000"/>
              <w:left w:val="single" w:sz="4" w:space="0" w:color="000000"/>
              <w:bottom w:val="single" w:sz="4" w:space="0" w:color="000000"/>
            </w:tcBorders>
          </w:tcPr>
          <w:p w:rsidR="00BD68F2" w:rsidRPr="00F97836" w:rsidRDefault="00BD68F2">
            <w:pPr>
              <w:widowControl w:val="0"/>
              <w:rPr>
                <w:rFonts w:cs="Times New Roman"/>
                <w:sz w:val="24"/>
                <w:szCs w:val="24"/>
              </w:rPr>
            </w:pPr>
            <w:r w:rsidRPr="00F97836">
              <w:rPr>
                <w:rFonts w:cs="Times New Roman"/>
                <w:sz w:val="24"/>
                <w:szCs w:val="24"/>
              </w:rPr>
              <w:t>всего, в том числе</w:t>
            </w:r>
          </w:p>
        </w:tc>
        <w:tc>
          <w:tcPr>
            <w:tcW w:w="3544" w:type="dxa"/>
            <w:tcBorders>
              <w:top w:val="single" w:sz="4" w:space="0" w:color="000000"/>
              <w:left w:val="single" w:sz="4" w:space="0" w:color="000000"/>
              <w:bottom w:val="single" w:sz="4" w:space="0" w:color="000000"/>
            </w:tcBorders>
          </w:tcPr>
          <w:p w:rsidR="00BD68F2" w:rsidRPr="00F97836" w:rsidRDefault="00BD68F2" w:rsidP="00A72999">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BD68F2" w:rsidRPr="00F97836" w:rsidRDefault="00BD68F2" w:rsidP="00A72999">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BD68F2" w:rsidRPr="00F97836" w:rsidRDefault="00BD68F2" w:rsidP="00A72999">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BD68F2" w:rsidRPr="00F97836" w:rsidRDefault="00BD68F2" w:rsidP="00A72999">
            <w:pPr>
              <w:widowControl w:val="0"/>
              <w:jc w:val="center"/>
              <w:rPr>
                <w:rFonts w:cs="Times New Roman"/>
                <w:sz w:val="24"/>
                <w:szCs w:val="24"/>
              </w:rPr>
            </w:pPr>
            <w:r w:rsidRPr="00F97836">
              <w:rPr>
                <w:rFonts w:cs="Times New Roman"/>
                <w:sz w:val="24"/>
                <w:szCs w:val="24"/>
              </w:rPr>
              <w:t>0</w:t>
            </w:r>
          </w:p>
        </w:tc>
      </w:tr>
      <w:tr w:rsidR="00BD68F2" w:rsidRPr="00F97836" w:rsidTr="00F97836">
        <w:trPr>
          <w:cantSplit/>
          <w:trHeight w:val="462"/>
        </w:trPr>
        <w:tc>
          <w:tcPr>
            <w:tcW w:w="852" w:type="dxa"/>
            <w:vMerge/>
            <w:tcBorders>
              <w:left w:val="single" w:sz="4" w:space="0" w:color="000000"/>
              <w:bottom w:val="single" w:sz="4" w:space="0" w:color="000000"/>
            </w:tcBorders>
          </w:tcPr>
          <w:p w:rsidR="00BD68F2" w:rsidRPr="00F97836" w:rsidRDefault="00BD68F2">
            <w:pPr>
              <w:widowControl w:val="0"/>
              <w:jc w:val="center"/>
              <w:rPr>
                <w:rFonts w:cs="Times New Roman"/>
                <w:sz w:val="24"/>
                <w:szCs w:val="24"/>
              </w:rPr>
            </w:pPr>
          </w:p>
        </w:tc>
        <w:tc>
          <w:tcPr>
            <w:tcW w:w="2268" w:type="dxa"/>
            <w:vMerge/>
            <w:tcBorders>
              <w:left w:val="single" w:sz="4" w:space="0" w:color="000000"/>
              <w:bottom w:val="single" w:sz="4" w:space="0" w:color="000000"/>
            </w:tcBorders>
          </w:tcPr>
          <w:p w:rsidR="00BD68F2" w:rsidRPr="00F97836" w:rsidRDefault="00BD68F2">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BD68F2" w:rsidRPr="00F97836" w:rsidRDefault="00BD68F2" w:rsidP="00BD68F2">
            <w:pPr>
              <w:widowControl w:val="0"/>
              <w:rPr>
                <w:rFonts w:cs="Times New Roman"/>
                <w:sz w:val="24"/>
                <w:szCs w:val="24"/>
              </w:rPr>
            </w:pPr>
            <w:r w:rsidRPr="00F97836">
              <w:rPr>
                <w:rFonts w:cs="Times New Roman"/>
                <w:sz w:val="24"/>
                <w:szCs w:val="24"/>
              </w:rPr>
              <w:t>Исполнитель основного мероприятия</w:t>
            </w:r>
          </w:p>
          <w:p w:rsidR="00BD68F2" w:rsidRPr="00F97836" w:rsidRDefault="00BD68F2" w:rsidP="00BD68F2">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BD68F2" w:rsidRPr="00F97836" w:rsidRDefault="00BD68F2" w:rsidP="00A72999">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BD68F2" w:rsidRPr="00F97836" w:rsidRDefault="00BD68F2" w:rsidP="00A72999">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BD68F2" w:rsidRPr="00F97836" w:rsidRDefault="00BD68F2" w:rsidP="00A72999">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BD68F2" w:rsidRPr="00F97836" w:rsidRDefault="00BD68F2" w:rsidP="00A72999">
            <w:pPr>
              <w:widowControl w:val="0"/>
              <w:jc w:val="center"/>
              <w:rPr>
                <w:rFonts w:cs="Times New Roman"/>
                <w:sz w:val="24"/>
                <w:szCs w:val="24"/>
              </w:rPr>
            </w:pPr>
            <w:r w:rsidRPr="00F97836">
              <w:rPr>
                <w:rFonts w:cs="Times New Roman"/>
                <w:sz w:val="24"/>
                <w:szCs w:val="24"/>
              </w:rPr>
              <w:t>0</w:t>
            </w:r>
          </w:p>
        </w:tc>
      </w:tr>
      <w:tr w:rsidR="00BD68F2" w:rsidRPr="00F97836" w:rsidTr="00F97836">
        <w:trPr>
          <w:cantSplit/>
          <w:trHeight w:val="101"/>
        </w:trPr>
        <w:tc>
          <w:tcPr>
            <w:tcW w:w="852" w:type="dxa"/>
            <w:vMerge w:val="restart"/>
            <w:tcBorders>
              <w:left w:val="single" w:sz="4" w:space="0" w:color="000000"/>
            </w:tcBorders>
          </w:tcPr>
          <w:p w:rsidR="00BD68F2" w:rsidRPr="00F97836" w:rsidRDefault="00BD68F2" w:rsidP="00FF47B9">
            <w:pPr>
              <w:widowControl w:val="0"/>
              <w:jc w:val="center"/>
              <w:rPr>
                <w:rFonts w:cs="Times New Roman"/>
                <w:sz w:val="24"/>
                <w:szCs w:val="24"/>
              </w:rPr>
            </w:pPr>
            <w:r w:rsidRPr="00F97836">
              <w:rPr>
                <w:rFonts w:cs="Times New Roman"/>
                <w:sz w:val="24"/>
                <w:szCs w:val="24"/>
              </w:rPr>
              <w:t>1.3.1</w:t>
            </w:r>
          </w:p>
        </w:tc>
        <w:tc>
          <w:tcPr>
            <w:tcW w:w="2268" w:type="dxa"/>
            <w:vMerge w:val="restart"/>
            <w:tcBorders>
              <w:left w:val="single" w:sz="4" w:space="0" w:color="000000"/>
            </w:tcBorders>
          </w:tcPr>
          <w:p w:rsidR="00BD68F2" w:rsidRPr="00F97836" w:rsidRDefault="00BD68F2">
            <w:pPr>
              <w:widowControl w:val="0"/>
              <w:rPr>
                <w:rFonts w:cs="Times New Roman"/>
                <w:sz w:val="24"/>
                <w:szCs w:val="24"/>
              </w:rPr>
            </w:pPr>
            <w:r w:rsidRPr="00F97836">
              <w:rPr>
                <w:rFonts w:cs="Times New Roman"/>
                <w:sz w:val="24"/>
                <w:szCs w:val="24"/>
              </w:rPr>
              <w:t>Мероприятие «Расходы на строительство и реконструкцию водоснабжения»</w:t>
            </w:r>
          </w:p>
        </w:tc>
        <w:tc>
          <w:tcPr>
            <w:tcW w:w="3260" w:type="dxa"/>
            <w:tcBorders>
              <w:top w:val="single" w:sz="4" w:space="0" w:color="000000"/>
              <w:left w:val="single" w:sz="4" w:space="0" w:color="000000"/>
              <w:bottom w:val="single" w:sz="4" w:space="0" w:color="000000"/>
            </w:tcBorders>
          </w:tcPr>
          <w:p w:rsidR="00BD68F2" w:rsidRPr="00F97836" w:rsidRDefault="00BD68F2">
            <w:pPr>
              <w:widowControl w:val="0"/>
              <w:rPr>
                <w:rFonts w:cs="Times New Roman"/>
                <w:sz w:val="24"/>
                <w:szCs w:val="24"/>
              </w:rPr>
            </w:pPr>
            <w:r w:rsidRPr="00F97836">
              <w:rPr>
                <w:rFonts w:cs="Times New Roman"/>
                <w:sz w:val="24"/>
                <w:szCs w:val="24"/>
              </w:rPr>
              <w:t>всего, в том числе:</w:t>
            </w:r>
          </w:p>
        </w:tc>
        <w:tc>
          <w:tcPr>
            <w:tcW w:w="3544" w:type="dxa"/>
            <w:tcBorders>
              <w:top w:val="single" w:sz="4" w:space="0" w:color="000000"/>
              <w:left w:val="single" w:sz="4" w:space="0" w:color="000000"/>
              <w:bottom w:val="single" w:sz="4" w:space="0" w:color="000000"/>
            </w:tcBorders>
          </w:tcPr>
          <w:p w:rsidR="00BD68F2" w:rsidRPr="00F97836" w:rsidRDefault="00BD68F2" w:rsidP="00A72999">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BD68F2" w:rsidRPr="00F97836" w:rsidRDefault="00BD68F2" w:rsidP="00A72999">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BD68F2" w:rsidRPr="00F97836" w:rsidRDefault="00BD68F2" w:rsidP="00A72999">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BD68F2" w:rsidRPr="00F97836" w:rsidRDefault="00BD68F2" w:rsidP="00A72999">
            <w:pPr>
              <w:widowControl w:val="0"/>
              <w:jc w:val="center"/>
              <w:rPr>
                <w:rFonts w:cs="Times New Roman"/>
                <w:sz w:val="24"/>
                <w:szCs w:val="24"/>
              </w:rPr>
            </w:pPr>
            <w:r w:rsidRPr="00F97836">
              <w:rPr>
                <w:rFonts w:cs="Times New Roman"/>
                <w:sz w:val="24"/>
                <w:szCs w:val="24"/>
              </w:rPr>
              <w:t>0</w:t>
            </w:r>
          </w:p>
        </w:tc>
      </w:tr>
      <w:tr w:rsidR="00BD68F2" w:rsidRPr="00F97836" w:rsidTr="00F97836">
        <w:trPr>
          <w:cantSplit/>
          <w:trHeight w:val="403"/>
        </w:trPr>
        <w:tc>
          <w:tcPr>
            <w:tcW w:w="852" w:type="dxa"/>
            <w:vMerge/>
            <w:tcBorders>
              <w:left w:val="single" w:sz="4" w:space="0" w:color="000000"/>
              <w:bottom w:val="single" w:sz="4" w:space="0" w:color="000000"/>
            </w:tcBorders>
          </w:tcPr>
          <w:p w:rsidR="00BD68F2" w:rsidRPr="00F97836" w:rsidRDefault="00BD68F2">
            <w:pPr>
              <w:widowControl w:val="0"/>
              <w:jc w:val="center"/>
              <w:rPr>
                <w:rFonts w:cs="Times New Roman"/>
                <w:sz w:val="24"/>
                <w:szCs w:val="24"/>
              </w:rPr>
            </w:pPr>
          </w:p>
        </w:tc>
        <w:tc>
          <w:tcPr>
            <w:tcW w:w="2268" w:type="dxa"/>
            <w:vMerge/>
            <w:tcBorders>
              <w:left w:val="single" w:sz="4" w:space="0" w:color="000000"/>
              <w:bottom w:val="single" w:sz="4" w:space="0" w:color="000000"/>
            </w:tcBorders>
          </w:tcPr>
          <w:p w:rsidR="00BD68F2" w:rsidRPr="00F97836" w:rsidRDefault="00BD68F2">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BD68F2" w:rsidRPr="00F97836" w:rsidRDefault="00BD68F2">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BD68F2" w:rsidRPr="00F97836" w:rsidRDefault="00BD68F2" w:rsidP="00A72999">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BD68F2" w:rsidRPr="00F97836" w:rsidRDefault="00BD68F2" w:rsidP="00A72999">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BD68F2" w:rsidRPr="00F97836" w:rsidRDefault="00BD68F2" w:rsidP="00A72999">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BD68F2" w:rsidRPr="00F97836" w:rsidRDefault="00BD68F2" w:rsidP="00A72999">
            <w:pPr>
              <w:widowControl w:val="0"/>
              <w:jc w:val="center"/>
              <w:rPr>
                <w:rFonts w:cs="Times New Roman"/>
                <w:sz w:val="24"/>
                <w:szCs w:val="24"/>
              </w:rPr>
            </w:pPr>
            <w:r w:rsidRPr="00F97836">
              <w:rPr>
                <w:rFonts w:cs="Times New Roman"/>
                <w:sz w:val="24"/>
                <w:szCs w:val="24"/>
              </w:rPr>
              <w:t>0</w:t>
            </w:r>
          </w:p>
        </w:tc>
      </w:tr>
      <w:tr w:rsidR="00BD68F2" w:rsidRPr="00F97836" w:rsidTr="00F97836">
        <w:trPr>
          <w:cantSplit/>
          <w:trHeight w:val="188"/>
        </w:trPr>
        <w:tc>
          <w:tcPr>
            <w:tcW w:w="852" w:type="dxa"/>
            <w:vMerge w:val="restart"/>
            <w:tcBorders>
              <w:top w:val="single" w:sz="4" w:space="0" w:color="000000"/>
              <w:left w:val="single" w:sz="4" w:space="0" w:color="000000"/>
              <w:right w:val="single" w:sz="4" w:space="0" w:color="000000"/>
            </w:tcBorders>
          </w:tcPr>
          <w:p w:rsidR="00BD68F2" w:rsidRPr="00F97836" w:rsidRDefault="00BD68F2">
            <w:pPr>
              <w:widowControl w:val="0"/>
              <w:jc w:val="center"/>
              <w:rPr>
                <w:rFonts w:cs="Times New Roman"/>
                <w:bCs/>
                <w:sz w:val="24"/>
                <w:szCs w:val="24"/>
              </w:rPr>
            </w:pPr>
            <w:r w:rsidRPr="00F97836">
              <w:rPr>
                <w:rFonts w:cs="Times New Roman"/>
                <w:bCs/>
                <w:sz w:val="24"/>
                <w:szCs w:val="24"/>
              </w:rPr>
              <w:t>2</w:t>
            </w:r>
          </w:p>
        </w:tc>
        <w:tc>
          <w:tcPr>
            <w:tcW w:w="2268" w:type="dxa"/>
            <w:vMerge w:val="restart"/>
            <w:tcBorders>
              <w:top w:val="single" w:sz="4" w:space="0" w:color="000000"/>
              <w:left w:val="single" w:sz="4" w:space="0" w:color="000000"/>
            </w:tcBorders>
          </w:tcPr>
          <w:p w:rsidR="00BD68F2" w:rsidRPr="00F97836" w:rsidRDefault="00BD68F2">
            <w:pPr>
              <w:widowControl w:val="0"/>
              <w:rPr>
                <w:rFonts w:cs="Times New Roman"/>
                <w:bCs/>
                <w:sz w:val="24"/>
                <w:szCs w:val="24"/>
              </w:rPr>
            </w:pPr>
            <w:r w:rsidRPr="00F97836">
              <w:rPr>
                <w:rFonts w:cs="Times New Roman"/>
                <w:bCs/>
                <w:sz w:val="24"/>
                <w:szCs w:val="24"/>
              </w:rPr>
              <w:t>Подпрограмма «Благоустройство Дедовичского района»</w:t>
            </w:r>
          </w:p>
        </w:tc>
        <w:tc>
          <w:tcPr>
            <w:tcW w:w="3260" w:type="dxa"/>
            <w:tcBorders>
              <w:top w:val="single" w:sz="4" w:space="0" w:color="000000"/>
              <w:left w:val="single" w:sz="4" w:space="0" w:color="000000"/>
              <w:bottom w:val="single" w:sz="4" w:space="0" w:color="000000"/>
            </w:tcBorders>
          </w:tcPr>
          <w:p w:rsidR="00BD68F2" w:rsidRPr="00F97836" w:rsidRDefault="00BD68F2">
            <w:pPr>
              <w:widowControl w:val="0"/>
              <w:rPr>
                <w:rFonts w:cs="Times New Roman"/>
                <w:bCs/>
                <w:sz w:val="24"/>
                <w:szCs w:val="24"/>
              </w:rPr>
            </w:pPr>
            <w:r w:rsidRPr="00F97836">
              <w:rPr>
                <w:rFonts w:cs="Times New Roman"/>
                <w:bCs/>
                <w:sz w:val="24"/>
                <w:szCs w:val="24"/>
              </w:rPr>
              <w:t>всего, в том числе:</w:t>
            </w:r>
          </w:p>
        </w:tc>
        <w:tc>
          <w:tcPr>
            <w:tcW w:w="3544" w:type="dxa"/>
            <w:tcBorders>
              <w:top w:val="single" w:sz="4" w:space="0" w:color="000000"/>
              <w:left w:val="single" w:sz="4" w:space="0" w:color="000000"/>
              <w:bottom w:val="single" w:sz="4" w:space="0" w:color="000000"/>
            </w:tcBorders>
          </w:tcPr>
          <w:p w:rsidR="00BD68F2" w:rsidRPr="00F97836" w:rsidRDefault="00BD68F2">
            <w:pPr>
              <w:widowControl w:val="0"/>
              <w:jc w:val="center"/>
              <w:rPr>
                <w:rFonts w:cs="Times New Roman"/>
                <w:bCs/>
                <w:sz w:val="24"/>
                <w:szCs w:val="24"/>
              </w:rPr>
            </w:pPr>
            <w:r w:rsidRPr="00F97836">
              <w:rPr>
                <w:rFonts w:cs="Times New Roman"/>
                <w:bCs/>
                <w:sz w:val="24"/>
                <w:szCs w:val="24"/>
              </w:rPr>
              <w:t>8162,43</w:t>
            </w:r>
          </w:p>
        </w:tc>
        <w:tc>
          <w:tcPr>
            <w:tcW w:w="2126" w:type="dxa"/>
            <w:tcBorders>
              <w:top w:val="single" w:sz="4" w:space="0" w:color="000000"/>
              <w:left w:val="single" w:sz="4" w:space="0" w:color="000000"/>
              <w:bottom w:val="single" w:sz="4" w:space="0" w:color="000000"/>
            </w:tcBorders>
          </w:tcPr>
          <w:p w:rsidR="00BD68F2" w:rsidRPr="00F97836" w:rsidRDefault="00BD68F2" w:rsidP="00671EC2">
            <w:pPr>
              <w:widowControl w:val="0"/>
              <w:jc w:val="center"/>
              <w:rPr>
                <w:rFonts w:cs="Times New Roman"/>
                <w:bCs/>
                <w:sz w:val="24"/>
                <w:szCs w:val="24"/>
              </w:rPr>
            </w:pPr>
            <w:r w:rsidRPr="00F97836">
              <w:rPr>
                <w:rFonts w:cs="Times New Roman"/>
                <w:bCs/>
                <w:sz w:val="24"/>
                <w:szCs w:val="24"/>
              </w:rPr>
              <w:t>1530</w:t>
            </w:r>
            <w:r w:rsidR="00671EC2" w:rsidRPr="00F97836">
              <w:rPr>
                <w:rFonts w:cs="Times New Roman"/>
                <w:bCs/>
                <w:sz w:val="24"/>
                <w:szCs w:val="24"/>
              </w:rPr>
              <w:t>4,56</w:t>
            </w:r>
          </w:p>
        </w:tc>
        <w:tc>
          <w:tcPr>
            <w:tcW w:w="2410" w:type="dxa"/>
            <w:tcBorders>
              <w:top w:val="single" w:sz="4" w:space="0" w:color="000000"/>
              <w:left w:val="single" w:sz="4" w:space="0" w:color="000000"/>
              <w:bottom w:val="single" w:sz="4" w:space="0" w:color="000000"/>
            </w:tcBorders>
          </w:tcPr>
          <w:p w:rsidR="00BD68F2" w:rsidRPr="00F97836" w:rsidRDefault="00BD68F2" w:rsidP="00671EC2">
            <w:pPr>
              <w:widowControl w:val="0"/>
              <w:jc w:val="center"/>
              <w:rPr>
                <w:rFonts w:cs="Times New Roman"/>
                <w:bCs/>
                <w:sz w:val="24"/>
                <w:szCs w:val="24"/>
              </w:rPr>
            </w:pPr>
            <w:r w:rsidRPr="00F97836">
              <w:rPr>
                <w:rFonts w:cs="Times New Roman"/>
                <w:bCs/>
                <w:sz w:val="24"/>
                <w:szCs w:val="24"/>
              </w:rPr>
              <w:t>816</w:t>
            </w:r>
            <w:r w:rsidR="00671EC2" w:rsidRPr="00F97836">
              <w:rPr>
                <w:rFonts w:cs="Times New Roman"/>
                <w:bCs/>
                <w:sz w:val="24"/>
                <w:szCs w:val="24"/>
              </w:rPr>
              <w:t>2,43</w:t>
            </w:r>
          </w:p>
        </w:tc>
        <w:tc>
          <w:tcPr>
            <w:tcW w:w="1550" w:type="dxa"/>
            <w:tcBorders>
              <w:top w:val="single" w:sz="4" w:space="0" w:color="000000"/>
              <w:left w:val="single" w:sz="4" w:space="0" w:color="000000"/>
              <w:bottom w:val="single" w:sz="4" w:space="0" w:color="000000"/>
              <w:right w:val="single" w:sz="4" w:space="0" w:color="000000"/>
            </w:tcBorders>
          </w:tcPr>
          <w:p w:rsidR="00BD68F2" w:rsidRPr="00F97836" w:rsidRDefault="00BD68F2" w:rsidP="00671EC2">
            <w:pPr>
              <w:widowControl w:val="0"/>
              <w:jc w:val="center"/>
              <w:rPr>
                <w:rFonts w:cs="Times New Roman"/>
                <w:bCs/>
                <w:sz w:val="24"/>
                <w:szCs w:val="24"/>
              </w:rPr>
            </w:pPr>
            <w:r w:rsidRPr="00F97836">
              <w:rPr>
                <w:rFonts w:cs="Times New Roman"/>
                <w:bCs/>
                <w:sz w:val="24"/>
                <w:szCs w:val="24"/>
              </w:rPr>
              <w:t>3162</w:t>
            </w:r>
            <w:r w:rsidR="00671EC2" w:rsidRPr="00F97836">
              <w:rPr>
                <w:rFonts w:cs="Times New Roman"/>
                <w:bCs/>
                <w:sz w:val="24"/>
                <w:szCs w:val="24"/>
              </w:rPr>
              <w:t>9,42</w:t>
            </w:r>
          </w:p>
        </w:tc>
      </w:tr>
      <w:tr w:rsidR="00671EC2" w:rsidRPr="00F97836" w:rsidTr="00F97836">
        <w:trPr>
          <w:cantSplit/>
          <w:trHeight w:val="188"/>
        </w:trPr>
        <w:tc>
          <w:tcPr>
            <w:tcW w:w="852" w:type="dxa"/>
            <w:vMerge/>
            <w:tcBorders>
              <w:top w:val="single" w:sz="4" w:space="0" w:color="000000"/>
              <w:left w:val="single" w:sz="4" w:space="0" w:color="000000"/>
              <w:right w:val="single" w:sz="4" w:space="0" w:color="000000"/>
            </w:tcBorders>
          </w:tcPr>
          <w:p w:rsidR="00671EC2" w:rsidRPr="00F97836" w:rsidRDefault="00671EC2">
            <w:pPr>
              <w:widowControl w:val="0"/>
              <w:jc w:val="center"/>
              <w:rPr>
                <w:rFonts w:cs="Times New Roman"/>
                <w:b/>
                <w:sz w:val="24"/>
                <w:szCs w:val="24"/>
              </w:rPr>
            </w:pPr>
          </w:p>
        </w:tc>
        <w:tc>
          <w:tcPr>
            <w:tcW w:w="2268" w:type="dxa"/>
            <w:vMerge/>
            <w:tcBorders>
              <w:top w:val="single" w:sz="4" w:space="0" w:color="000000"/>
              <w:left w:val="single" w:sz="4" w:space="0" w:color="000000"/>
            </w:tcBorders>
          </w:tcPr>
          <w:p w:rsidR="00671EC2" w:rsidRPr="00F97836" w:rsidRDefault="00671EC2">
            <w:pPr>
              <w:widowControl w:val="0"/>
              <w:rPr>
                <w:rFonts w:cs="Times New Roman"/>
                <w:b/>
                <w:sz w:val="24"/>
                <w:szCs w:val="24"/>
              </w:rPr>
            </w:pPr>
          </w:p>
        </w:tc>
        <w:tc>
          <w:tcPr>
            <w:tcW w:w="3260" w:type="dxa"/>
            <w:tcBorders>
              <w:top w:val="single" w:sz="4" w:space="0" w:color="000000"/>
              <w:left w:val="single" w:sz="4" w:space="0" w:color="000000"/>
              <w:bottom w:val="single" w:sz="4" w:space="0" w:color="000000"/>
            </w:tcBorders>
          </w:tcPr>
          <w:p w:rsidR="00671EC2" w:rsidRPr="00F97836" w:rsidRDefault="00671EC2" w:rsidP="00671EC2">
            <w:pPr>
              <w:widowControl w:val="0"/>
              <w:rPr>
                <w:rFonts w:cs="Times New Roman"/>
                <w:sz w:val="24"/>
                <w:szCs w:val="24"/>
              </w:rPr>
            </w:pPr>
            <w:r w:rsidRPr="00F97836">
              <w:rPr>
                <w:rFonts w:cs="Times New Roman"/>
                <w:sz w:val="24"/>
                <w:szCs w:val="24"/>
              </w:rPr>
              <w:t>Ответственный исполнитель подпрограммы</w:t>
            </w:r>
          </w:p>
          <w:p w:rsidR="00671EC2" w:rsidRPr="00F97836" w:rsidRDefault="00671EC2" w:rsidP="00671EC2">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671EC2" w:rsidRPr="00F97836" w:rsidRDefault="00671EC2" w:rsidP="00EC2A36">
            <w:pPr>
              <w:widowControl w:val="0"/>
              <w:jc w:val="center"/>
              <w:rPr>
                <w:rFonts w:cs="Times New Roman"/>
                <w:sz w:val="24"/>
                <w:szCs w:val="24"/>
              </w:rPr>
            </w:pPr>
            <w:r w:rsidRPr="00F97836">
              <w:rPr>
                <w:rFonts w:cs="Times New Roman"/>
                <w:sz w:val="24"/>
                <w:szCs w:val="24"/>
              </w:rPr>
              <w:t>8162,43</w:t>
            </w:r>
          </w:p>
        </w:tc>
        <w:tc>
          <w:tcPr>
            <w:tcW w:w="2126" w:type="dxa"/>
            <w:tcBorders>
              <w:top w:val="single" w:sz="4" w:space="0" w:color="000000"/>
              <w:left w:val="single" w:sz="4" w:space="0" w:color="000000"/>
              <w:bottom w:val="single" w:sz="4" w:space="0" w:color="000000"/>
            </w:tcBorders>
          </w:tcPr>
          <w:p w:rsidR="00671EC2" w:rsidRPr="00F97836" w:rsidRDefault="00671EC2" w:rsidP="00671EC2">
            <w:pPr>
              <w:widowControl w:val="0"/>
              <w:jc w:val="center"/>
              <w:rPr>
                <w:rFonts w:cs="Times New Roman"/>
                <w:sz w:val="24"/>
                <w:szCs w:val="24"/>
              </w:rPr>
            </w:pPr>
            <w:r w:rsidRPr="00F97836">
              <w:rPr>
                <w:rFonts w:cs="Times New Roman"/>
                <w:sz w:val="24"/>
                <w:szCs w:val="24"/>
              </w:rPr>
              <w:t>15304,56</w:t>
            </w:r>
          </w:p>
        </w:tc>
        <w:tc>
          <w:tcPr>
            <w:tcW w:w="2410" w:type="dxa"/>
            <w:tcBorders>
              <w:top w:val="single" w:sz="4" w:space="0" w:color="000000"/>
              <w:left w:val="single" w:sz="4" w:space="0" w:color="000000"/>
              <w:bottom w:val="single" w:sz="4" w:space="0" w:color="000000"/>
            </w:tcBorders>
          </w:tcPr>
          <w:p w:rsidR="00671EC2" w:rsidRPr="00F97836" w:rsidRDefault="00671EC2" w:rsidP="00671EC2">
            <w:pPr>
              <w:widowControl w:val="0"/>
              <w:jc w:val="center"/>
              <w:rPr>
                <w:rFonts w:cs="Times New Roman"/>
                <w:sz w:val="24"/>
                <w:szCs w:val="24"/>
              </w:rPr>
            </w:pPr>
            <w:r w:rsidRPr="00F97836">
              <w:rPr>
                <w:rFonts w:cs="Times New Roman"/>
                <w:sz w:val="24"/>
                <w:szCs w:val="24"/>
              </w:rPr>
              <w:t>8162,43</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rsidP="00EC2A36">
            <w:pPr>
              <w:widowControl w:val="0"/>
              <w:jc w:val="center"/>
              <w:rPr>
                <w:rFonts w:cs="Times New Roman"/>
                <w:sz w:val="24"/>
                <w:szCs w:val="24"/>
              </w:rPr>
            </w:pPr>
            <w:r w:rsidRPr="00F97836">
              <w:rPr>
                <w:rFonts w:cs="Times New Roman"/>
                <w:sz w:val="24"/>
                <w:szCs w:val="24"/>
              </w:rPr>
              <w:t>31629,42</w:t>
            </w:r>
          </w:p>
        </w:tc>
      </w:tr>
      <w:tr w:rsidR="00671EC2" w:rsidRPr="00F97836" w:rsidTr="00F97836">
        <w:trPr>
          <w:cantSplit/>
          <w:trHeight w:val="510"/>
        </w:trPr>
        <w:tc>
          <w:tcPr>
            <w:tcW w:w="852" w:type="dxa"/>
            <w:vMerge/>
            <w:tcBorders>
              <w:left w:val="single" w:sz="4" w:space="0" w:color="000000"/>
              <w:right w:val="single" w:sz="4" w:space="0" w:color="000000"/>
            </w:tcBorders>
          </w:tcPr>
          <w:p w:rsidR="00671EC2" w:rsidRPr="00F97836" w:rsidRDefault="00671EC2">
            <w:pPr>
              <w:widowControl w:val="0"/>
              <w:rPr>
                <w:rFonts w:cs="Times New Roman"/>
                <w:sz w:val="24"/>
                <w:szCs w:val="24"/>
              </w:rPr>
            </w:pPr>
          </w:p>
        </w:tc>
        <w:tc>
          <w:tcPr>
            <w:tcW w:w="2268" w:type="dxa"/>
            <w:vMerge/>
            <w:tcBorders>
              <w:left w:val="single" w:sz="4" w:space="0" w:color="000000"/>
            </w:tcBorders>
          </w:tcPr>
          <w:p w:rsidR="00671EC2" w:rsidRPr="00F97836" w:rsidRDefault="00671EC2">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Участник 1 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671EC2" w:rsidRPr="00F97836" w:rsidRDefault="00671EC2" w:rsidP="003C5565">
            <w:pPr>
              <w:widowControl w:val="0"/>
              <w:jc w:val="center"/>
              <w:rPr>
                <w:rFonts w:cs="Times New Roman"/>
                <w:sz w:val="24"/>
                <w:szCs w:val="24"/>
              </w:rPr>
            </w:pPr>
            <w:r w:rsidRPr="00F97836">
              <w:rPr>
                <w:rFonts w:cs="Times New Roman"/>
                <w:sz w:val="24"/>
                <w:szCs w:val="24"/>
              </w:rPr>
              <w:t>8162,43</w:t>
            </w:r>
          </w:p>
        </w:tc>
        <w:tc>
          <w:tcPr>
            <w:tcW w:w="2126" w:type="dxa"/>
            <w:tcBorders>
              <w:top w:val="single" w:sz="4" w:space="0" w:color="000000"/>
              <w:left w:val="single" w:sz="4" w:space="0" w:color="000000"/>
              <w:bottom w:val="single" w:sz="4" w:space="0" w:color="000000"/>
            </w:tcBorders>
          </w:tcPr>
          <w:p w:rsidR="00671EC2" w:rsidRPr="00F97836" w:rsidRDefault="00671EC2" w:rsidP="003C5565">
            <w:pPr>
              <w:widowControl w:val="0"/>
              <w:jc w:val="center"/>
              <w:rPr>
                <w:rFonts w:cs="Times New Roman"/>
                <w:sz w:val="24"/>
                <w:szCs w:val="24"/>
              </w:rPr>
            </w:pPr>
            <w:r w:rsidRPr="00F97836">
              <w:rPr>
                <w:rFonts w:cs="Times New Roman"/>
                <w:sz w:val="24"/>
                <w:szCs w:val="24"/>
              </w:rPr>
              <w:t>15304,56</w:t>
            </w:r>
          </w:p>
        </w:tc>
        <w:tc>
          <w:tcPr>
            <w:tcW w:w="2410" w:type="dxa"/>
            <w:tcBorders>
              <w:top w:val="single" w:sz="4" w:space="0" w:color="000000"/>
              <w:left w:val="single" w:sz="4" w:space="0" w:color="000000"/>
              <w:bottom w:val="single" w:sz="4" w:space="0" w:color="000000"/>
            </w:tcBorders>
          </w:tcPr>
          <w:p w:rsidR="00671EC2" w:rsidRPr="00F97836" w:rsidRDefault="00671EC2" w:rsidP="003C5565">
            <w:pPr>
              <w:widowControl w:val="0"/>
              <w:jc w:val="center"/>
              <w:rPr>
                <w:rFonts w:cs="Times New Roman"/>
                <w:sz w:val="24"/>
                <w:szCs w:val="24"/>
              </w:rPr>
            </w:pPr>
            <w:r w:rsidRPr="00F97836">
              <w:rPr>
                <w:rFonts w:cs="Times New Roman"/>
                <w:sz w:val="24"/>
                <w:szCs w:val="24"/>
              </w:rPr>
              <w:t>8162,43</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rsidP="003C5565">
            <w:pPr>
              <w:widowControl w:val="0"/>
              <w:jc w:val="center"/>
              <w:rPr>
                <w:rFonts w:cs="Times New Roman"/>
                <w:sz w:val="24"/>
                <w:szCs w:val="24"/>
              </w:rPr>
            </w:pPr>
            <w:r w:rsidRPr="00F97836">
              <w:rPr>
                <w:rFonts w:cs="Times New Roman"/>
                <w:sz w:val="24"/>
                <w:szCs w:val="24"/>
              </w:rPr>
              <w:t>31629,42</w:t>
            </w:r>
          </w:p>
        </w:tc>
      </w:tr>
      <w:tr w:rsidR="00671EC2" w:rsidRPr="00F97836" w:rsidTr="00F97836">
        <w:trPr>
          <w:cantSplit/>
          <w:trHeight w:val="510"/>
        </w:trPr>
        <w:tc>
          <w:tcPr>
            <w:tcW w:w="852" w:type="dxa"/>
            <w:vMerge/>
            <w:tcBorders>
              <w:left w:val="single" w:sz="4" w:space="0" w:color="000000"/>
              <w:right w:val="single" w:sz="4" w:space="0" w:color="000000"/>
            </w:tcBorders>
          </w:tcPr>
          <w:p w:rsidR="00671EC2" w:rsidRPr="00F97836" w:rsidRDefault="00671EC2">
            <w:pPr>
              <w:widowControl w:val="0"/>
              <w:rPr>
                <w:rFonts w:cs="Times New Roman"/>
                <w:sz w:val="24"/>
                <w:szCs w:val="24"/>
              </w:rPr>
            </w:pPr>
          </w:p>
        </w:tc>
        <w:tc>
          <w:tcPr>
            <w:tcW w:w="2268" w:type="dxa"/>
            <w:vMerge/>
            <w:tcBorders>
              <w:left w:val="single" w:sz="4" w:space="0" w:color="000000"/>
            </w:tcBorders>
          </w:tcPr>
          <w:p w:rsidR="00671EC2" w:rsidRPr="00F97836" w:rsidRDefault="00671EC2">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Участник 2 Комитет по экономике, имущественным и земельным вопросам Администрации Дедовичского района</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r>
      <w:tr w:rsidR="00671EC2" w:rsidRPr="00F97836" w:rsidTr="00F97836">
        <w:trPr>
          <w:cantSplit/>
          <w:trHeight w:val="267"/>
        </w:trPr>
        <w:tc>
          <w:tcPr>
            <w:tcW w:w="852" w:type="dxa"/>
            <w:vMerge w:val="restart"/>
            <w:tcBorders>
              <w:top w:val="single" w:sz="4" w:space="0" w:color="000000"/>
              <w:left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2.1</w:t>
            </w:r>
          </w:p>
        </w:tc>
        <w:tc>
          <w:tcPr>
            <w:tcW w:w="2268" w:type="dxa"/>
            <w:vMerge w:val="restart"/>
            <w:tcBorders>
              <w:top w:val="single" w:sz="4" w:space="0" w:color="000000"/>
              <w:left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Основное мероприятие «Организация благоустройства и озеленения территории муниципального образования»</w:t>
            </w:r>
          </w:p>
        </w:tc>
        <w:tc>
          <w:tcPr>
            <w:tcW w:w="3260" w:type="dxa"/>
            <w:tcBorders>
              <w:top w:val="single" w:sz="4" w:space="0" w:color="000000"/>
              <w:left w:val="single" w:sz="4" w:space="0" w:color="000000"/>
              <w:bottom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всего, в том числе:</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8162,43</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15304,56</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8162,43</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31629,42</w:t>
            </w:r>
          </w:p>
        </w:tc>
      </w:tr>
      <w:tr w:rsidR="00671EC2" w:rsidRPr="00F97836" w:rsidTr="00F97836">
        <w:trPr>
          <w:cantSplit/>
          <w:trHeight w:val="476"/>
        </w:trPr>
        <w:tc>
          <w:tcPr>
            <w:tcW w:w="852" w:type="dxa"/>
            <w:vMerge/>
            <w:tcBorders>
              <w:left w:val="single" w:sz="4" w:space="0" w:color="000000"/>
              <w:right w:val="single" w:sz="4" w:space="0" w:color="000000"/>
            </w:tcBorders>
          </w:tcPr>
          <w:p w:rsidR="00671EC2" w:rsidRPr="00F97836" w:rsidRDefault="00671EC2">
            <w:pPr>
              <w:widowControl w:val="0"/>
              <w:jc w:val="center"/>
              <w:rPr>
                <w:rFonts w:cs="Times New Roman"/>
                <w:sz w:val="24"/>
                <w:szCs w:val="24"/>
              </w:rPr>
            </w:pPr>
          </w:p>
        </w:tc>
        <w:tc>
          <w:tcPr>
            <w:tcW w:w="2268" w:type="dxa"/>
            <w:vMerge/>
            <w:tcBorders>
              <w:left w:val="single" w:sz="4" w:space="0" w:color="000000"/>
            </w:tcBorders>
          </w:tcPr>
          <w:p w:rsidR="00671EC2" w:rsidRPr="00F97836" w:rsidRDefault="00671EC2">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Исполнитель основного мероприятия</w:t>
            </w:r>
          </w:p>
          <w:p w:rsidR="00671EC2" w:rsidRPr="00F97836" w:rsidRDefault="00671EC2">
            <w:pPr>
              <w:widowControl w:val="0"/>
              <w:rPr>
                <w:rFonts w:cs="Times New Roman"/>
                <w:sz w:val="24"/>
                <w:szCs w:val="24"/>
              </w:rPr>
            </w:pPr>
            <w:r w:rsidRPr="00F97836">
              <w:rPr>
                <w:rFonts w:cs="Times New Roman"/>
                <w:sz w:val="24"/>
                <w:szCs w:val="24"/>
              </w:rPr>
              <w:t>Отдел коммунального хозяйства Администрация Дедовичского района</w:t>
            </w:r>
          </w:p>
        </w:tc>
        <w:tc>
          <w:tcPr>
            <w:tcW w:w="3544" w:type="dxa"/>
            <w:tcBorders>
              <w:top w:val="single" w:sz="4" w:space="0" w:color="000000"/>
              <w:left w:val="single" w:sz="4" w:space="0" w:color="000000"/>
              <w:bottom w:val="single" w:sz="4" w:space="0" w:color="000000"/>
            </w:tcBorders>
          </w:tcPr>
          <w:p w:rsidR="00671EC2" w:rsidRPr="00F97836" w:rsidRDefault="00671EC2" w:rsidP="00A72999">
            <w:pPr>
              <w:widowControl w:val="0"/>
              <w:jc w:val="center"/>
              <w:rPr>
                <w:rFonts w:cs="Times New Roman"/>
                <w:sz w:val="24"/>
                <w:szCs w:val="24"/>
              </w:rPr>
            </w:pPr>
            <w:r w:rsidRPr="00F97836">
              <w:rPr>
                <w:rFonts w:cs="Times New Roman"/>
                <w:sz w:val="24"/>
                <w:szCs w:val="24"/>
              </w:rPr>
              <w:t>8162,43</w:t>
            </w:r>
          </w:p>
        </w:tc>
        <w:tc>
          <w:tcPr>
            <w:tcW w:w="2126" w:type="dxa"/>
            <w:tcBorders>
              <w:top w:val="single" w:sz="4" w:space="0" w:color="000000"/>
              <w:left w:val="single" w:sz="4" w:space="0" w:color="000000"/>
              <w:bottom w:val="single" w:sz="4" w:space="0" w:color="000000"/>
            </w:tcBorders>
          </w:tcPr>
          <w:p w:rsidR="00671EC2" w:rsidRPr="00F97836" w:rsidRDefault="00671EC2" w:rsidP="00A72999">
            <w:pPr>
              <w:widowControl w:val="0"/>
              <w:jc w:val="center"/>
              <w:rPr>
                <w:rFonts w:cs="Times New Roman"/>
                <w:sz w:val="24"/>
                <w:szCs w:val="24"/>
              </w:rPr>
            </w:pPr>
            <w:r w:rsidRPr="00F97836">
              <w:rPr>
                <w:rFonts w:cs="Times New Roman"/>
                <w:sz w:val="24"/>
                <w:szCs w:val="24"/>
              </w:rPr>
              <w:t>15304,56</w:t>
            </w:r>
          </w:p>
        </w:tc>
        <w:tc>
          <w:tcPr>
            <w:tcW w:w="2410" w:type="dxa"/>
            <w:tcBorders>
              <w:top w:val="single" w:sz="4" w:space="0" w:color="000000"/>
              <w:left w:val="single" w:sz="4" w:space="0" w:color="000000"/>
              <w:bottom w:val="single" w:sz="4" w:space="0" w:color="000000"/>
            </w:tcBorders>
          </w:tcPr>
          <w:p w:rsidR="00671EC2" w:rsidRPr="00F97836" w:rsidRDefault="00671EC2" w:rsidP="00671EC2">
            <w:pPr>
              <w:widowControl w:val="0"/>
              <w:jc w:val="center"/>
              <w:rPr>
                <w:rFonts w:cs="Times New Roman"/>
                <w:sz w:val="24"/>
                <w:szCs w:val="24"/>
              </w:rPr>
            </w:pPr>
            <w:r w:rsidRPr="00F97836">
              <w:rPr>
                <w:rFonts w:cs="Times New Roman"/>
                <w:sz w:val="24"/>
                <w:szCs w:val="24"/>
              </w:rPr>
              <w:t>8162,43</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rsidP="00A72999">
            <w:pPr>
              <w:widowControl w:val="0"/>
              <w:jc w:val="center"/>
              <w:rPr>
                <w:rFonts w:cs="Times New Roman"/>
                <w:sz w:val="24"/>
                <w:szCs w:val="24"/>
              </w:rPr>
            </w:pPr>
            <w:r w:rsidRPr="00F97836">
              <w:rPr>
                <w:rFonts w:cs="Times New Roman"/>
                <w:sz w:val="24"/>
                <w:szCs w:val="24"/>
              </w:rPr>
              <w:t>31629,42</w:t>
            </w:r>
          </w:p>
        </w:tc>
      </w:tr>
      <w:tr w:rsidR="00671EC2" w:rsidRPr="00F97836" w:rsidTr="00F97836">
        <w:trPr>
          <w:cantSplit/>
          <w:trHeight w:val="197"/>
        </w:trPr>
        <w:tc>
          <w:tcPr>
            <w:tcW w:w="852" w:type="dxa"/>
            <w:vMerge w:val="restart"/>
            <w:tcBorders>
              <w:top w:val="single" w:sz="4" w:space="0" w:color="000000"/>
              <w:lef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2.1.1</w:t>
            </w:r>
          </w:p>
        </w:tc>
        <w:tc>
          <w:tcPr>
            <w:tcW w:w="2268" w:type="dxa"/>
            <w:vMerge w:val="restart"/>
            <w:tcBorders>
              <w:top w:val="single" w:sz="4" w:space="0" w:color="000000"/>
              <w:left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 xml:space="preserve">Мероприятие «Расходы на проведение ремонта (реконструкцию) и благоустройство воинских захоронений, памятников и памятных знаков, </w:t>
            </w:r>
            <w:r w:rsidRPr="00F97836">
              <w:rPr>
                <w:rFonts w:cs="Times New Roman"/>
                <w:sz w:val="24"/>
                <w:szCs w:val="24"/>
              </w:rPr>
              <w:lastRenderedPageBreak/>
              <w:t>увековечивающих память погибших при защите Отечества на территории муниципального образования, благоустройство территорий воинских захоронений, памятников и памятных знаков»</w:t>
            </w:r>
          </w:p>
        </w:tc>
        <w:tc>
          <w:tcPr>
            <w:tcW w:w="3260" w:type="dxa"/>
            <w:tcBorders>
              <w:top w:val="single" w:sz="4" w:space="0" w:color="000000"/>
              <w:left w:val="single" w:sz="4" w:space="0" w:color="000000"/>
            </w:tcBorders>
          </w:tcPr>
          <w:p w:rsidR="00671EC2" w:rsidRPr="00F97836" w:rsidRDefault="00671EC2" w:rsidP="00BE70FC">
            <w:pPr>
              <w:widowControl w:val="0"/>
              <w:rPr>
                <w:rFonts w:cs="Times New Roman"/>
                <w:sz w:val="24"/>
                <w:szCs w:val="24"/>
              </w:rPr>
            </w:pPr>
            <w:r w:rsidRPr="00F97836">
              <w:rPr>
                <w:rFonts w:cs="Times New Roman"/>
                <w:sz w:val="24"/>
                <w:szCs w:val="24"/>
              </w:rPr>
              <w:lastRenderedPageBreak/>
              <w:t>всего, в том числе:</w:t>
            </w:r>
          </w:p>
        </w:tc>
        <w:tc>
          <w:tcPr>
            <w:tcW w:w="3544" w:type="dxa"/>
            <w:tcBorders>
              <w:top w:val="single" w:sz="4" w:space="0" w:color="000000"/>
              <w:lef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r>
      <w:tr w:rsidR="00671EC2" w:rsidRPr="00F97836" w:rsidTr="00F97836">
        <w:trPr>
          <w:cantSplit/>
          <w:trHeight w:val="495"/>
        </w:trPr>
        <w:tc>
          <w:tcPr>
            <w:tcW w:w="852" w:type="dxa"/>
            <w:vMerge/>
            <w:tcBorders>
              <w:left w:val="single" w:sz="4" w:space="0" w:color="000000"/>
            </w:tcBorders>
          </w:tcPr>
          <w:p w:rsidR="00671EC2" w:rsidRPr="00F97836" w:rsidRDefault="00671EC2">
            <w:pPr>
              <w:widowControl w:val="0"/>
              <w:rPr>
                <w:rFonts w:cs="Times New Roman"/>
                <w:sz w:val="24"/>
                <w:szCs w:val="24"/>
              </w:rPr>
            </w:pPr>
          </w:p>
        </w:tc>
        <w:tc>
          <w:tcPr>
            <w:tcW w:w="2268" w:type="dxa"/>
            <w:vMerge/>
            <w:tcBorders>
              <w:left w:val="single" w:sz="4" w:space="0" w:color="000000"/>
            </w:tcBorders>
          </w:tcPr>
          <w:p w:rsidR="00671EC2" w:rsidRPr="00F97836" w:rsidRDefault="00671EC2">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Администрация сельского поселения «Вязьевская волость»</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r>
      <w:tr w:rsidR="00671EC2" w:rsidRPr="00F97836" w:rsidTr="00F97836">
        <w:trPr>
          <w:cantSplit/>
          <w:trHeight w:val="411"/>
        </w:trPr>
        <w:tc>
          <w:tcPr>
            <w:tcW w:w="852" w:type="dxa"/>
            <w:vMerge/>
            <w:tcBorders>
              <w:left w:val="single" w:sz="4" w:space="0" w:color="000000"/>
            </w:tcBorders>
          </w:tcPr>
          <w:p w:rsidR="00671EC2" w:rsidRPr="00F97836" w:rsidRDefault="00671EC2">
            <w:pPr>
              <w:widowControl w:val="0"/>
              <w:rPr>
                <w:rFonts w:cs="Times New Roman"/>
                <w:sz w:val="24"/>
                <w:szCs w:val="24"/>
              </w:rPr>
            </w:pPr>
          </w:p>
        </w:tc>
        <w:tc>
          <w:tcPr>
            <w:tcW w:w="2268" w:type="dxa"/>
            <w:vMerge/>
            <w:tcBorders>
              <w:left w:val="single" w:sz="4" w:space="0" w:color="000000"/>
            </w:tcBorders>
          </w:tcPr>
          <w:p w:rsidR="00671EC2" w:rsidRPr="00F97836" w:rsidRDefault="00671EC2">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Администрация сельского поселения «Пожеревицкая волость»</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r>
      <w:tr w:rsidR="00671EC2" w:rsidRPr="00F97836" w:rsidTr="00F97836">
        <w:trPr>
          <w:cantSplit/>
          <w:trHeight w:val="319"/>
        </w:trPr>
        <w:tc>
          <w:tcPr>
            <w:tcW w:w="852" w:type="dxa"/>
            <w:vMerge/>
            <w:tcBorders>
              <w:left w:val="single" w:sz="4" w:space="0" w:color="000000"/>
            </w:tcBorders>
          </w:tcPr>
          <w:p w:rsidR="00671EC2" w:rsidRPr="00F97836" w:rsidRDefault="00671EC2">
            <w:pPr>
              <w:widowControl w:val="0"/>
              <w:rPr>
                <w:rFonts w:cs="Times New Roman"/>
                <w:sz w:val="24"/>
                <w:szCs w:val="24"/>
              </w:rPr>
            </w:pPr>
          </w:p>
        </w:tc>
        <w:tc>
          <w:tcPr>
            <w:tcW w:w="2268" w:type="dxa"/>
            <w:vMerge/>
            <w:tcBorders>
              <w:left w:val="single" w:sz="4" w:space="0" w:color="000000"/>
            </w:tcBorders>
          </w:tcPr>
          <w:p w:rsidR="00671EC2" w:rsidRPr="00F97836" w:rsidRDefault="00671EC2">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Администрация сельского поселения «Шелонская волость»</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r>
      <w:tr w:rsidR="00671EC2" w:rsidRPr="00F97836" w:rsidTr="00F97836">
        <w:trPr>
          <w:cantSplit/>
          <w:trHeight w:val="228"/>
        </w:trPr>
        <w:tc>
          <w:tcPr>
            <w:tcW w:w="852" w:type="dxa"/>
            <w:vMerge/>
            <w:tcBorders>
              <w:left w:val="single" w:sz="4" w:space="0" w:color="000000"/>
              <w:bottom w:val="single" w:sz="4" w:space="0" w:color="000000"/>
            </w:tcBorders>
          </w:tcPr>
          <w:p w:rsidR="00671EC2" w:rsidRPr="00F97836" w:rsidRDefault="00671EC2">
            <w:pPr>
              <w:widowControl w:val="0"/>
              <w:rPr>
                <w:rFonts w:cs="Times New Roman"/>
                <w:sz w:val="24"/>
                <w:szCs w:val="24"/>
              </w:rPr>
            </w:pPr>
          </w:p>
        </w:tc>
        <w:tc>
          <w:tcPr>
            <w:tcW w:w="2268" w:type="dxa"/>
            <w:vMerge/>
            <w:tcBorders>
              <w:left w:val="single" w:sz="4" w:space="0" w:color="000000"/>
              <w:bottom w:val="single" w:sz="4" w:space="0" w:color="000000"/>
            </w:tcBorders>
          </w:tcPr>
          <w:p w:rsidR="00671EC2" w:rsidRPr="00F97836" w:rsidRDefault="00671EC2">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Администрация городского поселения «Дедовичи»</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r>
      <w:tr w:rsidR="00671EC2" w:rsidRPr="00F97836" w:rsidTr="00F97836">
        <w:trPr>
          <w:cantSplit/>
          <w:trHeight w:val="255"/>
        </w:trPr>
        <w:tc>
          <w:tcPr>
            <w:tcW w:w="852" w:type="dxa"/>
            <w:vMerge w:val="restart"/>
            <w:tcBorders>
              <w:top w:val="single" w:sz="4" w:space="0" w:color="000000"/>
              <w:left w:val="single" w:sz="4" w:space="0" w:color="000000"/>
              <w:bottom w:val="single" w:sz="4" w:space="0" w:color="auto"/>
            </w:tcBorders>
          </w:tcPr>
          <w:p w:rsidR="00671EC2" w:rsidRPr="00F97836" w:rsidRDefault="00671EC2">
            <w:pPr>
              <w:widowControl w:val="0"/>
              <w:jc w:val="center"/>
              <w:rPr>
                <w:rFonts w:cs="Times New Roman"/>
                <w:sz w:val="24"/>
                <w:szCs w:val="24"/>
              </w:rPr>
            </w:pPr>
            <w:r w:rsidRPr="00F97836">
              <w:rPr>
                <w:rFonts w:cs="Times New Roman"/>
                <w:sz w:val="24"/>
                <w:szCs w:val="24"/>
              </w:rPr>
              <w:lastRenderedPageBreak/>
              <w:t>2.1.2</w:t>
            </w:r>
          </w:p>
        </w:tc>
        <w:tc>
          <w:tcPr>
            <w:tcW w:w="2268" w:type="dxa"/>
            <w:vMerge w:val="restart"/>
            <w:tcBorders>
              <w:top w:val="single" w:sz="4" w:space="0" w:color="000000"/>
              <w:left w:val="single" w:sz="4" w:space="0" w:color="000000"/>
              <w:bottom w:val="single" w:sz="4" w:space="0" w:color="auto"/>
            </w:tcBorders>
          </w:tcPr>
          <w:p w:rsidR="00671EC2" w:rsidRPr="00F97836" w:rsidRDefault="00671EC2" w:rsidP="00081E87">
            <w:pPr>
              <w:widowControl w:val="0"/>
              <w:rPr>
                <w:rFonts w:cs="Times New Roman"/>
                <w:sz w:val="24"/>
                <w:szCs w:val="24"/>
              </w:rPr>
            </w:pPr>
            <w:r w:rsidRPr="00F97836">
              <w:rPr>
                <w:rFonts w:cs="Times New Roman"/>
                <w:sz w:val="24"/>
                <w:szCs w:val="24"/>
              </w:rPr>
              <w:t>Мероприятия «Субсидии на софинансирование расходных обязательств муниципальных образований, связанных с реализацией федеральной целевой программы «Увековечивание памяти погибших при защите Отечества на 2019-2024 годы»</w:t>
            </w:r>
          </w:p>
        </w:tc>
        <w:tc>
          <w:tcPr>
            <w:tcW w:w="3260" w:type="dxa"/>
            <w:tcBorders>
              <w:top w:val="single" w:sz="4" w:space="0" w:color="000000"/>
              <w:left w:val="single" w:sz="4" w:space="0" w:color="000000"/>
              <w:bottom w:val="single" w:sz="4" w:space="0" w:color="000000"/>
            </w:tcBorders>
          </w:tcPr>
          <w:p w:rsidR="00671EC2" w:rsidRPr="00F97836" w:rsidRDefault="00671EC2" w:rsidP="00A72999">
            <w:pPr>
              <w:widowControl w:val="0"/>
              <w:rPr>
                <w:rFonts w:cs="Times New Roman"/>
                <w:sz w:val="24"/>
                <w:szCs w:val="24"/>
              </w:rPr>
            </w:pPr>
            <w:r w:rsidRPr="00F97836">
              <w:rPr>
                <w:rFonts w:cs="Times New Roman"/>
                <w:sz w:val="24"/>
                <w:szCs w:val="24"/>
              </w:rPr>
              <w:t>всего, в том числе:</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8162,43</w:t>
            </w:r>
          </w:p>
        </w:tc>
        <w:tc>
          <w:tcPr>
            <w:tcW w:w="2126" w:type="dxa"/>
            <w:tcBorders>
              <w:top w:val="single" w:sz="4" w:space="0" w:color="000000"/>
              <w:left w:val="single" w:sz="4" w:space="0" w:color="000000"/>
              <w:bottom w:val="single" w:sz="4" w:space="0" w:color="000000"/>
            </w:tcBorders>
          </w:tcPr>
          <w:p w:rsidR="00671EC2" w:rsidRPr="00F97836" w:rsidRDefault="00671EC2" w:rsidP="009346EE">
            <w:pPr>
              <w:widowControl w:val="0"/>
              <w:jc w:val="center"/>
              <w:rPr>
                <w:rFonts w:cs="Times New Roman"/>
                <w:sz w:val="24"/>
                <w:szCs w:val="24"/>
              </w:rPr>
            </w:pPr>
            <w:r w:rsidRPr="00F97836">
              <w:rPr>
                <w:rFonts w:cs="Times New Roman"/>
                <w:sz w:val="24"/>
                <w:szCs w:val="24"/>
              </w:rPr>
              <w:t>1530</w:t>
            </w:r>
            <w:r w:rsidR="009346EE" w:rsidRPr="00F97836">
              <w:rPr>
                <w:rFonts w:cs="Times New Roman"/>
                <w:sz w:val="24"/>
                <w:szCs w:val="24"/>
              </w:rPr>
              <w:t>4</w:t>
            </w:r>
            <w:r w:rsidRPr="00F97836">
              <w:rPr>
                <w:rFonts w:cs="Times New Roman"/>
                <w:sz w:val="24"/>
                <w:szCs w:val="24"/>
              </w:rPr>
              <w:t>,</w:t>
            </w:r>
            <w:r w:rsidR="009346EE" w:rsidRPr="00F97836">
              <w:rPr>
                <w:rFonts w:cs="Times New Roman"/>
                <w:sz w:val="24"/>
                <w:szCs w:val="24"/>
              </w:rPr>
              <w:t>56</w:t>
            </w:r>
          </w:p>
        </w:tc>
        <w:tc>
          <w:tcPr>
            <w:tcW w:w="2410" w:type="dxa"/>
            <w:tcBorders>
              <w:top w:val="single" w:sz="4" w:space="0" w:color="000000"/>
              <w:left w:val="single" w:sz="4" w:space="0" w:color="000000"/>
              <w:bottom w:val="single" w:sz="4" w:space="0" w:color="000000"/>
            </w:tcBorders>
          </w:tcPr>
          <w:p w:rsidR="00671EC2" w:rsidRPr="00F97836" w:rsidRDefault="00671EC2" w:rsidP="009346EE">
            <w:pPr>
              <w:widowControl w:val="0"/>
              <w:jc w:val="center"/>
              <w:rPr>
                <w:rFonts w:cs="Times New Roman"/>
                <w:sz w:val="24"/>
                <w:szCs w:val="24"/>
              </w:rPr>
            </w:pPr>
            <w:r w:rsidRPr="00F97836">
              <w:rPr>
                <w:rFonts w:cs="Times New Roman"/>
                <w:sz w:val="24"/>
                <w:szCs w:val="24"/>
              </w:rPr>
              <w:t>8162</w:t>
            </w:r>
            <w:r w:rsidR="009346EE" w:rsidRPr="00F97836">
              <w:rPr>
                <w:rFonts w:cs="Times New Roman"/>
                <w:sz w:val="24"/>
                <w:szCs w:val="24"/>
              </w:rPr>
              <w:t>,43</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9346EE">
            <w:pPr>
              <w:widowControl w:val="0"/>
              <w:jc w:val="center"/>
              <w:rPr>
                <w:rFonts w:cs="Times New Roman"/>
                <w:sz w:val="24"/>
                <w:szCs w:val="24"/>
              </w:rPr>
            </w:pPr>
            <w:r w:rsidRPr="00F97836">
              <w:rPr>
                <w:rFonts w:cs="Times New Roman"/>
                <w:sz w:val="24"/>
                <w:szCs w:val="24"/>
              </w:rPr>
              <w:t>31629,42</w:t>
            </w:r>
          </w:p>
        </w:tc>
      </w:tr>
      <w:tr w:rsidR="00671EC2" w:rsidRPr="00F97836" w:rsidTr="00F97836">
        <w:trPr>
          <w:cantSplit/>
          <w:trHeight w:val="414"/>
        </w:trPr>
        <w:tc>
          <w:tcPr>
            <w:tcW w:w="852" w:type="dxa"/>
            <w:vMerge/>
            <w:tcBorders>
              <w:top w:val="single" w:sz="4" w:space="0" w:color="000000"/>
              <w:left w:val="single" w:sz="4" w:space="0" w:color="000000"/>
              <w:bottom w:val="single" w:sz="4" w:space="0" w:color="auto"/>
            </w:tcBorders>
          </w:tcPr>
          <w:p w:rsidR="00671EC2" w:rsidRPr="00F97836" w:rsidRDefault="00671EC2">
            <w:pPr>
              <w:widowControl w:val="0"/>
              <w:jc w:val="center"/>
              <w:rPr>
                <w:rFonts w:cs="Times New Roman"/>
                <w:sz w:val="24"/>
                <w:szCs w:val="24"/>
              </w:rPr>
            </w:pPr>
          </w:p>
        </w:tc>
        <w:tc>
          <w:tcPr>
            <w:tcW w:w="2268" w:type="dxa"/>
            <w:vMerge/>
            <w:tcBorders>
              <w:top w:val="single" w:sz="4" w:space="0" w:color="000000"/>
              <w:left w:val="single" w:sz="4" w:space="0" w:color="000000"/>
              <w:bottom w:val="single" w:sz="4" w:space="0" w:color="auto"/>
            </w:tcBorders>
          </w:tcPr>
          <w:p w:rsidR="00671EC2" w:rsidRPr="00F97836" w:rsidRDefault="00671EC2">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Администрация сельского поселения «Вязьевская волость»</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2020,20</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2525,25</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0,00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4545,45</w:t>
            </w:r>
          </w:p>
        </w:tc>
      </w:tr>
      <w:tr w:rsidR="00671EC2" w:rsidRPr="00F97836" w:rsidTr="00F97836">
        <w:trPr>
          <w:cantSplit/>
          <w:trHeight w:val="464"/>
        </w:trPr>
        <w:tc>
          <w:tcPr>
            <w:tcW w:w="852" w:type="dxa"/>
            <w:vMerge/>
            <w:tcBorders>
              <w:top w:val="single" w:sz="4" w:space="0" w:color="000000"/>
              <w:left w:val="single" w:sz="4" w:space="0" w:color="000000"/>
              <w:bottom w:val="single" w:sz="4" w:space="0" w:color="auto"/>
            </w:tcBorders>
          </w:tcPr>
          <w:p w:rsidR="00671EC2" w:rsidRPr="00F97836" w:rsidRDefault="00671EC2">
            <w:pPr>
              <w:widowControl w:val="0"/>
              <w:jc w:val="center"/>
              <w:rPr>
                <w:rFonts w:cs="Times New Roman"/>
                <w:sz w:val="24"/>
                <w:szCs w:val="24"/>
              </w:rPr>
            </w:pPr>
          </w:p>
        </w:tc>
        <w:tc>
          <w:tcPr>
            <w:tcW w:w="2268" w:type="dxa"/>
            <w:vMerge/>
            <w:tcBorders>
              <w:top w:val="single" w:sz="4" w:space="0" w:color="000000"/>
              <w:left w:val="single" w:sz="4" w:space="0" w:color="000000"/>
              <w:bottom w:val="single" w:sz="4" w:space="0" w:color="auto"/>
            </w:tcBorders>
          </w:tcPr>
          <w:p w:rsidR="00671EC2" w:rsidRPr="00F97836" w:rsidRDefault="00671EC2">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Администрация сельского поселения «Пожеревицкая волость»</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3111,93</w:t>
            </w:r>
          </w:p>
        </w:tc>
        <w:tc>
          <w:tcPr>
            <w:tcW w:w="2126" w:type="dxa"/>
            <w:tcBorders>
              <w:top w:val="single" w:sz="4" w:space="0" w:color="000000"/>
              <w:left w:val="single" w:sz="4" w:space="0" w:color="000000"/>
              <w:bottom w:val="single" w:sz="4" w:space="0" w:color="000000"/>
            </w:tcBorders>
          </w:tcPr>
          <w:p w:rsidR="00671EC2" w:rsidRPr="00F97836" w:rsidRDefault="00671EC2" w:rsidP="009346EE">
            <w:pPr>
              <w:widowControl w:val="0"/>
              <w:jc w:val="center"/>
              <w:rPr>
                <w:rFonts w:cs="Times New Roman"/>
                <w:sz w:val="24"/>
                <w:szCs w:val="24"/>
              </w:rPr>
            </w:pPr>
            <w:r w:rsidRPr="00F97836">
              <w:rPr>
                <w:rFonts w:cs="Times New Roman"/>
                <w:sz w:val="24"/>
                <w:szCs w:val="24"/>
              </w:rPr>
              <w:t>7728</w:t>
            </w:r>
            <w:r w:rsidR="009346EE" w:rsidRPr="00F97836">
              <w:rPr>
                <w:rFonts w:cs="Times New Roman"/>
                <w:sz w:val="24"/>
                <w:szCs w:val="24"/>
              </w:rPr>
              <w:t>,81</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614</w:t>
            </w:r>
            <w:r w:rsidR="009346EE" w:rsidRPr="00F97836">
              <w:rPr>
                <w:rFonts w:cs="Times New Roman"/>
                <w:sz w:val="24"/>
                <w:szCs w:val="24"/>
              </w:rPr>
              <w:t>2,23</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rsidP="009346EE">
            <w:pPr>
              <w:widowControl w:val="0"/>
              <w:jc w:val="center"/>
              <w:rPr>
                <w:rFonts w:cs="Times New Roman"/>
                <w:sz w:val="24"/>
                <w:szCs w:val="24"/>
              </w:rPr>
            </w:pPr>
            <w:r w:rsidRPr="00F97836">
              <w:rPr>
                <w:rFonts w:cs="Times New Roman"/>
                <w:sz w:val="24"/>
                <w:szCs w:val="24"/>
              </w:rPr>
              <w:t>1698</w:t>
            </w:r>
            <w:r w:rsidR="009346EE" w:rsidRPr="00F97836">
              <w:rPr>
                <w:rFonts w:cs="Times New Roman"/>
                <w:sz w:val="24"/>
                <w:szCs w:val="24"/>
              </w:rPr>
              <w:t>2,97</w:t>
            </w:r>
          </w:p>
        </w:tc>
      </w:tr>
      <w:tr w:rsidR="00671EC2" w:rsidRPr="00F97836" w:rsidTr="00F97836">
        <w:trPr>
          <w:cantSplit/>
          <w:trHeight w:val="405"/>
        </w:trPr>
        <w:tc>
          <w:tcPr>
            <w:tcW w:w="852" w:type="dxa"/>
            <w:vMerge/>
            <w:tcBorders>
              <w:top w:val="single" w:sz="4" w:space="0" w:color="000000"/>
              <w:left w:val="single" w:sz="4" w:space="0" w:color="000000"/>
              <w:bottom w:val="single" w:sz="4" w:space="0" w:color="auto"/>
            </w:tcBorders>
          </w:tcPr>
          <w:p w:rsidR="00671EC2" w:rsidRPr="00F97836" w:rsidRDefault="00671EC2">
            <w:pPr>
              <w:widowControl w:val="0"/>
              <w:jc w:val="center"/>
              <w:rPr>
                <w:rFonts w:cs="Times New Roman"/>
                <w:sz w:val="24"/>
                <w:szCs w:val="24"/>
              </w:rPr>
            </w:pPr>
          </w:p>
        </w:tc>
        <w:tc>
          <w:tcPr>
            <w:tcW w:w="2268" w:type="dxa"/>
            <w:vMerge/>
            <w:tcBorders>
              <w:top w:val="single" w:sz="4" w:space="0" w:color="000000"/>
              <w:left w:val="single" w:sz="4" w:space="0" w:color="000000"/>
              <w:bottom w:val="single" w:sz="4" w:space="0" w:color="auto"/>
            </w:tcBorders>
          </w:tcPr>
          <w:p w:rsidR="00671EC2" w:rsidRPr="00F97836" w:rsidRDefault="00671EC2">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Администрация сельского поселения «Шелонская волость»</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3030,30</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5050,50</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2020,20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10101,00</w:t>
            </w:r>
          </w:p>
        </w:tc>
      </w:tr>
      <w:tr w:rsidR="00671EC2" w:rsidRPr="00F97836" w:rsidTr="00F97836">
        <w:trPr>
          <w:cantSplit/>
          <w:trHeight w:val="139"/>
        </w:trPr>
        <w:tc>
          <w:tcPr>
            <w:tcW w:w="852" w:type="dxa"/>
            <w:vMerge w:val="restart"/>
            <w:tcBorders>
              <w:top w:val="single" w:sz="4" w:space="0" w:color="auto"/>
              <w:lef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2.2</w:t>
            </w:r>
          </w:p>
        </w:tc>
        <w:tc>
          <w:tcPr>
            <w:tcW w:w="2268" w:type="dxa"/>
            <w:vMerge w:val="restart"/>
            <w:tcBorders>
              <w:top w:val="single" w:sz="4" w:space="0" w:color="auto"/>
              <w:left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Основное мероприятие «Ликвидация очагов сорного растения Борщевик Сосновского»</w:t>
            </w:r>
          </w:p>
        </w:tc>
        <w:tc>
          <w:tcPr>
            <w:tcW w:w="3260" w:type="dxa"/>
            <w:tcBorders>
              <w:top w:val="single" w:sz="4" w:space="0" w:color="000000"/>
              <w:left w:val="single" w:sz="4" w:space="0" w:color="000000"/>
              <w:bottom w:val="single" w:sz="4" w:space="0" w:color="000000"/>
            </w:tcBorders>
          </w:tcPr>
          <w:p w:rsidR="00671EC2" w:rsidRPr="00F97836" w:rsidRDefault="00671EC2" w:rsidP="00A72999">
            <w:pPr>
              <w:widowControl w:val="0"/>
              <w:rPr>
                <w:rFonts w:cs="Times New Roman"/>
                <w:sz w:val="24"/>
                <w:szCs w:val="24"/>
              </w:rPr>
            </w:pPr>
            <w:r w:rsidRPr="00F97836">
              <w:rPr>
                <w:rFonts w:cs="Times New Roman"/>
                <w:sz w:val="24"/>
                <w:szCs w:val="24"/>
              </w:rPr>
              <w:t>всего, в том числе:</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r>
      <w:tr w:rsidR="00671EC2" w:rsidRPr="00F97836" w:rsidTr="00F97836">
        <w:trPr>
          <w:cantSplit/>
          <w:trHeight w:val="381"/>
        </w:trPr>
        <w:tc>
          <w:tcPr>
            <w:tcW w:w="852" w:type="dxa"/>
            <w:vMerge/>
            <w:tcBorders>
              <w:left w:val="single" w:sz="4" w:space="0" w:color="000000"/>
              <w:bottom w:val="single" w:sz="4" w:space="0" w:color="auto"/>
            </w:tcBorders>
          </w:tcPr>
          <w:p w:rsidR="00671EC2" w:rsidRPr="00F97836" w:rsidRDefault="00671EC2">
            <w:pPr>
              <w:widowControl w:val="0"/>
              <w:jc w:val="center"/>
              <w:rPr>
                <w:rFonts w:cs="Times New Roman"/>
                <w:sz w:val="24"/>
                <w:szCs w:val="24"/>
              </w:rPr>
            </w:pPr>
          </w:p>
        </w:tc>
        <w:tc>
          <w:tcPr>
            <w:tcW w:w="2268" w:type="dxa"/>
            <w:vMerge/>
            <w:tcBorders>
              <w:left w:val="single" w:sz="4" w:space="0" w:color="000000"/>
              <w:bottom w:val="single" w:sz="4" w:space="0" w:color="auto"/>
            </w:tcBorders>
          </w:tcPr>
          <w:p w:rsidR="00671EC2" w:rsidRPr="00F97836" w:rsidRDefault="00671EC2">
            <w:pPr>
              <w:widowControl w:val="0"/>
              <w:rPr>
                <w:rFonts w:cs="Times New Roman"/>
                <w:sz w:val="24"/>
                <w:szCs w:val="24"/>
              </w:rPr>
            </w:pPr>
          </w:p>
        </w:tc>
        <w:tc>
          <w:tcPr>
            <w:tcW w:w="3260" w:type="dxa"/>
            <w:tcBorders>
              <w:top w:val="single" w:sz="4" w:space="0" w:color="000000"/>
              <w:left w:val="single" w:sz="4" w:space="0" w:color="000000"/>
              <w:bottom w:val="single" w:sz="4" w:space="0" w:color="auto"/>
            </w:tcBorders>
          </w:tcPr>
          <w:p w:rsidR="00671EC2" w:rsidRPr="00F97836" w:rsidRDefault="00671EC2" w:rsidP="00A72999">
            <w:pPr>
              <w:widowControl w:val="0"/>
              <w:rPr>
                <w:rFonts w:cs="Times New Roman"/>
                <w:sz w:val="24"/>
                <w:szCs w:val="24"/>
              </w:rPr>
            </w:pPr>
            <w:r w:rsidRPr="00F97836">
              <w:rPr>
                <w:rFonts w:cs="Times New Roman"/>
                <w:sz w:val="24"/>
                <w:szCs w:val="24"/>
              </w:rPr>
              <w:t>Исполнитель основного мероприятия</w:t>
            </w:r>
          </w:p>
          <w:p w:rsidR="00671EC2" w:rsidRPr="00F97836" w:rsidRDefault="00671EC2" w:rsidP="00A72999">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671EC2" w:rsidRPr="00F97836" w:rsidRDefault="009346EE">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671EC2" w:rsidRPr="00F97836" w:rsidRDefault="009346EE">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671EC2" w:rsidRPr="00F97836" w:rsidRDefault="009346EE">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9346EE">
            <w:pPr>
              <w:widowControl w:val="0"/>
              <w:jc w:val="center"/>
              <w:rPr>
                <w:rFonts w:cs="Times New Roman"/>
                <w:sz w:val="24"/>
                <w:szCs w:val="24"/>
              </w:rPr>
            </w:pPr>
            <w:r w:rsidRPr="00F97836">
              <w:rPr>
                <w:rFonts w:cs="Times New Roman"/>
                <w:sz w:val="24"/>
                <w:szCs w:val="24"/>
              </w:rPr>
              <w:t>0</w:t>
            </w:r>
          </w:p>
        </w:tc>
      </w:tr>
      <w:tr w:rsidR="00671EC2" w:rsidRPr="00F97836" w:rsidTr="00F97836">
        <w:trPr>
          <w:cantSplit/>
          <w:trHeight w:val="239"/>
        </w:trPr>
        <w:tc>
          <w:tcPr>
            <w:tcW w:w="852" w:type="dxa"/>
            <w:vMerge w:val="restart"/>
            <w:tcBorders>
              <w:top w:val="single" w:sz="4" w:space="0" w:color="auto"/>
              <w:lef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lastRenderedPageBreak/>
              <w:t>2.2.1</w:t>
            </w:r>
          </w:p>
        </w:tc>
        <w:tc>
          <w:tcPr>
            <w:tcW w:w="2268" w:type="dxa"/>
            <w:vMerge w:val="restart"/>
            <w:tcBorders>
              <w:top w:val="single" w:sz="4" w:space="0" w:color="auto"/>
              <w:left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Мероприятие «Расходы на ликвидацию очагов сорного растения борщевик Сосновского»</w:t>
            </w:r>
          </w:p>
        </w:tc>
        <w:tc>
          <w:tcPr>
            <w:tcW w:w="3260" w:type="dxa"/>
            <w:tcBorders>
              <w:top w:val="single" w:sz="4" w:space="0" w:color="auto"/>
              <w:left w:val="single" w:sz="4" w:space="0" w:color="000000"/>
              <w:bottom w:val="single" w:sz="4" w:space="0" w:color="000000"/>
            </w:tcBorders>
          </w:tcPr>
          <w:p w:rsidR="00671EC2" w:rsidRPr="00F97836" w:rsidRDefault="00671EC2" w:rsidP="00A72999">
            <w:pPr>
              <w:widowControl w:val="0"/>
              <w:rPr>
                <w:rFonts w:cs="Times New Roman"/>
                <w:sz w:val="24"/>
                <w:szCs w:val="24"/>
              </w:rPr>
            </w:pPr>
            <w:r w:rsidRPr="00F97836">
              <w:rPr>
                <w:rFonts w:cs="Times New Roman"/>
                <w:sz w:val="24"/>
                <w:szCs w:val="24"/>
              </w:rPr>
              <w:t>всего, в том числе:</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r>
      <w:tr w:rsidR="00671EC2" w:rsidRPr="00F97836" w:rsidTr="00F97836">
        <w:trPr>
          <w:cantSplit/>
          <w:trHeight w:val="273"/>
        </w:trPr>
        <w:tc>
          <w:tcPr>
            <w:tcW w:w="852" w:type="dxa"/>
            <w:vMerge/>
            <w:tcBorders>
              <w:left w:val="single" w:sz="4" w:space="0" w:color="000000"/>
            </w:tcBorders>
          </w:tcPr>
          <w:p w:rsidR="00671EC2" w:rsidRPr="00F97836" w:rsidRDefault="00671EC2">
            <w:pPr>
              <w:widowControl w:val="0"/>
              <w:jc w:val="center"/>
              <w:rPr>
                <w:rFonts w:cs="Times New Roman"/>
                <w:sz w:val="24"/>
                <w:szCs w:val="24"/>
              </w:rPr>
            </w:pPr>
          </w:p>
        </w:tc>
        <w:tc>
          <w:tcPr>
            <w:tcW w:w="2268" w:type="dxa"/>
            <w:vMerge/>
            <w:tcBorders>
              <w:left w:val="single" w:sz="4" w:space="0" w:color="000000"/>
            </w:tcBorders>
          </w:tcPr>
          <w:p w:rsidR="00671EC2" w:rsidRPr="00F97836" w:rsidRDefault="00671EC2">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Администрация сельского поселения «Вязьевская волость»</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r>
      <w:tr w:rsidR="00671EC2" w:rsidRPr="00F97836" w:rsidTr="00F97836">
        <w:trPr>
          <w:cantSplit/>
          <w:trHeight w:val="323"/>
        </w:trPr>
        <w:tc>
          <w:tcPr>
            <w:tcW w:w="852" w:type="dxa"/>
            <w:vMerge/>
            <w:tcBorders>
              <w:left w:val="single" w:sz="4" w:space="0" w:color="000000"/>
            </w:tcBorders>
          </w:tcPr>
          <w:p w:rsidR="00671EC2" w:rsidRPr="00F97836" w:rsidRDefault="00671EC2">
            <w:pPr>
              <w:widowControl w:val="0"/>
              <w:jc w:val="center"/>
              <w:rPr>
                <w:rFonts w:cs="Times New Roman"/>
                <w:sz w:val="24"/>
                <w:szCs w:val="24"/>
              </w:rPr>
            </w:pPr>
          </w:p>
        </w:tc>
        <w:tc>
          <w:tcPr>
            <w:tcW w:w="2268" w:type="dxa"/>
            <w:vMerge/>
            <w:tcBorders>
              <w:left w:val="single" w:sz="4" w:space="0" w:color="000000"/>
            </w:tcBorders>
          </w:tcPr>
          <w:p w:rsidR="00671EC2" w:rsidRPr="00F97836" w:rsidRDefault="00671EC2">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Администрация сельского поселения «Пожеревицкая волость»</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r>
      <w:tr w:rsidR="00671EC2" w:rsidRPr="00F97836" w:rsidTr="00F97836">
        <w:trPr>
          <w:cantSplit/>
          <w:trHeight w:val="359"/>
        </w:trPr>
        <w:tc>
          <w:tcPr>
            <w:tcW w:w="852" w:type="dxa"/>
            <w:vMerge/>
            <w:tcBorders>
              <w:left w:val="single" w:sz="4" w:space="0" w:color="000000"/>
            </w:tcBorders>
          </w:tcPr>
          <w:p w:rsidR="00671EC2" w:rsidRPr="00F97836" w:rsidRDefault="00671EC2">
            <w:pPr>
              <w:widowControl w:val="0"/>
              <w:jc w:val="center"/>
              <w:rPr>
                <w:rFonts w:cs="Times New Roman"/>
                <w:sz w:val="24"/>
                <w:szCs w:val="24"/>
              </w:rPr>
            </w:pPr>
          </w:p>
        </w:tc>
        <w:tc>
          <w:tcPr>
            <w:tcW w:w="2268" w:type="dxa"/>
            <w:vMerge/>
            <w:tcBorders>
              <w:left w:val="single" w:sz="4" w:space="0" w:color="000000"/>
            </w:tcBorders>
          </w:tcPr>
          <w:p w:rsidR="00671EC2" w:rsidRPr="00F97836" w:rsidRDefault="00671EC2">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Администрация Сельского поселения «Шелонская волость»</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r>
      <w:tr w:rsidR="00671EC2" w:rsidRPr="00F97836" w:rsidTr="00F97836">
        <w:trPr>
          <w:cantSplit/>
          <w:trHeight w:val="139"/>
        </w:trPr>
        <w:tc>
          <w:tcPr>
            <w:tcW w:w="852" w:type="dxa"/>
            <w:vMerge/>
            <w:tcBorders>
              <w:left w:val="single" w:sz="4" w:space="0" w:color="000000"/>
              <w:bottom w:val="single" w:sz="4" w:space="0" w:color="000000"/>
            </w:tcBorders>
          </w:tcPr>
          <w:p w:rsidR="00671EC2" w:rsidRPr="00F97836" w:rsidRDefault="00671EC2">
            <w:pPr>
              <w:widowControl w:val="0"/>
              <w:jc w:val="center"/>
              <w:rPr>
                <w:rFonts w:cs="Times New Roman"/>
                <w:sz w:val="24"/>
                <w:szCs w:val="24"/>
              </w:rPr>
            </w:pPr>
          </w:p>
        </w:tc>
        <w:tc>
          <w:tcPr>
            <w:tcW w:w="2268" w:type="dxa"/>
            <w:vMerge/>
            <w:tcBorders>
              <w:left w:val="single" w:sz="4" w:space="0" w:color="000000"/>
              <w:bottom w:val="single" w:sz="4" w:space="0" w:color="000000"/>
            </w:tcBorders>
          </w:tcPr>
          <w:p w:rsidR="00671EC2" w:rsidRPr="00F97836" w:rsidRDefault="00671EC2">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Администрация городского поселения «Дедовичи»</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r>
      <w:tr w:rsidR="00671EC2" w:rsidRPr="00F97836" w:rsidTr="00F97836">
        <w:trPr>
          <w:cantSplit/>
          <w:trHeight w:val="157"/>
        </w:trPr>
        <w:tc>
          <w:tcPr>
            <w:tcW w:w="852" w:type="dxa"/>
            <w:vMerge w:val="restart"/>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bCs/>
                <w:sz w:val="24"/>
                <w:szCs w:val="24"/>
              </w:rPr>
            </w:pPr>
            <w:r w:rsidRPr="00F97836">
              <w:rPr>
                <w:rFonts w:cs="Times New Roman"/>
                <w:bCs/>
                <w:sz w:val="24"/>
                <w:szCs w:val="24"/>
              </w:rPr>
              <w:t>3</w:t>
            </w:r>
          </w:p>
        </w:tc>
        <w:tc>
          <w:tcPr>
            <w:tcW w:w="2268" w:type="dxa"/>
            <w:vMerge w:val="restart"/>
            <w:tcBorders>
              <w:top w:val="single" w:sz="4" w:space="0" w:color="000000"/>
              <w:left w:val="single" w:sz="4" w:space="0" w:color="000000"/>
              <w:bottom w:val="single" w:sz="4" w:space="0" w:color="000000"/>
            </w:tcBorders>
          </w:tcPr>
          <w:p w:rsidR="00671EC2" w:rsidRPr="00F97836" w:rsidRDefault="00671EC2">
            <w:pPr>
              <w:widowControl w:val="0"/>
              <w:rPr>
                <w:rFonts w:cs="Times New Roman"/>
                <w:bCs/>
                <w:sz w:val="24"/>
                <w:szCs w:val="24"/>
              </w:rPr>
            </w:pPr>
            <w:r w:rsidRPr="00F97836">
              <w:rPr>
                <w:rFonts w:cs="Times New Roman"/>
                <w:bCs/>
                <w:sz w:val="24"/>
                <w:szCs w:val="24"/>
              </w:rPr>
              <w:t>Подпрограмма «Жилище»</w:t>
            </w:r>
          </w:p>
        </w:tc>
        <w:tc>
          <w:tcPr>
            <w:tcW w:w="3260" w:type="dxa"/>
            <w:tcBorders>
              <w:top w:val="single" w:sz="4" w:space="0" w:color="000000"/>
              <w:left w:val="single" w:sz="4" w:space="0" w:color="000000"/>
              <w:bottom w:val="single" w:sz="4" w:space="0" w:color="000000"/>
            </w:tcBorders>
          </w:tcPr>
          <w:p w:rsidR="00671EC2" w:rsidRPr="00F97836" w:rsidRDefault="00671EC2">
            <w:pPr>
              <w:widowControl w:val="0"/>
              <w:rPr>
                <w:rFonts w:cs="Times New Roman"/>
                <w:bCs/>
                <w:sz w:val="24"/>
                <w:szCs w:val="24"/>
              </w:rPr>
            </w:pPr>
            <w:r w:rsidRPr="00F97836">
              <w:rPr>
                <w:rFonts w:cs="Times New Roman"/>
                <w:bCs/>
                <w:sz w:val="24"/>
                <w:szCs w:val="24"/>
              </w:rPr>
              <w:t>всего, в том числе:</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bCs/>
                <w:sz w:val="24"/>
                <w:szCs w:val="24"/>
              </w:rPr>
            </w:pPr>
            <w:r w:rsidRPr="00F97836">
              <w:rPr>
                <w:rFonts w:cs="Times New Roman"/>
                <w:bCs/>
                <w:sz w:val="24"/>
                <w:szCs w:val="24"/>
              </w:rPr>
              <w:t>0</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bCs/>
                <w:sz w:val="24"/>
                <w:szCs w:val="24"/>
              </w:rPr>
            </w:pPr>
            <w:r w:rsidRPr="00F97836">
              <w:rPr>
                <w:rFonts w:cs="Times New Roman"/>
                <w:bCs/>
                <w:sz w:val="24"/>
                <w:szCs w:val="24"/>
              </w:rPr>
              <w:t>0</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bCs/>
                <w:sz w:val="24"/>
                <w:szCs w:val="24"/>
              </w:rPr>
            </w:pPr>
            <w:r w:rsidRPr="00F97836">
              <w:rPr>
                <w:rFonts w:cs="Times New Roman"/>
                <w:bCs/>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bCs/>
                <w:sz w:val="24"/>
                <w:szCs w:val="24"/>
              </w:rPr>
            </w:pPr>
            <w:r w:rsidRPr="00F97836">
              <w:rPr>
                <w:rFonts w:cs="Times New Roman"/>
                <w:bCs/>
                <w:sz w:val="24"/>
                <w:szCs w:val="24"/>
              </w:rPr>
              <w:t>0</w:t>
            </w:r>
          </w:p>
        </w:tc>
      </w:tr>
      <w:tr w:rsidR="00671EC2" w:rsidRPr="00F97836" w:rsidTr="00F97836">
        <w:trPr>
          <w:cantSplit/>
          <w:trHeight w:val="510"/>
        </w:trPr>
        <w:tc>
          <w:tcPr>
            <w:tcW w:w="852" w:type="dxa"/>
            <w:vMerge/>
            <w:tcBorders>
              <w:top w:val="single" w:sz="4" w:space="0" w:color="000000"/>
              <w:left w:val="single" w:sz="4" w:space="0" w:color="000000"/>
              <w:bottom w:val="single" w:sz="4" w:space="0" w:color="000000"/>
            </w:tcBorders>
          </w:tcPr>
          <w:p w:rsidR="00671EC2" w:rsidRPr="00F97836" w:rsidRDefault="00671EC2">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tcBorders>
          </w:tcPr>
          <w:p w:rsidR="00671EC2" w:rsidRPr="00F97836" w:rsidRDefault="00671EC2">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671EC2" w:rsidRPr="00F97836" w:rsidRDefault="00671EC2" w:rsidP="00081E87">
            <w:pPr>
              <w:widowControl w:val="0"/>
              <w:rPr>
                <w:rFonts w:cs="Times New Roman"/>
                <w:sz w:val="24"/>
                <w:szCs w:val="24"/>
              </w:rPr>
            </w:pPr>
            <w:r w:rsidRPr="00F97836">
              <w:rPr>
                <w:rFonts w:cs="Times New Roman"/>
                <w:sz w:val="24"/>
                <w:szCs w:val="24"/>
              </w:rPr>
              <w:t>Ответственный исполнитель</w:t>
            </w:r>
          </w:p>
          <w:p w:rsidR="00671EC2" w:rsidRPr="00F97836" w:rsidRDefault="00671EC2" w:rsidP="00081E87">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r>
      <w:tr w:rsidR="00671EC2" w:rsidRPr="00F97836" w:rsidTr="00F97836">
        <w:trPr>
          <w:trHeight w:val="204"/>
        </w:trPr>
        <w:tc>
          <w:tcPr>
            <w:tcW w:w="852" w:type="dxa"/>
            <w:vMerge w:val="restart"/>
            <w:tcBorders>
              <w:top w:val="single" w:sz="4" w:space="0" w:color="000000"/>
              <w:left w:val="single" w:sz="4" w:space="0" w:color="000000"/>
            </w:tcBorders>
          </w:tcPr>
          <w:p w:rsidR="00671EC2" w:rsidRPr="00F97836" w:rsidRDefault="00671EC2" w:rsidP="00BF37D9">
            <w:pPr>
              <w:widowControl w:val="0"/>
              <w:jc w:val="center"/>
              <w:rPr>
                <w:rFonts w:cs="Times New Roman"/>
                <w:sz w:val="24"/>
                <w:szCs w:val="24"/>
              </w:rPr>
            </w:pPr>
            <w:r w:rsidRPr="00F97836">
              <w:rPr>
                <w:rFonts w:cs="Times New Roman"/>
                <w:sz w:val="24"/>
                <w:szCs w:val="24"/>
              </w:rPr>
              <w:t>3.1.</w:t>
            </w:r>
          </w:p>
        </w:tc>
        <w:tc>
          <w:tcPr>
            <w:tcW w:w="2268" w:type="dxa"/>
            <w:vMerge w:val="restart"/>
            <w:tcBorders>
              <w:top w:val="single" w:sz="4" w:space="0" w:color="000000"/>
              <w:left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Основное мероприятие «Улучшение жилищных условий отдельных категорий граждан»</w:t>
            </w:r>
          </w:p>
        </w:tc>
        <w:tc>
          <w:tcPr>
            <w:tcW w:w="3260" w:type="dxa"/>
            <w:tcBorders>
              <w:top w:val="single" w:sz="4" w:space="0" w:color="000000"/>
              <w:left w:val="single" w:sz="4" w:space="0" w:color="000000"/>
              <w:bottom w:val="single" w:sz="4" w:space="0" w:color="000000"/>
            </w:tcBorders>
          </w:tcPr>
          <w:p w:rsidR="00671EC2" w:rsidRPr="00F97836" w:rsidRDefault="00671EC2" w:rsidP="00A72999">
            <w:pPr>
              <w:widowControl w:val="0"/>
              <w:rPr>
                <w:rFonts w:cs="Times New Roman"/>
                <w:sz w:val="24"/>
                <w:szCs w:val="24"/>
              </w:rPr>
            </w:pPr>
            <w:r w:rsidRPr="00F97836">
              <w:rPr>
                <w:rFonts w:cs="Times New Roman"/>
                <w:sz w:val="24"/>
                <w:szCs w:val="24"/>
              </w:rPr>
              <w:t>всего, в том числе:</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r>
      <w:tr w:rsidR="00671EC2" w:rsidRPr="00F97836" w:rsidTr="00F97836">
        <w:trPr>
          <w:trHeight w:val="510"/>
        </w:trPr>
        <w:tc>
          <w:tcPr>
            <w:tcW w:w="852" w:type="dxa"/>
            <w:vMerge/>
            <w:tcBorders>
              <w:left w:val="single" w:sz="4" w:space="0" w:color="000000"/>
              <w:bottom w:val="single" w:sz="4" w:space="0" w:color="000000"/>
            </w:tcBorders>
          </w:tcPr>
          <w:p w:rsidR="00671EC2" w:rsidRPr="00F97836" w:rsidRDefault="00671EC2" w:rsidP="00BF37D9">
            <w:pPr>
              <w:widowControl w:val="0"/>
              <w:jc w:val="center"/>
              <w:rPr>
                <w:rFonts w:cs="Times New Roman"/>
                <w:sz w:val="24"/>
                <w:szCs w:val="24"/>
              </w:rPr>
            </w:pPr>
          </w:p>
        </w:tc>
        <w:tc>
          <w:tcPr>
            <w:tcW w:w="2268" w:type="dxa"/>
            <w:vMerge/>
            <w:tcBorders>
              <w:left w:val="single" w:sz="4" w:space="0" w:color="000000"/>
              <w:bottom w:val="single" w:sz="4" w:space="0" w:color="000000"/>
            </w:tcBorders>
          </w:tcPr>
          <w:p w:rsidR="00671EC2" w:rsidRPr="00F97836" w:rsidRDefault="00671EC2">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671EC2" w:rsidRPr="00F97836" w:rsidRDefault="00671EC2" w:rsidP="00BF37D9">
            <w:pPr>
              <w:widowControl w:val="0"/>
              <w:rPr>
                <w:rFonts w:cs="Times New Roman"/>
                <w:sz w:val="24"/>
                <w:szCs w:val="24"/>
              </w:rPr>
            </w:pPr>
            <w:r w:rsidRPr="00F97836">
              <w:rPr>
                <w:rFonts w:cs="Times New Roman"/>
                <w:sz w:val="24"/>
                <w:szCs w:val="24"/>
              </w:rPr>
              <w:t>Исполнитель основного мероприятия</w:t>
            </w:r>
          </w:p>
          <w:p w:rsidR="00671EC2" w:rsidRPr="00F97836" w:rsidRDefault="00671EC2" w:rsidP="00BF37D9">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r>
      <w:tr w:rsidR="00671EC2" w:rsidRPr="00F97836" w:rsidTr="00F97836">
        <w:trPr>
          <w:trHeight w:val="199"/>
        </w:trPr>
        <w:tc>
          <w:tcPr>
            <w:tcW w:w="852" w:type="dxa"/>
            <w:vMerge w:val="restart"/>
            <w:tcBorders>
              <w:top w:val="single" w:sz="4" w:space="0" w:color="000000"/>
              <w:lef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3.1.1</w:t>
            </w:r>
          </w:p>
        </w:tc>
        <w:tc>
          <w:tcPr>
            <w:tcW w:w="2268" w:type="dxa"/>
            <w:vMerge w:val="restart"/>
            <w:tcBorders>
              <w:top w:val="single" w:sz="4" w:space="0" w:color="000000"/>
              <w:left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 xml:space="preserve">Мероприятие «Выполнение полномочий в соответствии с Законом Псковской области от 03.06.2005 № 443-ОЗ «О наделении органов местного самоуправления государственными </w:t>
            </w:r>
            <w:r w:rsidRPr="00F97836">
              <w:rPr>
                <w:rFonts w:cs="Times New Roman"/>
                <w:sz w:val="24"/>
                <w:szCs w:val="24"/>
              </w:rPr>
              <w:lastRenderedPageBreak/>
              <w:t>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tc>
        <w:tc>
          <w:tcPr>
            <w:tcW w:w="3260" w:type="dxa"/>
            <w:tcBorders>
              <w:top w:val="single" w:sz="4" w:space="0" w:color="000000"/>
              <w:left w:val="single" w:sz="4" w:space="0" w:color="000000"/>
              <w:bottom w:val="single" w:sz="4" w:space="0" w:color="000000"/>
            </w:tcBorders>
          </w:tcPr>
          <w:p w:rsidR="00671EC2" w:rsidRPr="00F97836" w:rsidRDefault="00671EC2" w:rsidP="00A72999">
            <w:pPr>
              <w:widowControl w:val="0"/>
              <w:rPr>
                <w:rFonts w:cs="Times New Roman"/>
                <w:sz w:val="24"/>
                <w:szCs w:val="24"/>
              </w:rPr>
            </w:pPr>
            <w:r w:rsidRPr="00F97836">
              <w:rPr>
                <w:rFonts w:cs="Times New Roman"/>
                <w:sz w:val="24"/>
                <w:szCs w:val="24"/>
              </w:rPr>
              <w:lastRenderedPageBreak/>
              <w:t>всего, в том числе:</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r>
      <w:tr w:rsidR="00671EC2" w:rsidRPr="00F97836" w:rsidTr="00F97836">
        <w:trPr>
          <w:trHeight w:val="199"/>
        </w:trPr>
        <w:tc>
          <w:tcPr>
            <w:tcW w:w="852" w:type="dxa"/>
            <w:vMerge/>
            <w:tcBorders>
              <w:left w:val="single" w:sz="4" w:space="0" w:color="000000"/>
              <w:bottom w:val="single" w:sz="4" w:space="0" w:color="auto"/>
            </w:tcBorders>
          </w:tcPr>
          <w:p w:rsidR="00671EC2" w:rsidRPr="00F97836" w:rsidRDefault="00671EC2">
            <w:pPr>
              <w:widowControl w:val="0"/>
              <w:jc w:val="center"/>
              <w:rPr>
                <w:rFonts w:cs="Times New Roman"/>
                <w:sz w:val="24"/>
                <w:szCs w:val="24"/>
              </w:rPr>
            </w:pPr>
          </w:p>
        </w:tc>
        <w:tc>
          <w:tcPr>
            <w:tcW w:w="2268" w:type="dxa"/>
            <w:vMerge/>
            <w:tcBorders>
              <w:left w:val="single" w:sz="4" w:space="0" w:color="000000"/>
              <w:bottom w:val="single" w:sz="4" w:space="0" w:color="auto"/>
            </w:tcBorders>
          </w:tcPr>
          <w:p w:rsidR="00671EC2" w:rsidRPr="00F97836" w:rsidRDefault="00671EC2">
            <w:pPr>
              <w:widowControl w:val="0"/>
              <w:rPr>
                <w:rFonts w:cs="Times New Roman"/>
                <w:sz w:val="24"/>
                <w:szCs w:val="24"/>
              </w:rPr>
            </w:pPr>
          </w:p>
        </w:tc>
        <w:tc>
          <w:tcPr>
            <w:tcW w:w="3260" w:type="dxa"/>
            <w:tcBorders>
              <w:top w:val="single" w:sz="4" w:space="0" w:color="000000"/>
              <w:left w:val="single" w:sz="4" w:space="0" w:color="000000"/>
              <w:bottom w:val="single" w:sz="4" w:space="0" w:color="000000"/>
            </w:tcBorders>
          </w:tcPr>
          <w:p w:rsidR="00671EC2" w:rsidRPr="00F97836" w:rsidRDefault="00671EC2">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126"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671EC2" w:rsidRPr="00F97836" w:rsidRDefault="00671EC2">
            <w:pPr>
              <w:widowControl w:val="0"/>
              <w:jc w:val="center"/>
              <w:rPr>
                <w:rFonts w:cs="Times New Roman"/>
                <w:sz w:val="24"/>
                <w:szCs w:val="24"/>
              </w:rPr>
            </w:pPr>
            <w:r w:rsidRPr="00F97836">
              <w:rPr>
                <w:rFonts w:cs="Times New Roman"/>
                <w:sz w:val="24"/>
                <w:szCs w:val="24"/>
              </w:rPr>
              <w:t>0</w:t>
            </w:r>
          </w:p>
        </w:tc>
      </w:tr>
      <w:tr w:rsidR="0015304C" w:rsidRPr="00F97836" w:rsidTr="00F97836">
        <w:trPr>
          <w:trHeight w:val="199"/>
        </w:trPr>
        <w:tc>
          <w:tcPr>
            <w:tcW w:w="852" w:type="dxa"/>
            <w:vMerge w:val="restart"/>
            <w:tcBorders>
              <w:top w:val="single" w:sz="4" w:space="0" w:color="auto"/>
              <w:left w:val="single" w:sz="4" w:space="0" w:color="auto"/>
              <w:right w:val="single" w:sz="4" w:space="0" w:color="auto"/>
            </w:tcBorders>
          </w:tcPr>
          <w:p w:rsidR="0015304C" w:rsidRPr="00F97836" w:rsidRDefault="0015304C">
            <w:pPr>
              <w:widowControl w:val="0"/>
              <w:jc w:val="center"/>
              <w:rPr>
                <w:rFonts w:cs="Times New Roman"/>
                <w:sz w:val="24"/>
                <w:szCs w:val="24"/>
              </w:rPr>
            </w:pPr>
            <w:r w:rsidRPr="00F97836">
              <w:rPr>
                <w:rFonts w:cs="Times New Roman"/>
                <w:sz w:val="24"/>
                <w:szCs w:val="24"/>
              </w:rPr>
              <w:lastRenderedPageBreak/>
              <w:t>4</w:t>
            </w:r>
          </w:p>
        </w:tc>
        <w:tc>
          <w:tcPr>
            <w:tcW w:w="2268" w:type="dxa"/>
            <w:vMerge w:val="restart"/>
            <w:tcBorders>
              <w:top w:val="single" w:sz="4" w:space="0" w:color="auto"/>
              <w:left w:val="single" w:sz="4" w:space="0" w:color="auto"/>
              <w:right w:val="single" w:sz="4" w:space="0" w:color="auto"/>
            </w:tcBorders>
          </w:tcPr>
          <w:p w:rsidR="0015304C" w:rsidRPr="00F97836" w:rsidRDefault="00F133F9">
            <w:pPr>
              <w:widowControl w:val="0"/>
              <w:rPr>
                <w:rFonts w:cs="Times New Roman"/>
                <w:sz w:val="24"/>
                <w:szCs w:val="24"/>
              </w:rPr>
            </w:pPr>
            <w:r w:rsidRPr="00F97836">
              <w:rPr>
                <w:rFonts w:cs="Times New Roman"/>
                <w:sz w:val="24"/>
                <w:szCs w:val="24"/>
              </w:rPr>
              <w:t>Подпрограмма «Энергосбережение и повышение энергетической эффективности»</w:t>
            </w:r>
          </w:p>
        </w:tc>
        <w:tc>
          <w:tcPr>
            <w:tcW w:w="3260" w:type="dxa"/>
            <w:tcBorders>
              <w:top w:val="single" w:sz="4" w:space="0" w:color="000000"/>
              <w:left w:val="single" w:sz="4" w:space="0" w:color="auto"/>
              <w:bottom w:val="single" w:sz="4" w:space="0" w:color="000000"/>
            </w:tcBorders>
          </w:tcPr>
          <w:p w:rsidR="0015304C" w:rsidRPr="00F97836" w:rsidRDefault="0015304C" w:rsidP="00FD38DF">
            <w:pPr>
              <w:widowControl w:val="0"/>
              <w:rPr>
                <w:rFonts w:cs="Times New Roman"/>
                <w:bCs/>
                <w:sz w:val="24"/>
                <w:szCs w:val="24"/>
              </w:rPr>
            </w:pPr>
            <w:r w:rsidRPr="00F97836">
              <w:rPr>
                <w:rFonts w:cs="Times New Roman"/>
                <w:bCs/>
                <w:sz w:val="24"/>
                <w:szCs w:val="24"/>
              </w:rPr>
              <w:t>всего, в том числе:</w:t>
            </w:r>
          </w:p>
        </w:tc>
        <w:tc>
          <w:tcPr>
            <w:tcW w:w="3544" w:type="dxa"/>
            <w:tcBorders>
              <w:top w:val="single" w:sz="4" w:space="0" w:color="000000"/>
              <w:left w:val="single" w:sz="4" w:space="0" w:color="000000"/>
              <w:bottom w:val="single" w:sz="4" w:space="0" w:color="000000"/>
            </w:tcBorders>
          </w:tcPr>
          <w:p w:rsidR="0015304C" w:rsidRPr="00F97836" w:rsidRDefault="00F133F9">
            <w:pPr>
              <w:widowControl w:val="0"/>
              <w:jc w:val="center"/>
              <w:rPr>
                <w:rFonts w:cs="Times New Roman"/>
                <w:sz w:val="24"/>
                <w:szCs w:val="24"/>
              </w:rPr>
            </w:pPr>
            <w:r w:rsidRPr="00F97836">
              <w:rPr>
                <w:rFonts w:cs="Times New Roman"/>
                <w:sz w:val="24"/>
                <w:szCs w:val="24"/>
              </w:rPr>
              <w:t>26315,79</w:t>
            </w:r>
          </w:p>
        </w:tc>
        <w:tc>
          <w:tcPr>
            <w:tcW w:w="2126" w:type="dxa"/>
            <w:tcBorders>
              <w:top w:val="single" w:sz="4" w:space="0" w:color="000000"/>
              <w:left w:val="single" w:sz="4" w:space="0" w:color="000000"/>
              <w:bottom w:val="single" w:sz="4" w:space="0" w:color="000000"/>
            </w:tcBorders>
          </w:tcPr>
          <w:p w:rsidR="0015304C" w:rsidRPr="00F97836" w:rsidRDefault="00F133F9">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15304C" w:rsidRPr="00F97836" w:rsidRDefault="00F133F9">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15304C" w:rsidRPr="00F97836" w:rsidRDefault="00F133F9">
            <w:pPr>
              <w:widowControl w:val="0"/>
              <w:jc w:val="center"/>
              <w:rPr>
                <w:rFonts w:cs="Times New Roman"/>
                <w:sz w:val="24"/>
                <w:szCs w:val="24"/>
              </w:rPr>
            </w:pPr>
            <w:r w:rsidRPr="00F97836">
              <w:rPr>
                <w:rFonts w:cs="Times New Roman"/>
                <w:sz w:val="24"/>
                <w:szCs w:val="24"/>
              </w:rPr>
              <w:t>26315,79</w:t>
            </w:r>
          </w:p>
        </w:tc>
      </w:tr>
      <w:tr w:rsidR="0015304C" w:rsidRPr="00F97836" w:rsidTr="00F97836">
        <w:trPr>
          <w:trHeight w:val="199"/>
        </w:trPr>
        <w:tc>
          <w:tcPr>
            <w:tcW w:w="852" w:type="dxa"/>
            <w:vMerge/>
            <w:tcBorders>
              <w:left w:val="single" w:sz="4" w:space="0" w:color="auto"/>
              <w:bottom w:val="single" w:sz="4" w:space="0" w:color="auto"/>
              <w:right w:val="single" w:sz="4" w:space="0" w:color="auto"/>
            </w:tcBorders>
          </w:tcPr>
          <w:p w:rsidR="0015304C" w:rsidRPr="00F97836" w:rsidRDefault="0015304C">
            <w:pPr>
              <w:widowControl w:val="0"/>
              <w:jc w:val="center"/>
              <w:rPr>
                <w:rFonts w:cs="Times New Roman"/>
                <w:sz w:val="24"/>
                <w:szCs w:val="24"/>
              </w:rPr>
            </w:pPr>
          </w:p>
        </w:tc>
        <w:tc>
          <w:tcPr>
            <w:tcW w:w="2268" w:type="dxa"/>
            <w:vMerge/>
            <w:tcBorders>
              <w:left w:val="single" w:sz="4" w:space="0" w:color="auto"/>
              <w:bottom w:val="single" w:sz="4" w:space="0" w:color="auto"/>
              <w:right w:val="single" w:sz="4" w:space="0" w:color="auto"/>
            </w:tcBorders>
          </w:tcPr>
          <w:p w:rsidR="0015304C" w:rsidRPr="00F97836" w:rsidRDefault="0015304C">
            <w:pPr>
              <w:widowControl w:val="0"/>
              <w:rPr>
                <w:rFonts w:cs="Times New Roman"/>
                <w:sz w:val="24"/>
                <w:szCs w:val="24"/>
              </w:rPr>
            </w:pPr>
          </w:p>
        </w:tc>
        <w:tc>
          <w:tcPr>
            <w:tcW w:w="3260" w:type="dxa"/>
            <w:tcBorders>
              <w:top w:val="single" w:sz="4" w:space="0" w:color="000000"/>
              <w:left w:val="single" w:sz="4" w:space="0" w:color="auto"/>
              <w:bottom w:val="single" w:sz="4" w:space="0" w:color="000000"/>
            </w:tcBorders>
          </w:tcPr>
          <w:p w:rsidR="0015304C" w:rsidRPr="00F97836" w:rsidRDefault="0015304C" w:rsidP="0015304C">
            <w:pPr>
              <w:widowControl w:val="0"/>
              <w:rPr>
                <w:rFonts w:cs="Times New Roman"/>
                <w:sz w:val="24"/>
                <w:szCs w:val="24"/>
              </w:rPr>
            </w:pPr>
            <w:r w:rsidRPr="00F97836">
              <w:rPr>
                <w:rFonts w:cs="Times New Roman"/>
                <w:sz w:val="24"/>
                <w:szCs w:val="24"/>
              </w:rPr>
              <w:t>Ответственный исполнитель</w:t>
            </w:r>
          </w:p>
          <w:p w:rsidR="0015304C" w:rsidRPr="00F97836" w:rsidRDefault="0015304C" w:rsidP="0015304C">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15304C" w:rsidRPr="00F97836" w:rsidRDefault="00F133F9">
            <w:pPr>
              <w:widowControl w:val="0"/>
              <w:jc w:val="center"/>
              <w:rPr>
                <w:rFonts w:cs="Times New Roman"/>
                <w:sz w:val="24"/>
                <w:szCs w:val="24"/>
              </w:rPr>
            </w:pPr>
            <w:r w:rsidRPr="00F97836">
              <w:rPr>
                <w:rFonts w:cs="Times New Roman"/>
                <w:sz w:val="24"/>
                <w:szCs w:val="24"/>
              </w:rPr>
              <w:t>26315,79</w:t>
            </w:r>
          </w:p>
        </w:tc>
        <w:tc>
          <w:tcPr>
            <w:tcW w:w="2126" w:type="dxa"/>
            <w:tcBorders>
              <w:top w:val="single" w:sz="4" w:space="0" w:color="000000"/>
              <w:left w:val="single" w:sz="4" w:space="0" w:color="000000"/>
              <w:bottom w:val="single" w:sz="4" w:space="0" w:color="000000"/>
            </w:tcBorders>
          </w:tcPr>
          <w:p w:rsidR="0015304C" w:rsidRPr="00F97836" w:rsidRDefault="00F133F9">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15304C" w:rsidRPr="00F97836" w:rsidRDefault="00F133F9">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15304C" w:rsidRPr="00F97836" w:rsidRDefault="00F133F9">
            <w:pPr>
              <w:widowControl w:val="0"/>
              <w:jc w:val="center"/>
              <w:rPr>
                <w:rFonts w:cs="Times New Roman"/>
                <w:sz w:val="24"/>
                <w:szCs w:val="24"/>
              </w:rPr>
            </w:pPr>
            <w:r w:rsidRPr="00F97836">
              <w:rPr>
                <w:rFonts w:cs="Times New Roman"/>
                <w:sz w:val="24"/>
                <w:szCs w:val="24"/>
              </w:rPr>
              <w:t>26315,79</w:t>
            </w:r>
          </w:p>
        </w:tc>
      </w:tr>
      <w:tr w:rsidR="00B2409D" w:rsidRPr="00F97836" w:rsidTr="00F97836">
        <w:trPr>
          <w:trHeight w:val="199"/>
        </w:trPr>
        <w:tc>
          <w:tcPr>
            <w:tcW w:w="852" w:type="dxa"/>
            <w:vMerge w:val="restart"/>
            <w:tcBorders>
              <w:top w:val="single" w:sz="4" w:space="0" w:color="auto"/>
              <w:left w:val="single" w:sz="4" w:space="0" w:color="auto"/>
              <w:right w:val="single" w:sz="4" w:space="0" w:color="auto"/>
            </w:tcBorders>
          </w:tcPr>
          <w:p w:rsidR="00B2409D" w:rsidRPr="00F97836" w:rsidRDefault="00B2409D">
            <w:pPr>
              <w:widowControl w:val="0"/>
              <w:jc w:val="center"/>
              <w:rPr>
                <w:rFonts w:cs="Times New Roman"/>
                <w:sz w:val="24"/>
                <w:szCs w:val="24"/>
              </w:rPr>
            </w:pPr>
            <w:r w:rsidRPr="00F97836">
              <w:rPr>
                <w:rFonts w:cs="Times New Roman"/>
                <w:sz w:val="24"/>
                <w:szCs w:val="24"/>
              </w:rPr>
              <w:t>4.1</w:t>
            </w:r>
          </w:p>
        </w:tc>
        <w:tc>
          <w:tcPr>
            <w:tcW w:w="2268" w:type="dxa"/>
            <w:vMerge w:val="restart"/>
            <w:tcBorders>
              <w:top w:val="single" w:sz="4" w:space="0" w:color="auto"/>
              <w:left w:val="single" w:sz="4" w:space="0" w:color="auto"/>
              <w:right w:val="single" w:sz="4" w:space="0" w:color="auto"/>
            </w:tcBorders>
          </w:tcPr>
          <w:p w:rsidR="00B2409D" w:rsidRPr="00F97836" w:rsidRDefault="00B2409D" w:rsidP="00C720F0">
            <w:pPr>
              <w:widowControl w:val="0"/>
              <w:rPr>
                <w:rFonts w:cs="Times New Roman"/>
                <w:sz w:val="24"/>
                <w:szCs w:val="24"/>
              </w:rPr>
            </w:pPr>
            <w:r w:rsidRPr="00F97836">
              <w:rPr>
                <w:rFonts w:cs="Times New Roman"/>
                <w:sz w:val="24"/>
                <w:szCs w:val="24"/>
              </w:rPr>
              <w:t xml:space="preserve">Основное мероприятие </w:t>
            </w:r>
            <w:r w:rsidR="00C720F0" w:rsidRPr="00F97836">
              <w:rPr>
                <w:rFonts w:cs="Times New Roman"/>
                <w:sz w:val="24"/>
                <w:szCs w:val="24"/>
              </w:rPr>
              <w:t>«Энергосбережение и повышение энергетической привлекательности»</w:t>
            </w:r>
          </w:p>
        </w:tc>
        <w:tc>
          <w:tcPr>
            <w:tcW w:w="3260" w:type="dxa"/>
            <w:tcBorders>
              <w:top w:val="single" w:sz="4" w:space="0" w:color="000000"/>
              <w:left w:val="single" w:sz="4" w:space="0" w:color="auto"/>
              <w:bottom w:val="single" w:sz="4" w:space="0" w:color="000000"/>
            </w:tcBorders>
          </w:tcPr>
          <w:p w:rsidR="00B2409D" w:rsidRPr="00F97836" w:rsidRDefault="00B2409D" w:rsidP="00FD38DF">
            <w:pPr>
              <w:widowControl w:val="0"/>
              <w:rPr>
                <w:rFonts w:cs="Times New Roman"/>
                <w:bCs/>
                <w:sz w:val="24"/>
                <w:szCs w:val="24"/>
              </w:rPr>
            </w:pPr>
            <w:r w:rsidRPr="00F97836">
              <w:rPr>
                <w:rFonts w:cs="Times New Roman"/>
                <w:bCs/>
                <w:sz w:val="24"/>
                <w:szCs w:val="24"/>
              </w:rPr>
              <w:t>всего, в том числе:</w:t>
            </w:r>
          </w:p>
        </w:tc>
        <w:tc>
          <w:tcPr>
            <w:tcW w:w="3544" w:type="dxa"/>
            <w:tcBorders>
              <w:top w:val="single" w:sz="4" w:space="0" w:color="000000"/>
              <w:left w:val="single" w:sz="4" w:space="0" w:color="000000"/>
              <w:bottom w:val="single" w:sz="4" w:space="0" w:color="000000"/>
            </w:tcBorders>
          </w:tcPr>
          <w:p w:rsidR="00B2409D" w:rsidRPr="00F97836" w:rsidRDefault="00B2409D" w:rsidP="00FD38DF">
            <w:pPr>
              <w:widowControl w:val="0"/>
              <w:jc w:val="center"/>
              <w:rPr>
                <w:rFonts w:cs="Times New Roman"/>
                <w:sz w:val="24"/>
                <w:szCs w:val="24"/>
              </w:rPr>
            </w:pPr>
            <w:r w:rsidRPr="00F97836">
              <w:rPr>
                <w:rFonts w:cs="Times New Roman"/>
                <w:sz w:val="24"/>
                <w:szCs w:val="24"/>
              </w:rPr>
              <w:t>26315,79</w:t>
            </w:r>
          </w:p>
        </w:tc>
        <w:tc>
          <w:tcPr>
            <w:tcW w:w="2126" w:type="dxa"/>
            <w:tcBorders>
              <w:top w:val="single" w:sz="4" w:space="0" w:color="000000"/>
              <w:left w:val="single" w:sz="4" w:space="0" w:color="000000"/>
              <w:bottom w:val="single" w:sz="4" w:space="0" w:color="000000"/>
            </w:tcBorders>
          </w:tcPr>
          <w:p w:rsidR="00B2409D" w:rsidRPr="00F97836" w:rsidRDefault="00B2409D" w:rsidP="00FD38DF">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B2409D" w:rsidRPr="00F97836" w:rsidRDefault="00B2409D" w:rsidP="00FD38DF">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B2409D" w:rsidRPr="00F97836" w:rsidRDefault="00B2409D" w:rsidP="00FD38DF">
            <w:pPr>
              <w:widowControl w:val="0"/>
              <w:jc w:val="center"/>
              <w:rPr>
                <w:rFonts w:cs="Times New Roman"/>
                <w:sz w:val="24"/>
                <w:szCs w:val="24"/>
              </w:rPr>
            </w:pPr>
            <w:r w:rsidRPr="00F97836">
              <w:rPr>
                <w:rFonts w:cs="Times New Roman"/>
                <w:sz w:val="24"/>
                <w:szCs w:val="24"/>
              </w:rPr>
              <w:t>26315,79</w:t>
            </w:r>
          </w:p>
        </w:tc>
      </w:tr>
      <w:tr w:rsidR="00B2409D" w:rsidRPr="00F97836" w:rsidTr="00F97836">
        <w:trPr>
          <w:trHeight w:val="199"/>
        </w:trPr>
        <w:tc>
          <w:tcPr>
            <w:tcW w:w="852" w:type="dxa"/>
            <w:vMerge/>
            <w:tcBorders>
              <w:left w:val="single" w:sz="4" w:space="0" w:color="auto"/>
              <w:bottom w:val="single" w:sz="4" w:space="0" w:color="auto"/>
              <w:right w:val="single" w:sz="4" w:space="0" w:color="auto"/>
            </w:tcBorders>
          </w:tcPr>
          <w:p w:rsidR="00B2409D" w:rsidRPr="00F97836" w:rsidRDefault="00B2409D">
            <w:pPr>
              <w:widowControl w:val="0"/>
              <w:jc w:val="center"/>
              <w:rPr>
                <w:rFonts w:cs="Times New Roman"/>
                <w:sz w:val="24"/>
                <w:szCs w:val="24"/>
              </w:rPr>
            </w:pPr>
          </w:p>
        </w:tc>
        <w:tc>
          <w:tcPr>
            <w:tcW w:w="2268" w:type="dxa"/>
            <w:vMerge/>
            <w:tcBorders>
              <w:left w:val="single" w:sz="4" w:space="0" w:color="auto"/>
              <w:bottom w:val="single" w:sz="4" w:space="0" w:color="auto"/>
              <w:right w:val="single" w:sz="4" w:space="0" w:color="auto"/>
            </w:tcBorders>
          </w:tcPr>
          <w:p w:rsidR="00B2409D" w:rsidRPr="00F97836" w:rsidRDefault="00B2409D">
            <w:pPr>
              <w:widowControl w:val="0"/>
              <w:rPr>
                <w:rFonts w:cs="Times New Roman"/>
                <w:sz w:val="24"/>
                <w:szCs w:val="24"/>
              </w:rPr>
            </w:pPr>
          </w:p>
        </w:tc>
        <w:tc>
          <w:tcPr>
            <w:tcW w:w="3260" w:type="dxa"/>
            <w:tcBorders>
              <w:top w:val="single" w:sz="4" w:space="0" w:color="000000"/>
              <w:left w:val="single" w:sz="4" w:space="0" w:color="auto"/>
              <w:bottom w:val="single" w:sz="4" w:space="0" w:color="000000"/>
            </w:tcBorders>
          </w:tcPr>
          <w:p w:rsidR="00B2409D" w:rsidRPr="00F97836" w:rsidRDefault="00B2409D" w:rsidP="00FD38DF">
            <w:pPr>
              <w:widowControl w:val="0"/>
              <w:rPr>
                <w:rFonts w:cs="Times New Roman"/>
                <w:sz w:val="24"/>
                <w:szCs w:val="24"/>
              </w:rPr>
            </w:pPr>
            <w:r w:rsidRPr="00F97836">
              <w:rPr>
                <w:rFonts w:cs="Times New Roman"/>
                <w:sz w:val="24"/>
                <w:szCs w:val="24"/>
              </w:rPr>
              <w:t>Ответственный исполнитель</w:t>
            </w:r>
          </w:p>
          <w:p w:rsidR="00B2409D" w:rsidRPr="00F97836" w:rsidRDefault="00B2409D" w:rsidP="00FD38DF">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B2409D" w:rsidRPr="00F97836" w:rsidRDefault="00B2409D" w:rsidP="00FD38DF">
            <w:pPr>
              <w:widowControl w:val="0"/>
              <w:jc w:val="center"/>
              <w:rPr>
                <w:rFonts w:cs="Times New Roman"/>
                <w:sz w:val="24"/>
                <w:szCs w:val="24"/>
              </w:rPr>
            </w:pPr>
            <w:r w:rsidRPr="00F97836">
              <w:rPr>
                <w:rFonts w:cs="Times New Roman"/>
                <w:sz w:val="24"/>
                <w:szCs w:val="24"/>
              </w:rPr>
              <w:t>26315,79</w:t>
            </w:r>
          </w:p>
        </w:tc>
        <w:tc>
          <w:tcPr>
            <w:tcW w:w="2126" w:type="dxa"/>
            <w:tcBorders>
              <w:top w:val="single" w:sz="4" w:space="0" w:color="000000"/>
              <w:left w:val="single" w:sz="4" w:space="0" w:color="000000"/>
              <w:bottom w:val="single" w:sz="4" w:space="0" w:color="000000"/>
            </w:tcBorders>
          </w:tcPr>
          <w:p w:rsidR="00B2409D" w:rsidRPr="00F97836" w:rsidRDefault="00B2409D" w:rsidP="00FD38DF">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B2409D" w:rsidRPr="00F97836" w:rsidRDefault="00B2409D" w:rsidP="00FD38DF">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B2409D" w:rsidRPr="00F97836" w:rsidRDefault="00B2409D" w:rsidP="00FD38DF">
            <w:pPr>
              <w:widowControl w:val="0"/>
              <w:jc w:val="center"/>
              <w:rPr>
                <w:rFonts w:cs="Times New Roman"/>
                <w:sz w:val="24"/>
                <w:szCs w:val="24"/>
              </w:rPr>
            </w:pPr>
            <w:r w:rsidRPr="00F97836">
              <w:rPr>
                <w:rFonts w:cs="Times New Roman"/>
                <w:sz w:val="24"/>
                <w:szCs w:val="24"/>
              </w:rPr>
              <w:t>26315,79</w:t>
            </w:r>
          </w:p>
        </w:tc>
      </w:tr>
      <w:tr w:rsidR="00F200BD" w:rsidRPr="00F97836" w:rsidTr="00F97836">
        <w:trPr>
          <w:trHeight w:val="199"/>
        </w:trPr>
        <w:tc>
          <w:tcPr>
            <w:tcW w:w="852" w:type="dxa"/>
            <w:vMerge w:val="restart"/>
            <w:tcBorders>
              <w:top w:val="single" w:sz="4" w:space="0" w:color="auto"/>
              <w:left w:val="single" w:sz="4" w:space="0" w:color="auto"/>
              <w:right w:val="single" w:sz="4" w:space="0" w:color="auto"/>
            </w:tcBorders>
          </w:tcPr>
          <w:p w:rsidR="00F200BD" w:rsidRPr="00F97836" w:rsidRDefault="00F200BD">
            <w:pPr>
              <w:widowControl w:val="0"/>
              <w:jc w:val="center"/>
              <w:rPr>
                <w:rFonts w:cs="Times New Roman"/>
                <w:sz w:val="24"/>
                <w:szCs w:val="24"/>
              </w:rPr>
            </w:pPr>
            <w:r w:rsidRPr="00F97836">
              <w:rPr>
                <w:rFonts w:cs="Times New Roman"/>
                <w:sz w:val="24"/>
                <w:szCs w:val="24"/>
              </w:rPr>
              <w:t>4.1.1</w:t>
            </w:r>
          </w:p>
        </w:tc>
        <w:tc>
          <w:tcPr>
            <w:tcW w:w="2268" w:type="dxa"/>
            <w:vMerge w:val="restart"/>
            <w:tcBorders>
              <w:top w:val="single" w:sz="4" w:space="0" w:color="auto"/>
              <w:left w:val="single" w:sz="4" w:space="0" w:color="auto"/>
              <w:right w:val="single" w:sz="4" w:space="0" w:color="auto"/>
            </w:tcBorders>
          </w:tcPr>
          <w:p w:rsidR="00F200BD" w:rsidRPr="00F97836" w:rsidRDefault="00F200BD" w:rsidP="003F6D72">
            <w:pPr>
              <w:widowControl w:val="0"/>
              <w:rPr>
                <w:rFonts w:cs="Times New Roman"/>
                <w:sz w:val="24"/>
                <w:szCs w:val="24"/>
              </w:rPr>
            </w:pPr>
            <w:r w:rsidRPr="00F97836">
              <w:rPr>
                <w:rFonts w:cs="Times New Roman"/>
                <w:sz w:val="24"/>
                <w:szCs w:val="24"/>
              </w:rPr>
              <w:t>Мероприятие «Софинансирование</w:t>
            </w:r>
            <w:r w:rsidR="00C720F0" w:rsidRPr="00F97836">
              <w:rPr>
                <w:rFonts w:cs="Times New Roman"/>
                <w:sz w:val="24"/>
                <w:szCs w:val="24"/>
              </w:rPr>
              <w:t xml:space="preserve"> расходов по</w:t>
            </w:r>
            <w:r w:rsidRPr="00F97836">
              <w:rPr>
                <w:rFonts w:cs="Times New Roman"/>
                <w:sz w:val="24"/>
                <w:szCs w:val="24"/>
              </w:rPr>
              <w:t xml:space="preserve"> </w:t>
            </w:r>
            <w:r w:rsidR="00C720F0" w:rsidRPr="00F97836">
              <w:rPr>
                <w:rFonts w:cs="Times New Roman"/>
                <w:sz w:val="24"/>
                <w:szCs w:val="24"/>
              </w:rPr>
              <w:t>проведению ремонта групповой резерв</w:t>
            </w:r>
            <w:r w:rsidR="003F6D72" w:rsidRPr="00F97836">
              <w:rPr>
                <w:rFonts w:cs="Times New Roman"/>
                <w:sz w:val="24"/>
                <w:szCs w:val="24"/>
              </w:rPr>
              <w:t>уарной</w:t>
            </w:r>
            <w:r w:rsidR="00C720F0" w:rsidRPr="00F97836">
              <w:rPr>
                <w:rFonts w:cs="Times New Roman"/>
                <w:sz w:val="24"/>
                <w:szCs w:val="24"/>
              </w:rPr>
              <w:t xml:space="preserve"> установки для хранения сжиженного газа, расположенной по </w:t>
            </w:r>
            <w:r w:rsidR="00C720F0" w:rsidRPr="00F97836">
              <w:rPr>
                <w:rFonts w:cs="Times New Roman"/>
                <w:sz w:val="24"/>
                <w:szCs w:val="24"/>
              </w:rPr>
              <w:lastRenderedPageBreak/>
              <w:t>адресу: Псковская область, Дедовичский район, д.</w:t>
            </w:r>
            <w:r w:rsidR="006F0E52" w:rsidRPr="00F97836">
              <w:rPr>
                <w:rFonts w:cs="Times New Roman"/>
                <w:sz w:val="24"/>
                <w:szCs w:val="24"/>
              </w:rPr>
              <w:t xml:space="preserve"> </w:t>
            </w:r>
            <w:r w:rsidR="00C720F0" w:rsidRPr="00F97836">
              <w:rPr>
                <w:rFonts w:cs="Times New Roman"/>
                <w:sz w:val="24"/>
                <w:szCs w:val="24"/>
              </w:rPr>
              <w:t>Вязье,</w:t>
            </w:r>
            <w:r w:rsidR="006F0E52" w:rsidRPr="00F97836">
              <w:rPr>
                <w:rFonts w:cs="Times New Roman"/>
                <w:sz w:val="24"/>
                <w:szCs w:val="24"/>
              </w:rPr>
              <w:t xml:space="preserve"> </w:t>
            </w:r>
            <w:r w:rsidR="00C720F0" w:rsidRPr="00F97836">
              <w:rPr>
                <w:rFonts w:cs="Times New Roman"/>
                <w:sz w:val="24"/>
                <w:szCs w:val="24"/>
              </w:rPr>
              <w:t>(в т.ч.</w:t>
            </w:r>
            <w:r w:rsidR="006F0E52" w:rsidRPr="00F97836">
              <w:rPr>
                <w:rFonts w:cs="Times New Roman"/>
                <w:sz w:val="24"/>
                <w:szCs w:val="24"/>
              </w:rPr>
              <w:t xml:space="preserve"> </w:t>
            </w:r>
            <w:r w:rsidR="00C720F0" w:rsidRPr="00F97836">
              <w:rPr>
                <w:rFonts w:cs="Times New Roman"/>
                <w:sz w:val="24"/>
                <w:szCs w:val="24"/>
              </w:rPr>
              <w:t>ПИР)»</w:t>
            </w:r>
          </w:p>
        </w:tc>
        <w:tc>
          <w:tcPr>
            <w:tcW w:w="3260" w:type="dxa"/>
            <w:tcBorders>
              <w:top w:val="single" w:sz="4" w:space="0" w:color="000000"/>
              <w:left w:val="single" w:sz="4" w:space="0" w:color="auto"/>
              <w:bottom w:val="single" w:sz="4" w:space="0" w:color="000000"/>
            </w:tcBorders>
          </w:tcPr>
          <w:p w:rsidR="00F200BD" w:rsidRPr="00F97836" w:rsidRDefault="00F200BD" w:rsidP="00FD38DF">
            <w:pPr>
              <w:widowControl w:val="0"/>
              <w:rPr>
                <w:rFonts w:cs="Times New Roman"/>
                <w:bCs/>
                <w:sz w:val="24"/>
                <w:szCs w:val="24"/>
              </w:rPr>
            </w:pPr>
            <w:r w:rsidRPr="00F97836">
              <w:rPr>
                <w:rFonts w:cs="Times New Roman"/>
                <w:bCs/>
                <w:sz w:val="24"/>
                <w:szCs w:val="24"/>
              </w:rPr>
              <w:lastRenderedPageBreak/>
              <w:t>всего, в том числе:</w:t>
            </w:r>
          </w:p>
        </w:tc>
        <w:tc>
          <w:tcPr>
            <w:tcW w:w="3544" w:type="dxa"/>
            <w:tcBorders>
              <w:top w:val="single" w:sz="4" w:space="0" w:color="000000"/>
              <w:left w:val="single" w:sz="4" w:space="0" w:color="000000"/>
              <w:bottom w:val="single" w:sz="4" w:space="0" w:color="000000"/>
            </w:tcBorders>
          </w:tcPr>
          <w:p w:rsidR="00F200BD" w:rsidRPr="00F97836" w:rsidRDefault="00F200BD" w:rsidP="00FD38DF">
            <w:pPr>
              <w:widowControl w:val="0"/>
              <w:jc w:val="center"/>
              <w:rPr>
                <w:rFonts w:cs="Times New Roman"/>
                <w:sz w:val="24"/>
                <w:szCs w:val="24"/>
              </w:rPr>
            </w:pPr>
            <w:r w:rsidRPr="00F97836">
              <w:rPr>
                <w:rFonts w:cs="Times New Roman"/>
                <w:sz w:val="24"/>
                <w:szCs w:val="24"/>
              </w:rPr>
              <w:t>26315,79</w:t>
            </w:r>
          </w:p>
        </w:tc>
        <w:tc>
          <w:tcPr>
            <w:tcW w:w="2126" w:type="dxa"/>
            <w:tcBorders>
              <w:top w:val="single" w:sz="4" w:space="0" w:color="000000"/>
              <w:left w:val="single" w:sz="4" w:space="0" w:color="000000"/>
              <w:bottom w:val="single" w:sz="4" w:space="0" w:color="000000"/>
            </w:tcBorders>
          </w:tcPr>
          <w:p w:rsidR="00F200BD" w:rsidRPr="00F97836" w:rsidRDefault="00F200BD" w:rsidP="00FD38DF">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F200BD" w:rsidRPr="00F97836" w:rsidRDefault="00F200BD" w:rsidP="00FD38DF">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F200BD" w:rsidRPr="00F97836" w:rsidRDefault="00F200BD" w:rsidP="00FD38DF">
            <w:pPr>
              <w:widowControl w:val="0"/>
              <w:jc w:val="center"/>
              <w:rPr>
                <w:rFonts w:cs="Times New Roman"/>
                <w:sz w:val="24"/>
                <w:szCs w:val="24"/>
              </w:rPr>
            </w:pPr>
            <w:r w:rsidRPr="00F97836">
              <w:rPr>
                <w:rFonts w:cs="Times New Roman"/>
                <w:sz w:val="24"/>
                <w:szCs w:val="24"/>
              </w:rPr>
              <w:t>26315,79</w:t>
            </w:r>
          </w:p>
        </w:tc>
      </w:tr>
      <w:tr w:rsidR="00F200BD" w:rsidRPr="00F97836" w:rsidTr="00F97836">
        <w:trPr>
          <w:trHeight w:val="199"/>
        </w:trPr>
        <w:tc>
          <w:tcPr>
            <w:tcW w:w="852" w:type="dxa"/>
            <w:vMerge/>
            <w:tcBorders>
              <w:left w:val="single" w:sz="4" w:space="0" w:color="auto"/>
              <w:bottom w:val="single" w:sz="4" w:space="0" w:color="auto"/>
              <w:right w:val="single" w:sz="4" w:space="0" w:color="auto"/>
            </w:tcBorders>
          </w:tcPr>
          <w:p w:rsidR="00F200BD" w:rsidRPr="00F97836" w:rsidRDefault="00F200BD">
            <w:pPr>
              <w:widowControl w:val="0"/>
              <w:jc w:val="center"/>
              <w:rPr>
                <w:rFonts w:cs="Times New Roman"/>
                <w:sz w:val="24"/>
                <w:szCs w:val="24"/>
              </w:rPr>
            </w:pPr>
          </w:p>
        </w:tc>
        <w:tc>
          <w:tcPr>
            <w:tcW w:w="2268" w:type="dxa"/>
            <w:vMerge/>
            <w:tcBorders>
              <w:left w:val="single" w:sz="4" w:space="0" w:color="auto"/>
              <w:bottom w:val="single" w:sz="4" w:space="0" w:color="auto"/>
              <w:right w:val="single" w:sz="4" w:space="0" w:color="auto"/>
            </w:tcBorders>
          </w:tcPr>
          <w:p w:rsidR="00F200BD" w:rsidRPr="00F97836" w:rsidRDefault="00F200BD">
            <w:pPr>
              <w:widowControl w:val="0"/>
              <w:rPr>
                <w:rFonts w:cs="Times New Roman"/>
                <w:sz w:val="24"/>
                <w:szCs w:val="24"/>
              </w:rPr>
            </w:pPr>
          </w:p>
        </w:tc>
        <w:tc>
          <w:tcPr>
            <w:tcW w:w="3260" w:type="dxa"/>
            <w:tcBorders>
              <w:top w:val="single" w:sz="4" w:space="0" w:color="000000"/>
              <w:left w:val="single" w:sz="4" w:space="0" w:color="auto"/>
              <w:bottom w:val="single" w:sz="4" w:space="0" w:color="000000"/>
            </w:tcBorders>
          </w:tcPr>
          <w:p w:rsidR="00F200BD" w:rsidRPr="00F97836" w:rsidRDefault="00F200BD" w:rsidP="00FD38DF">
            <w:pPr>
              <w:widowControl w:val="0"/>
              <w:rPr>
                <w:rFonts w:cs="Times New Roman"/>
                <w:sz w:val="24"/>
                <w:szCs w:val="24"/>
              </w:rPr>
            </w:pPr>
            <w:r w:rsidRPr="00F97836">
              <w:rPr>
                <w:rFonts w:cs="Times New Roman"/>
                <w:sz w:val="24"/>
                <w:szCs w:val="24"/>
              </w:rPr>
              <w:t>Ответственный исполнитель</w:t>
            </w:r>
          </w:p>
          <w:p w:rsidR="00F200BD" w:rsidRPr="00F97836" w:rsidRDefault="00F200BD" w:rsidP="00FD38DF">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3544" w:type="dxa"/>
            <w:tcBorders>
              <w:top w:val="single" w:sz="4" w:space="0" w:color="000000"/>
              <w:left w:val="single" w:sz="4" w:space="0" w:color="000000"/>
              <w:bottom w:val="single" w:sz="4" w:space="0" w:color="000000"/>
            </w:tcBorders>
          </w:tcPr>
          <w:p w:rsidR="00F200BD" w:rsidRPr="00F97836" w:rsidRDefault="00F200BD" w:rsidP="00FD38DF">
            <w:pPr>
              <w:widowControl w:val="0"/>
              <w:jc w:val="center"/>
              <w:rPr>
                <w:rFonts w:cs="Times New Roman"/>
                <w:sz w:val="24"/>
                <w:szCs w:val="24"/>
              </w:rPr>
            </w:pPr>
            <w:r w:rsidRPr="00F97836">
              <w:rPr>
                <w:rFonts w:cs="Times New Roman"/>
                <w:sz w:val="24"/>
                <w:szCs w:val="24"/>
              </w:rPr>
              <w:t>26315,79</w:t>
            </w:r>
          </w:p>
        </w:tc>
        <w:tc>
          <w:tcPr>
            <w:tcW w:w="2126" w:type="dxa"/>
            <w:tcBorders>
              <w:top w:val="single" w:sz="4" w:space="0" w:color="000000"/>
              <w:left w:val="single" w:sz="4" w:space="0" w:color="000000"/>
              <w:bottom w:val="single" w:sz="4" w:space="0" w:color="000000"/>
            </w:tcBorders>
          </w:tcPr>
          <w:p w:rsidR="00F200BD" w:rsidRPr="00F97836" w:rsidRDefault="00F200BD" w:rsidP="00FD38DF">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tcBorders>
          </w:tcPr>
          <w:p w:rsidR="00F200BD" w:rsidRPr="00F97836" w:rsidRDefault="00F200BD" w:rsidP="00FD38DF">
            <w:pPr>
              <w:widowControl w:val="0"/>
              <w:jc w:val="center"/>
              <w:rPr>
                <w:rFonts w:cs="Times New Roman"/>
                <w:sz w:val="24"/>
                <w:szCs w:val="24"/>
              </w:rPr>
            </w:pPr>
            <w:r w:rsidRPr="00F97836">
              <w:rPr>
                <w:rFonts w:cs="Times New Roman"/>
                <w:sz w:val="24"/>
                <w:szCs w:val="24"/>
              </w:rPr>
              <w:t>0</w:t>
            </w:r>
          </w:p>
        </w:tc>
        <w:tc>
          <w:tcPr>
            <w:tcW w:w="1550" w:type="dxa"/>
            <w:tcBorders>
              <w:top w:val="single" w:sz="4" w:space="0" w:color="000000"/>
              <w:left w:val="single" w:sz="4" w:space="0" w:color="000000"/>
              <w:bottom w:val="single" w:sz="4" w:space="0" w:color="000000"/>
              <w:right w:val="single" w:sz="4" w:space="0" w:color="000000"/>
            </w:tcBorders>
          </w:tcPr>
          <w:p w:rsidR="00F200BD" w:rsidRPr="00F97836" w:rsidRDefault="00F200BD" w:rsidP="00FD38DF">
            <w:pPr>
              <w:widowControl w:val="0"/>
              <w:jc w:val="center"/>
              <w:rPr>
                <w:rFonts w:cs="Times New Roman"/>
                <w:sz w:val="24"/>
                <w:szCs w:val="24"/>
              </w:rPr>
            </w:pPr>
            <w:r w:rsidRPr="00F97836">
              <w:rPr>
                <w:rFonts w:cs="Times New Roman"/>
                <w:sz w:val="24"/>
                <w:szCs w:val="24"/>
              </w:rPr>
              <w:t>26315,79</w:t>
            </w:r>
          </w:p>
        </w:tc>
      </w:tr>
    </w:tbl>
    <w:p w:rsidR="005300F3" w:rsidRPr="00F97836" w:rsidRDefault="005300F3">
      <w:pPr>
        <w:tabs>
          <w:tab w:val="left" w:pos="5472"/>
        </w:tabs>
        <w:jc w:val="right"/>
        <w:rPr>
          <w:rFonts w:cs="Times New Roman"/>
          <w:sz w:val="24"/>
          <w:szCs w:val="24"/>
        </w:rPr>
      </w:pPr>
    </w:p>
    <w:p w:rsidR="005300F3" w:rsidRPr="00F97836" w:rsidRDefault="005300F3">
      <w:pPr>
        <w:tabs>
          <w:tab w:val="left" w:pos="5472"/>
        </w:tabs>
        <w:jc w:val="right"/>
        <w:rPr>
          <w:rFonts w:cs="Times New Roman"/>
          <w:sz w:val="24"/>
          <w:szCs w:val="24"/>
        </w:rPr>
      </w:pPr>
    </w:p>
    <w:p w:rsidR="008926EC" w:rsidRPr="00F97836" w:rsidRDefault="00592EE9">
      <w:pPr>
        <w:tabs>
          <w:tab w:val="left" w:pos="5472"/>
        </w:tabs>
        <w:jc w:val="right"/>
        <w:rPr>
          <w:rFonts w:cs="Times New Roman"/>
          <w:sz w:val="24"/>
          <w:szCs w:val="24"/>
        </w:rPr>
      </w:pPr>
      <w:r w:rsidRPr="00F97836">
        <w:rPr>
          <w:rFonts w:cs="Times New Roman"/>
          <w:sz w:val="24"/>
          <w:szCs w:val="24"/>
        </w:rPr>
        <w:t>Приложение № 3</w:t>
      </w:r>
    </w:p>
    <w:p w:rsidR="008926EC" w:rsidRPr="00F97836" w:rsidRDefault="00592EE9">
      <w:pPr>
        <w:jc w:val="right"/>
        <w:rPr>
          <w:rFonts w:cs="Times New Roman"/>
          <w:sz w:val="24"/>
          <w:szCs w:val="24"/>
        </w:rPr>
      </w:pPr>
      <w:r w:rsidRPr="00F97836">
        <w:rPr>
          <w:rFonts w:cs="Times New Roman"/>
          <w:sz w:val="24"/>
          <w:szCs w:val="24"/>
        </w:rPr>
        <w:t>к муниципальной программе</w:t>
      </w:r>
    </w:p>
    <w:p w:rsidR="008926EC" w:rsidRPr="00F97836" w:rsidRDefault="00592EE9">
      <w:pPr>
        <w:jc w:val="right"/>
        <w:rPr>
          <w:rFonts w:cs="Times New Roman"/>
          <w:sz w:val="24"/>
          <w:szCs w:val="24"/>
        </w:rPr>
      </w:pPr>
      <w:r w:rsidRPr="00F97836">
        <w:rPr>
          <w:rFonts w:cs="Times New Roman"/>
          <w:sz w:val="24"/>
          <w:szCs w:val="24"/>
        </w:rPr>
        <w:t>«Комплексное развитие систем коммунальной</w:t>
      </w:r>
    </w:p>
    <w:p w:rsidR="008926EC" w:rsidRPr="00F97836" w:rsidRDefault="00592EE9">
      <w:pPr>
        <w:jc w:val="right"/>
        <w:rPr>
          <w:rFonts w:cs="Times New Roman"/>
          <w:sz w:val="24"/>
          <w:szCs w:val="24"/>
        </w:rPr>
      </w:pPr>
      <w:r w:rsidRPr="00F97836">
        <w:rPr>
          <w:rFonts w:cs="Times New Roman"/>
          <w:sz w:val="24"/>
          <w:szCs w:val="24"/>
        </w:rPr>
        <w:t>инфраструктуры и благоустройства</w:t>
      </w:r>
    </w:p>
    <w:p w:rsidR="008926EC" w:rsidRPr="00F97836" w:rsidRDefault="00592EE9">
      <w:pPr>
        <w:jc w:val="right"/>
        <w:rPr>
          <w:rFonts w:cs="Times New Roman"/>
          <w:sz w:val="24"/>
          <w:szCs w:val="24"/>
        </w:rPr>
      </w:pPr>
      <w:r w:rsidRPr="00F97836">
        <w:rPr>
          <w:rFonts w:cs="Times New Roman"/>
          <w:sz w:val="24"/>
          <w:szCs w:val="24"/>
        </w:rPr>
        <w:t xml:space="preserve">муниципального образования «Дедовичский район» на </w:t>
      </w:r>
      <w:r w:rsidR="001A7ECD" w:rsidRPr="00F97836">
        <w:rPr>
          <w:rFonts w:cs="Times New Roman"/>
          <w:sz w:val="24"/>
          <w:szCs w:val="24"/>
        </w:rPr>
        <w:t>2022-2024</w:t>
      </w:r>
      <w:r w:rsidRPr="00F97836">
        <w:rPr>
          <w:rFonts w:cs="Times New Roman"/>
          <w:sz w:val="24"/>
          <w:szCs w:val="24"/>
        </w:rPr>
        <w:t xml:space="preserve"> годы»</w:t>
      </w:r>
    </w:p>
    <w:p w:rsidR="008926EC" w:rsidRPr="00F97836" w:rsidRDefault="008926EC">
      <w:pPr>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ПРОГНОЗНАЯ (СПРАВОЧНАЯ) ОЦЕНКА РЕСУРСНОГО ОБЕСПЕЧЕНИЯ РЕАЛИЗАЦИИ МУНИЦИПАЛЬНОЙ ПРОГРАММЫ ЗА СЧЕТ ВСЕХ ИСТОЧНИКОВ ФИНАНСИРОВАНИЯ</w:t>
      </w:r>
    </w:p>
    <w:tbl>
      <w:tblPr>
        <w:tblW w:w="15668" w:type="dxa"/>
        <w:tblInd w:w="-109" w:type="dxa"/>
        <w:tblLayout w:type="fixed"/>
        <w:tblLook w:val="04A0"/>
      </w:tblPr>
      <w:tblGrid>
        <w:gridCol w:w="784"/>
        <w:gridCol w:w="1560"/>
        <w:gridCol w:w="2268"/>
        <w:gridCol w:w="1842"/>
        <w:gridCol w:w="2268"/>
        <w:gridCol w:w="2410"/>
        <w:gridCol w:w="2979"/>
        <w:gridCol w:w="1557"/>
      </w:tblGrid>
      <w:tr w:rsidR="008926EC" w:rsidRPr="00F97836" w:rsidTr="00F97836">
        <w:trPr>
          <w:trHeight w:hRule="exact" w:val="274"/>
        </w:trPr>
        <w:tc>
          <w:tcPr>
            <w:tcW w:w="784" w:type="dxa"/>
            <w:vMerge w:val="restart"/>
            <w:tcBorders>
              <w:top w:val="single" w:sz="4" w:space="0" w:color="000000"/>
              <w:left w:val="single" w:sz="4" w:space="0" w:color="000000"/>
              <w:bottom w:val="single" w:sz="4" w:space="0" w:color="000000"/>
            </w:tcBorders>
          </w:tcPr>
          <w:p w:rsidR="008926EC" w:rsidRPr="00F97836" w:rsidRDefault="008926EC">
            <w:pPr>
              <w:widowControl w:val="0"/>
              <w:jc w:val="center"/>
              <w:rPr>
                <w:rFonts w:cs="Times New Roman"/>
                <w:sz w:val="24"/>
                <w:szCs w:val="24"/>
              </w:rPr>
            </w:pPr>
          </w:p>
        </w:tc>
        <w:tc>
          <w:tcPr>
            <w:tcW w:w="1560" w:type="dxa"/>
            <w:vMerge w:val="restart"/>
            <w:tcBorders>
              <w:top w:val="single" w:sz="4" w:space="0" w:color="000000"/>
              <w:lef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Наименование программы, подпрограммы, основного мероприятия</w:t>
            </w:r>
          </w:p>
        </w:tc>
        <w:tc>
          <w:tcPr>
            <w:tcW w:w="2268" w:type="dxa"/>
            <w:vMerge w:val="restart"/>
            <w:tcBorders>
              <w:top w:val="single" w:sz="4" w:space="0" w:color="000000"/>
              <w:left w:val="single" w:sz="4" w:space="0" w:color="000000"/>
              <w:bottom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Ответственный исполнитель, соисполнители, участники, исполнители мероприятий</w:t>
            </w:r>
          </w:p>
        </w:tc>
        <w:tc>
          <w:tcPr>
            <w:tcW w:w="1842" w:type="dxa"/>
            <w:vMerge w:val="restart"/>
            <w:tcBorders>
              <w:top w:val="single" w:sz="4" w:space="0" w:color="000000"/>
              <w:left w:val="single" w:sz="4" w:space="0" w:color="000000"/>
              <w:bottom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Источники финансирования</w:t>
            </w:r>
          </w:p>
        </w:tc>
        <w:tc>
          <w:tcPr>
            <w:tcW w:w="9214" w:type="dxa"/>
            <w:gridSpan w:val="4"/>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Расходы (руб.), годы</w:t>
            </w:r>
          </w:p>
        </w:tc>
      </w:tr>
      <w:tr w:rsidR="008926EC" w:rsidRPr="00F97836" w:rsidTr="00F97836">
        <w:trPr>
          <w:trHeight w:hRule="exact" w:val="684"/>
        </w:trPr>
        <w:tc>
          <w:tcPr>
            <w:tcW w:w="784"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1560" w:type="dxa"/>
            <w:vMerge/>
            <w:tcBorders>
              <w:left w:val="single" w:sz="4" w:space="0" w:color="000000"/>
              <w:bottom w:val="single" w:sz="4" w:space="0" w:color="000000"/>
            </w:tcBorders>
          </w:tcPr>
          <w:p w:rsidR="008926EC" w:rsidRPr="00F97836" w:rsidRDefault="008926EC">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1842" w:type="dxa"/>
            <w:vMerge/>
            <w:tcBorders>
              <w:top w:val="single" w:sz="4" w:space="0" w:color="000000"/>
              <w:left w:val="single" w:sz="4" w:space="0" w:color="000000"/>
              <w:bottom w:val="single" w:sz="4" w:space="0" w:color="000000"/>
            </w:tcBorders>
          </w:tcPr>
          <w:p w:rsidR="008926EC" w:rsidRPr="00F97836" w:rsidRDefault="008926EC">
            <w:pPr>
              <w:widowControl w:val="0"/>
              <w:rPr>
                <w:rFonts w:cs="Times New Roman"/>
                <w:sz w:val="24"/>
                <w:szCs w:val="24"/>
              </w:rPr>
            </w:pPr>
          </w:p>
        </w:tc>
        <w:tc>
          <w:tcPr>
            <w:tcW w:w="2268" w:type="dxa"/>
            <w:tcBorders>
              <w:top w:val="single" w:sz="4" w:space="0" w:color="000000"/>
              <w:left w:val="single" w:sz="4" w:space="0" w:color="000000"/>
              <w:bottom w:val="single" w:sz="4" w:space="0" w:color="000000"/>
            </w:tcBorders>
          </w:tcPr>
          <w:p w:rsidR="008926EC" w:rsidRPr="00F97836" w:rsidRDefault="00915F70">
            <w:pPr>
              <w:widowControl w:val="0"/>
              <w:jc w:val="center"/>
              <w:rPr>
                <w:rFonts w:cs="Times New Roman"/>
                <w:sz w:val="24"/>
                <w:szCs w:val="24"/>
              </w:rPr>
            </w:pPr>
            <w:r w:rsidRPr="00F97836">
              <w:rPr>
                <w:rFonts w:cs="Times New Roman"/>
                <w:sz w:val="24"/>
                <w:szCs w:val="24"/>
              </w:rPr>
              <w:t>2022</w:t>
            </w:r>
            <w:r w:rsidR="00592EE9" w:rsidRPr="00F97836">
              <w:rPr>
                <w:rFonts w:cs="Times New Roman"/>
                <w:sz w:val="24"/>
                <w:szCs w:val="24"/>
              </w:rPr>
              <w:t xml:space="preserve"> год</w:t>
            </w:r>
          </w:p>
        </w:tc>
        <w:tc>
          <w:tcPr>
            <w:tcW w:w="2410" w:type="dxa"/>
            <w:tcBorders>
              <w:top w:val="single" w:sz="4" w:space="0" w:color="000000"/>
              <w:left w:val="single" w:sz="4" w:space="0" w:color="000000"/>
              <w:bottom w:val="single" w:sz="4" w:space="0" w:color="000000"/>
            </w:tcBorders>
          </w:tcPr>
          <w:p w:rsidR="008926EC" w:rsidRPr="00F97836" w:rsidRDefault="00915F70">
            <w:pPr>
              <w:widowControl w:val="0"/>
              <w:jc w:val="center"/>
              <w:rPr>
                <w:rFonts w:cs="Times New Roman"/>
                <w:sz w:val="24"/>
                <w:szCs w:val="24"/>
              </w:rPr>
            </w:pPr>
            <w:r w:rsidRPr="00F97836">
              <w:rPr>
                <w:rFonts w:cs="Times New Roman"/>
                <w:sz w:val="24"/>
                <w:szCs w:val="24"/>
              </w:rPr>
              <w:t>2023</w:t>
            </w:r>
            <w:r w:rsidR="00592EE9" w:rsidRPr="00F97836">
              <w:rPr>
                <w:rFonts w:cs="Times New Roman"/>
                <w:sz w:val="24"/>
                <w:szCs w:val="24"/>
              </w:rPr>
              <w:t xml:space="preserve"> год</w:t>
            </w:r>
          </w:p>
        </w:tc>
        <w:tc>
          <w:tcPr>
            <w:tcW w:w="2979" w:type="dxa"/>
            <w:tcBorders>
              <w:top w:val="single" w:sz="4" w:space="0" w:color="000000"/>
              <w:left w:val="single" w:sz="4" w:space="0" w:color="000000"/>
              <w:bottom w:val="single" w:sz="4" w:space="0" w:color="000000"/>
            </w:tcBorders>
          </w:tcPr>
          <w:p w:rsidR="008926EC" w:rsidRPr="00F97836" w:rsidRDefault="00915F70">
            <w:pPr>
              <w:widowControl w:val="0"/>
              <w:jc w:val="center"/>
              <w:rPr>
                <w:rFonts w:cs="Times New Roman"/>
                <w:sz w:val="24"/>
                <w:szCs w:val="24"/>
              </w:rPr>
            </w:pPr>
            <w:r w:rsidRPr="00F97836">
              <w:rPr>
                <w:rFonts w:cs="Times New Roman"/>
                <w:sz w:val="24"/>
                <w:szCs w:val="24"/>
              </w:rPr>
              <w:t>2024</w:t>
            </w:r>
            <w:r w:rsidR="00592EE9" w:rsidRPr="00F97836">
              <w:rPr>
                <w:rFonts w:cs="Times New Roman"/>
                <w:sz w:val="24"/>
                <w:szCs w:val="24"/>
              </w:rPr>
              <w:t xml:space="preserve"> год</w:t>
            </w:r>
          </w:p>
        </w:tc>
        <w:tc>
          <w:tcPr>
            <w:tcW w:w="1557"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всего</w:t>
            </w:r>
          </w:p>
        </w:tc>
      </w:tr>
      <w:tr w:rsidR="008926EC" w:rsidRPr="00F97836" w:rsidTr="00F97836">
        <w:trPr>
          <w:trHeight w:val="118"/>
        </w:trPr>
        <w:tc>
          <w:tcPr>
            <w:tcW w:w="784" w:type="dxa"/>
            <w:tcBorders>
              <w:top w:val="single" w:sz="4" w:space="0" w:color="000000"/>
              <w:left w:val="single" w:sz="4" w:space="0" w:color="000000"/>
              <w:bottom w:val="single" w:sz="4" w:space="0" w:color="000000"/>
              <w:right w:val="single" w:sz="4" w:space="0" w:color="000000"/>
            </w:tcBorders>
            <w:vAlign w:val="center"/>
          </w:tcPr>
          <w:p w:rsidR="008926EC" w:rsidRPr="00F97836" w:rsidRDefault="00592EE9">
            <w:pPr>
              <w:widowControl w:val="0"/>
              <w:jc w:val="center"/>
              <w:rPr>
                <w:rFonts w:cs="Times New Roman"/>
                <w:sz w:val="24"/>
                <w:szCs w:val="24"/>
              </w:rPr>
            </w:pPr>
            <w:r w:rsidRPr="00F97836">
              <w:rPr>
                <w:rFonts w:cs="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8926EC" w:rsidRPr="00F97836" w:rsidRDefault="00592EE9">
            <w:pPr>
              <w:widowControl w:val="0"/>
              <w:jc w:val="center"/>
              <w:rPr>
                <w:rFonts w:cs="Times New Roman"/>
                <w:sz w:val="24"/>
                <w:szCs w:val="24"/>
              </w:rPr>
            </w:pPr>
            <w:r w:rsidRPr="00F97836">
              <w:rPr>
                <w:rFonts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8926EC" w:rsidRPr="00F97836" w:rsidRDefault="00592EE9">
            <w:pPr>
              <w:widowControl w:val="0"/>
              <w:jc w:val="center"/>
              <w:rPr>
                <w:rFonts w:cs="Times New Roman"/>
                <w:sz w:val="24"/>
                <w:szCs w:val="24"/>
              </w:rPr>
            </w:pPr>
            <w:r w:rsidRPr="00F97836">
              <w:rPr>
                <w:rFonts w:cs="Times New Roman"/>
                <w:sz w:val="24"/>
                <w:szCs w:val="24"/>
              </w:rPr>
              <w:t>3</w:t>
            </w:r>
          </w:p>
        </w:tc>
        <w:tc>
          <w:tcPr>
            <w:tcW w:w="1842" w:type="dxa"/>
            <w:tcBorders>
              <w:top w:val="single" w:sz="4" w:space="0" w:color="000000"/>
              <w:left w:val="single" w:sz="4" w:space="0" w:color="000000"/>
              <w:bottom w:val="single" w:sz="4" w:space="0" w:color="000000"/>
              <w:right w:val="single" w:sz="4" w:space="0" w:color="000000"/>
            </w:tcBorders>
            <w:vAlign w:val="center"/>
          </w:tcPr>
          <w:p w:rsidR="008926EC" w:rsidRPr="00F97836" w:rsidRDefault="00592EE9">
            <w:pPr>
              <w:widowControl w:val="0"/>
              <w:jc w:val="center"/>
              <w:rPr>
                <w:rFonts w:cs="Times New Roman"/>
                <w:sz w:val="24"/>
                <w:szCs w:val="24"/>
              </w:rPr>
            </w:pPr>
            <w:r w:rsidRPr="00F97836">
              <w:rPr>
                <w:rFonts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vAlign w:val="center"/>
          </w:tcPr>
          <w:p w:rsidR="008926EC" w:rsidRPr="00F97836" w:rsidRDefault="00592EE9">
            <w:pPr>
              <w:widowControl w:val="0"/>
              <w:jc w:val="center"/>
              <w:rPr>
                <w:rFonts w:cs="Times New Roman"/>
                <w:sz w:val="24"/>
                <w:szCs w:val="24"/>
              </w:rPr>
            </w:pPr>
            <w:r w:rsidRPr="00F97836">
              <w:rPr>
                <w:rFonts w:cs="Times New Roman"/>
                <w:sz w:val="24"/>
                <w:szCs w:val="24"/>
              </w:rPr>
              <w:t>5</w:t>
            </w:r>
          </w:p>
        </w:tc>
        <w:tc>
          <w:tcPr>
            <w:tcW w:w="2410" w:type="dxa"/>
            <w:tcBorders>
              <w:top w:val="single" w:sz="4" w:space="0" w:color="000000"/>
              <w:left w:val="single" w:sz="4" w:space="0" w:color="000000"/>
              <w:bottom w:val="single" w:sz="4" w:space="0" w:color="000000"/>
              <w:right w:val="single" w:sz="4" w:space="0" w:color="000000"/>
            </w:tcBorders>
            <w:vAlign w:val="center"/>
          </w:tcPr>
          <w:p w:rsidR="008926EC" w:rsidRPr="00F97836" w:rsidRDefault="00592EE9">
            <w:pPr>
              <w:widowControl w:val="0"/>
              <w:jc w:val="center"/>
              <w:rPr>
                <w:rFonts w:cs="Times New Roman"/>
                <w:sz w:val="24"/>
                <w:szCs w:val="24"/>
              </w:rPr>
            </w:pPr>
            <w:r w:rsidRPr="00F97836">
              <w:rPr>
                <w:rFonts w:cs="Times New Roman"/>
                <w:sz w:val="24"/>
                <w:szCs w:val="24"/>
              </w:rPr>
              <w:t>6</w:t>
            </w:r>
          </w:p>
        </w:tc>
        <w:tc>
          <w:tcPr>
            <w:tcW w:w="2979" w:type="dxa"/>
            <w:tcBorders>
              <w:top w:val="single" w:sz="4" w:space="0" w:color="000000"/>
              <w:left w:val="single" w:sz="4" w:space="0" w:color="000000"/>
              <w:bottom w:val="single" w:sz="4" w:space="0" w:color="000000"/>
              <w:right w:val="single" w:sz="4" w:space="0" w:color="000000"/>
            </w:tcBorders>
            <w:vAlign w:val="center"/>
          </w:tcPr>
          <w:p w:rsidR="008926EC" w:rsidRPr="00F97836" w:rsidRDefault="00592EE9">
            <w:pPr>
              <w:widowControl w:val="0"/>
              <w:jc w:val="center"/>
              <w:rPr>
                <w:rFonts w:cs="Times New Roman"/>
                <w:sz w:val="24"/>
                <w:szCs w:val="24"/>
              </w:rPr>
            </w:pPr>
            <w:r w:rsidRPr="00F97836">
              <w:rPr>
                <w:rFonts w:cs="Times New Roman"/>
                <w:sz w:val="24"/>
                <w:szCs w:val="24"/>
              </w:rPr>
              <w:t>7</w:t>
            </w:r>
          </w:p>
        </w:tc>
        <w:tc>
          <w:tcPr>
            <w:tcW w:w="1557" w:type="dxa"/>
            <w:tcBorders>
              <w:top w:val="single" w:sz="4" w:space="0" w:color="000000"/>
              <w:left w:val="single" w:sz="4" w:space="0" w:color="000000"/>
              <w:bottom w:val="single" w:sz="4" w:space="0" w:color="000000"/>
              <w:right w:val="single" w:sz="4" w:space="0" w:color="000000"/>
            </w:tcBorders>
            <w:vAlign w:val="center"/>
          </w:tcPr>
          <w:p w:rsidR="008926EC" w:rsidRPr="00F97836" w:rsidRDefault="00592EE9">
            <w:pPr>
              <w:widowControl w:val="0"/>
              <w:jc w:val="center"/>
              <w:rPr>
                <w:rFonts w:cs="Times New Roman"/>
                <w:sz w:val="24"/>
                <w:szCs w:val="24"/>
              </w:rPr>
            </w:pPr>
            <w:r w:rsidRPr="00F97836">
              <w:rPr>
                <w:rFonts w:cs="Times New Roman"/>
                <w:sz w:val="24"/>
                <w:szCs w:val="24"/>
              </w:rPr>
              <w:t>8</w:t>
            </w:r>
          </w:p>
        </w:tc>
      </w:tr>
      <w:tr w:rsidR="008926EC" w:rsidRPr="00F97836" w:rsidTr="00F97836">
        <w:trPr>
          <w:trHeight w:val="227"/>
        </w:trPr>
        <w:tc>
          <w:tcPr>
            <w:tcW w:w="784" w:type="dxa"/>
            <w:vMerge w:val="restart"/>
            <w:tcBorders>
              <w:top w:val="single" w:sz="4" w:space="0" w:color="000000"/>
              <w:left w:val="single" w:sz="4" w:space="0" w:color="000000"/>
              <w:right w:val="single" w:sz="4" w:space="0" w:color="000000"/>
            </w:tcBorders>
          </w:tcPr>
          <w:p w:rsidR="008926EC" w:rsidRPr="00F97836" w:rsidRDefault="008926EC">
            <w:pPr>
              <w:widowControl w:val="0"/>
              <w:rPr>
                <w:rFonts w:cs="Times New Roman"/>
                <w:sz w:val="24"/>
                <w:szCs w:val="24"/>
              </w:rPr>
            </w:pPr>
          </w:p>
        </w:tc>
        <w:tc>
          <w:tcPr>
            <w:tcW w:w="1560" w:type="dxa"/>
            <w:vMerge w:val="restart"/>
            <w:tcBorders>
              <w:top w:val="single" w:sz="4" w:space="0" w:color="000000"/>
              <w:left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 xml:space="preserve">Программа «Комплексное развитие систем коммунальной инфраструктуры и благоустройства муниципального образования «Дедовичский район» на </w:t>
            </w:r>
            <w:r w:rsidR="001A7ECD" w:rsidRPr="00F97836">
              <w:rPr>
                <w:rFonts w:cs="Times New Roman"/>
                <w:sz w:val="24"/>
                <w:szCs w:val="24"/>
              </w:rPr>
              <w:lastRenderedPageBreak/>
              <w:t>2022-2024</w:t>
            </w:r>
            <w:r w:rsidRPr="00F97836">
              <w:rPr>
                <w:rFonts w:cs="Times New Roman"/>
                <w:sz w:val="24"/>
                <w:szCs w:val="24"/>
              </w:rPr>
              <w:t xml:space="preserve"> годы»</w:t>
            </w:r>
          </w:p>
        </w:tc>
        <w:tc>
          <w:tcPr>
            <w:tcW w:w="2268" w:type="dxa"/>
            <w:vMerge w:val="restart"/>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lastRenderedPageBreak/>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8926EC" w:rsidRPr="00F97836" w:rsidRDefault="00F200BD" w:rsidP="00047255">
            <w:pPr>
              <w:widowControl w:val="0"/>
              <w:jc w:val="center"/>
              <w:rPr>
                <w:rFonts w:cs="Times New Roman"/>
                <w:sz w:val="24"/>
                <w:szCs w:val="24"/>
              </w:rPr>
            </w:pPr>
            <w:r w:rsidRPr="00F97836">
              <w:rPr>
                <w:rFonts w:cs="Times New Roman"/>
                <w:sz w:val="24"/>
                <w:szCs w:val="24"/>
              </w:rPr>
              <w:t>6113559,03</w:t>
            </w:r>
          </w:p>
        </w:tc>
        <w:tc>
          <w:tcPr>
            <w:tcW w:w="2410" w:type="dxa"/>
            <w:tcBorders>
              <w:top w:val="single" w:sz="4" w:space="0" w:color="000000"/>
              <w:left w:val="single" w:sz="4" w:space="0" w:color="000000"/>
              <w:bottom w:val="single" w:sz="4" w:space="0" w:color="000000"/>
              <w:right w:val="single" w:sz="4" w:space="0" w:color="000000"/>
            </w:tcBorders>
          </w:tcPr>
          <w:p w:rsidR="008926EC" w:rsidRPr="00F97836" w:rsidRDefault="00A644BC" w:rsidP="00B73A08">
            <w:pPr>
              <w:widowControl w:val="0"/>
              <w:jc w:val="center"/>
              <w:rPr>
                <w:rFonts w:cs="Times New Roman"/>
                <w:sz w:val="24"/>
                <w:szCs w:val="24"/>
              </w:rPr>
            </w:pPr>
            <w:r w:rsidRPr="00F97836">
              <w:rPr>
                <w:rFonts w:cs="Times New Roman"/>
                <w:sz w:val="24"/>
                <w:szCs w:val="24"/>
              </w:rPr>
              <w:t>14477</w:t>
            </w:r>
            <w:r w:rsidR="00B73A08" w:rsidRPr="00F97836">
              <w:rPr>
                <w:rFonts w:cs="Times New Roman"/>
                <w:sz w:val="24"/>
                <w:szCs w:val="24"/>
              </w:rPr>
              <w:t>456,08</w:t>
            </w:r>
          </w:p>
        </w:tc>
        <w:tc>
          <w:tcPr>
            <w:tcW w:w="2979" w:type="dxa"/>
            <w:tcBorders>
              <w:top w:val="single" w:sz="4" w:space="0" w:color="000000"/>
              <w:left w:val="single" w:sz="4" w:space="0" w:color="000000"/>
              <w:bottom w:val="single" w:sz="4" w:space="0" w:color="000000"/>
              <w:right w:val="single" w:sz="4" w:space="0" w:color="000000"/>
            </w:tcBorders>
          </w:tcPr>
          <w:p w:rsidR="008926EC" w:rsidRPr="00F97836" w:rsidRDefault="00A644BC" w:rsidP="00903A8A">
            <w:pPr>
              <w:widowControl w:val="0"/>
              <w:jc w:val="center"/>
              <w:rPr>
                <w:rFonts w:cs="Times New Roman"/>
                <w:sz w:val="24"/>
                <w:szCs w:val="24"/>
              </w:rPr>
            </w:pPr>
            <w:r w:rsidRPr="00F97836">
              <w:rPr>
                <w:rFonts w:cs="Times New Roman"/>
                <w:sz w:val="24"/>
                <w:szCs w:val="24"/>
              </w:rPr>
              <w:t>13745</w:t>
            </w:r>
            <w:r w:rsidR="00903A8A" w:rsidRPr="00F97836">
              <w:rPr>
                <w:rFonts w:cs="Times New Roman"/>
                <w:sz w:val="24"/>
                <w:szCs w:val="24"/>
              </w:rPr>
              <w:t>243,24</w:t>
            </w:r>
          </w:p>
        </w:tc>
        <w:tc>
          <w:tcPr>
            <w:tcW w:w="1557" w:type="dxa"/>
            <w:tcBorders>
              <w:top w:val="single" w:sz="4" w:space="0" w:color="000000"/>
              <w:left w:val="single" w:sz="4" w:space="0" w:color="000000"/>
              <w:bottom w:val="single" w:sz="4" w:space="0" w:color="000000"/>
              <w:right w:val="single" w:sz="4" w:space="0" w:color="000000"/>
            </w:tcBorders>
          </w:tcPr>
          <w:p w:rsidR="008926EC" w:rsidRPr="00F97836" w:rsidRDefault="000F73C8" w:rsidP="00047255">
            <w:pPr>
              <w:widowControl w:val="0"/>
              <w:ind w:right="57"/>
              <w:jc w:val="center"/>
              <w:rPr>
                <w:rFonts w:cs="Times New Roman"/>
                <w:sz w:val="24"/>
                <w:szCs w:val="24"/>
              </w:rPr>
            </w:pPr>
            <w:r w:rsidRPr="00F97836">
              <w:rPr>
                <w:rFonts w:cs="Times New Roman"/>
                <w:sz w:val="24"/>
                <w:szCs w:val="24"/>
              </w:rPr>
              <w:t>34336258,35</w:t>
            </w:r>
          </w:p>
        </w:tc>
      </w:tr>
      <w:tr w:rsidR="00707164" w:rsidRPr="00F97836" w:rsidTr="00F97836">
        <w:trPr>
          <w:trHeight w:val="227"/>
        </w:trPr>
        <w:tc>
          <w:tcPr>
            <w:tcW w:w="784" w:type="dxa"/>
            <w:vMerge/>
            <w:tcBorders>
              <w:left w:val="single" w:sz="4" w:space="0" w:color="000000"/>
              <w:right w:val="single" w:sz="4" w:space="0" w:color="000000"/>
            </w:tcBorders>
          </w:tcPr>
          <w:p w:rsidR="00707164" w:rsidRPr="00F97836" w:rsidRDefault="00707164">
            <w:pPr>
              <w:widowControl w:val="0"/>
              <w:rPr>
                <w:rFonts w:cs="Times New Roman"/>
                <w:sz w:val="24"/>
                <w:szCs w:val="24"/>
              </w:rPr>
            </w:pPr>
          </w:p>
        </w:tc>
        <w:tc>
          <w:tcPr>
            <w:tcW w:w="1560" w:type="dxa"/>
            <w:vMerge/>
            <w:tcBorders>
              <w:left w:val="single" w:sz="4" w:space="0" w:color="000000"/>
              <w:right w:val="single" w:sz="4" w:space="0" w:color="000000"/>
            </w:tcBorders>
          </w:tcPr>
          <w:p w:rsidR="00707164" w:rsidRPr="00F97836" w:rsidRDefault="00707164">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707164" w:rsidRPr="00F97836" w:rsidRDefault="00707164">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07164" w:rsidRPr="00F97836" w:rsidRDefault="00707164">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707164" w:rsidRPr="00F97836" w:rsidRDefault="00747506" w:rsidP="007B4679">
            <w:pPr>
              <w:widowControl w:val="0"/>
              <w:jc w:val="center"/>
              <w:rPr>
                <w:rFonts w:cs="Times New Roman"/>
                <w:sz w:val="24"/>
                <w:szCs w:val="24"/>
              </w:rPr>
            </w:pPr>
            <w:r w:rsidRPr="00F97836">
              <w:rPr>
                <w:rFonts w:cs="Times New Roman"/>
                <w:sz w:val="24"/>
                <w:szCs w:val="24"/>
              </w:rPr>
              <w:t>808080,81</w:t>
            </w:r>
          </w:p>
        </w:tc>
        <w:tc>
          <w:tcPr>
            <w:tcW w:w="2410" w:type="dxa"/>
            <w:tcBorders>
              <w:top w:val="single" w:sz="4" w:space="0" w:color="000000"/>
              <w:left w:val="single" w:sz="4" w:space="0" w:color="000000"/>
              <w:bottom w:val="single" w:sz="4" w:space="0" w:color="000000"/>
              <w:right w:val="single" w:sz="4" w:space="0" w:color="000000"/>
            </w:tcBorders>
          </w:tcPr>
          <w:p w:rsidR="00707164" w:rsidRPr="00F97836" w:rsidRDefault="00A644BC" w:rsidP="00FE1A77">
            <w:pPr>
              <w:widowControl w:val="0"/>
              <w:jc w:val="center"/>
              <w:rPr>
                <w:rFonts w:cs="Times New Roman"/>
                <w:sz w:val="24"/>
                <w:szCs w:val="24"/>
              </w:rPr>
            </w:pPr>
            <w:r w:rsidRPr="00F97836">
              <w:rPr>
                <w:rFonts w:cs="Times New Roman"/>
                <w:sz w:val="24"/>
                <w:szCs w:val="24"/>
              </w:rPr>
              <w:t>105</w:t>
            </w:r>
            <w:r w:rsidR="00FE1A77" w:rsidRPr="00F97836">
              <w:rPr>
                <w:rFonts w:cs="Times New Roman"/>
                <w:sz w:val="24"/>
                <w:szCs w:val="24"/>
              </w:rPr>
              <w:t>1</w:t>
            </w:r>
            <w:r w:rsidRPr="00F97836">
              <w:rPr>
                <w:rFonts w:cs="Times New Roman"/>
                <w:sz w:val="24"/>
                <w:szCs w:val="24"/>
              </w:rPr>
              <w:t>5</w:t>
            </w:r>
            <w:r w:rsidR="00B73A08" w:rsidRPr="00F97836">
              <w:rPr>
                <w:rFonts w:cs="Times New Roman"/>
                <w:sz w:val="24"/>
                <w:szCs w:val="24"/>
              </w:rPr>
              <w:t>151,52</w:t>
            </w:r>
          </w:p>
        </w:tc>
        <w:tc>
          <w:tcPr>
            <w:tcW w:w="2979" w:type="dxa"/>
            <w:tcBorders>
              <w:top w:val="single" w:sz="4" w:space="0" w:color="000000"/>
              <w:left w:val="single" w:sz="4" w:space="0" w:color="000000"/>
              <w:bottom w:val="single" w:sz="4" w:space="0" w:color="000000"/>
              <w:right w:val="single" w:sz="4" w:space="0" w:color="000000"/>
            </w:tcBorders>
          </w:tcPr>
          <w:p w:rsidR="00707164" w:rsidRPr="00F97836" w:rsidRDefault="00A644BC" w:rsidP="00903A8A">
            <w:pPr>
              <w:widowControl w:val="0"/>
              <w:jc w:val="center"/>
              <w:rPr>
                <w:rFonts w:cs="Times New Roman"/>
                <w:sz w:val="24"/>
                <w:szCs w:val="24"/>
              </w:rPr>
            </w:pPr>
            <w:r w:rsidRPr="00F97836">
              <w:rPr>
                <w:rFonts w:cs="Times New Roman"/>
                <w:sz w:val="24"/>
                <w:szCs w:val="24"/>
              </w:rPr>
              <w:t>98080</w:t>
            </w:r>
            <w:r w:rsidR="00903A8A" w:rsidRPr="00F97836">
              <w:rPr>
                <w:rFonts w:cs="Times New Roman"/>
                <w:sz w:val="24"/>
                <w:szCs w:val="24"/>
              </w:rPr>
              <w:t>80</w:t>
            </w:r>
            <w:r w:rsidRPr="00F97836">
              <w:rPr>
                <w:rFonts w:cs="Times New Roman"/>
                <w:sz w:val="24"/>
                <w:szCs w:val="24"/>
              </w:rPr>
              <w:t>,</w:t>
            </w:r>
            <w:r w:rsidR="00903A8A" w:rsidRPr="00F97836">
              <w:rPr>
                <w:rFonts w:cs="Times New Roman"/>
                <w:sz w:val="24"/>
                <w:szCs w:val="24"/>
              </w:rPr>
              <w:t>81</w:t>
            </w:r>
          </w:p>
        </w:tc>
        <w:tc>
          <w:tcPr>
            <w:tcW w:w="1557" w:type="dxa"/>
            <w:tcBorders>
              <w:top w:val="single" w:sz="4" w:space="0" w:color="000000"/>
              <w:left w:val="single" w:sz="4" w:space="0" w:color="000000"/>
              <w:bottom w:val="single" w:sz="4" w:space="0" w:color="000000"/>
              <w:right w:val="single" w:sz="4" w:space="0" w:color="000000"/>
            </w:tcBorders>
          </w:tcPr>
          <w:p w:rsidR="00707164" w:rsidRPr="00F97836" w:rsidRDefault="00A644BC" w:rsidP="00903A8A">
            <w:pPr>
              <w:widowControl w:val="0"/>
              <w:jc w:val="center"/>
              <w:rPr>
                <w:rFonts w:cs="Times New Roman"/>
                <w:sz w:val="24"/>
                <w:szCs w:val="24"/>
              </w:rPr>
            </w:pPr>
            <w:r w:rsidRPr="00F97836">
              <w:rPr>
                <w:rFonts w:cs="Times New Roman"/>
                <w:sz w:val="24"/>
                <w:szCs w:val="24"/>
              </w:rPr>
              <w:t>21131</w:t>
            </w:r>
            <w:r w:rsidR="00903A8A" w:rsidRPr="00F97836">
              <w:rPr>
                <w:rFonts w:cs="Times New Roman"/>
                <w:sz w:val="24"/>
                <w:szCs w:val="24"/>
              </w:rPr>
              <w:t>313,14</w:t>
            </w:r>
          </w:p>
        </w:tc>
      </w:tr>
      <w:tr w:rsidR="00707164" w:rsidRPr="00F97836" w:rsidTr="00F97836">
        <w:trPr>
          <w:trHeight w:val="227"/>
        </w:trPr>
        <w:tc>
          <w:tcPr>
            <w:tcW w:w="784" w:type="dxa"/>
            <w:vMerge/>
            <w:tcBorders>
              <w:left w:val="single" w:sz="4" w:space="0" w:color="000000"/>
              <w:right w:val="single" w:sz="4" w:space="0" w:color="000000"/>
            </w:tcBorders>
          </w:tcPr>
          <w:p w:rsidR="00707164" w:rsidRPr="00F97836" w:rsidRDefault="00707164">
            <w:pPr>
              <w:widowControl w:val="0"/>
              <w:rPr>
                <w:rFonts w:cs="Times New Roman"/>
                <w:sz w:val="24"/>
                <w:szCs w:val="24"/>
              </w:rPr>
            </w:pPr>
          </w:p>
        </w:tc>
        <w:tc>
          <w:tcPr>
            <w:tcW w:w="1560" w:type="dxa"/>
            <w:vMerge/>
            <w:tcBorders>
              <w:left w:val="single" w:sz="4" w:space="0" w:color="000000"/>
              <w:right w:val="single" w:sz="4" w:space="0" w:color="000000"/>
            </w:tcBorders>
          </w:tcPr>
          <w:p w:rsidR="00707164" w:rsidRPr="00F97836" w:rsidRDefault="00707164">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707164" w:rsidRPr="00F97836" w:rsidRDefault="00707164">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07164" w:rsidRPr="00F97836" w:rsidRDefault="00707164">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707164" w:rsidRPr="00F97836" w:rsidRDefault="000F73C8" w:rsidP="00047255">
            <w:pPr>
              <w:widowControl w:val="0"/>
              <w:jc w:val="center"/>
              <w:rPr>
                <w:rFonts w:cs="Times New Roman"/>
                <w:sz w:val="24"/>
                <w:szCs w:val="24"/>
              </w:rPr>
            </w:pPr>
            <w:r w:rsidRPr="00F97836">
              <w:rPr>
                <w:rFonts w:cs="Times New Roman"/>
                <w:sz w:val="24"/>
                <w:szCs w:val="24"/>
              </w:rPr>
              <w:t>3038000,00</w:t>
            </w:r>
          </w:p>
        </w:tc>
        <w:tc>
          <w:tcPr>
            <w:tcW w:w="2410" w:type="dxa"/>
            <w:tcBorders>
              <w:top w:val="single" w:sz="4" w:space="0" w:color="000000"/>
              <w:left w:val="single" w:sz="4" w:space="0" w:color="000000"/>
              <w:bottom w:val="single" w:sz="4" w:space="0" w:color="000000"/>
              <w:right w:val="single" w:sz="4" w:space="0" w:color="000000"/>
            </w:tcBorders>
          </w:tcPr>
          <w:p w:rsidR="00707164" w:rsidRPr="00F97836" w:rsidRDefault="00A644BC">
            <w:pPr>
              <w:widowControl w:val="0"/>
              <w:jc w:val="center"/>
              <w:rPr>
                <w:rFonts w:cs="Times New Roman"/>
                <w:sz w:val="24"/>
                <w:szCs w:val="24"/>
              </w:rPr>
            </w:pPr>
            <w:r w:rsidRPr="00F97836">
              <w:rPr>
                <w:rFonts w:cs="Times New Roman"/>
                <w:sz w:val="24"/>
                <w:szCs w:val="24"/>
              </w:rPr>
              <w:t>1714000,00</w:t>
            </w:r>
          </w:p>
        </w:tc>
        <w:tc>
          <w:tcPr>
            <w:tcW w:w="2979" w:type="dxa"/>
            <w:tcBorders>
              <w:top w:val="single" w:sz="4" w:space="0" w:color="000000"/>
              <w:left w:val="single" w:sz="4" w:space="0" w:color="000000"/>
              <w:bottom w:val="single" w:sz="4" w:space="0" w:color="000000"/>
              <w:right w:val="single" w:sz="4" w:space="0" w:color="000000"/>
            </w:tcBorders>
          </w:tcPr>
          <w:p w:rsidR="00707164" w:rsidRPr="00F97836" w:rsidRDefault="00A644BC">
            <w:pPr>
              <w:widowControl w:val="0"/>
              <w:jc w:val="center"/>
              <w:rPr>
                <w:rFonts w:cs="Times New Roman"/>
                <w:sz w:val="24"/>
                <w:szCs w:val="24"/>
              </w:rPr>
            </w:pPr>
            <w:r w:rsidRPr="00F97836">
              <w:rPr>
                <w:rFonts w:cs="Times New Roman"/>
                <w:sz w:val="24"/>
                <w:szCs w:val="24"/>
              </w:rPr>
              <w:t>1696000,00</w:t>
            </w:r>
          </w:p>
        </w:tc>
        <w:tc>
          <w:tcPr>
            <w:tcW w:w="1557" w:type="dxa"/>
            <w:tcBorders>
              <w:top w:val="single" w:sz="4" w:space="0" w:color="000000"/>
              <w:left w:val="single" w:sz="4" w:space="0" w:color="000000"/>
              <w:bottom w:val="single" w:sz="4" w:space="0" w:color="000000"/>
              <w:right w:val="single" w:sz="4" w:space="0" w:color="000000"/>
            </w:tcBorders>
          </w:tcPr>
          <w:p w:rsidR="00707164" w:rsidRPr="00F97836" w:rsidRDefault="000F73C8" w:rsidP="00047255">
            <w:pPr>
              <w:widowControl w:val="0"/>
              <w:jc w:val="center"/>
              <w:rPr>
                <w:rFonts w:cs="Times New Roman"/>
                <w:sz w:val="24"/>
                <w:szCs w:val="24"/>
              </w:rPr>
            </w:pPr>
            <w:r w:rsidRPr="00F97836">
              <w:rPr>
                <w:rFonts w:cs="Times New Roman"/>
                <w:sz w:val="24"/>
                <w:szCs w:val="24"/>
              </w:rPr>
              <w:t>6448000,00</w:t>
            </w:r>
          </w:p>
        </w:tc>
      </w:tr>
      <w:tr w:rsidR="00707164" w:rsidRPr="00F97836" w:rsidTr="00F97836">
        <w:trPr>
          <w:trHeight w:val="227"/>
        </w:trPr>
        <w:tc>
          <w:tcPr>
            <w:tcW w:w="784" w:type="dxa"/>
            <w:vMerge/>
            <w:tcBorders>
              <w:left w:val="single" w:sz="4" w:space="0" w:color="000000"/>
              <w:right w:val="single" w:sz="4" w:space="0" w:color="000000"/>
            </w:tcBorders>
          </w:tcPr>
          <w:p w:rsidR="00707164" w:rsidRPr="00F97836" w:rsidRDefault="00707164">
            <w:pPr>
              <w:widowControl w:val="0"/>
              <w:rPr>
                <w:rFonts w:cs="Times New Roman"/>
                <w:sz w:val="24"/>
                <w:szCs w:val="24"/>
              </w:rPr>
            </w:pPr>
          </w:p>
        </w:tc>
        <w:tc>
          <w:tcPr>
            <w:tcW w:w="1560" w:type="dxa"/>
            <w:vMerge/>
            <w:tcBorders>
              <w:left w:val="single" w:sz="4" w:space="0" w:color="000000"/>
              <w:right w:val="single" w:sz="4" w:space="0" w:color="000000"/>
            </w:tcBorders>
          </w:tcPr>
          <w:p w:rsidR="00707164" w:rsidRPr="00F97836" w:rsidRDefault="00707164">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707164" w:rsidRPr="00F97836" w:rsidRDefault="00707164">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07164" w:rsidRPr="00F97836" w:rsidRDefault="00707164">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707164" w:rsidRPr="00F97836" w:rsidRDefault="000F73C8" w:rsidP="007B4679">
            <w:pPr>
              <w:widowControl w:val="0"/>
              <w:jc w:val="center"/>
              <w:rPr>
                <w:rFonts w:cs="Times New Roman"/>
                <w:sz w:val="24"/>
                <w:szCs w:val="24"/>
              </w:rPr>
            </w:pPr>
            <w:r w:rsidRPr="00F97836">
              <w:rPr>
                <w:rFonts w:cs="Times New Roman"/>
                <w:sz w:val="24"/>
                <w:szCs w:val="24"/>
              </w:rPr>
              <w:t>226</w:t>
            </w:r>
            <w:r w:rsidR="00BD656B" w:rsidRPr="00F97836">
              <w:rPr>
                <w:rFonts w:cs="Times New Roman"/>
                <w:sz w:val="24"/>
                <w:szCs w:val="24"/>
              </w:rPr>
              <w:t>7</w:t>
            </w:r>
            <w:r w:rsidRPr="00F97836">
              <w:rPr>
                <w:rFonts w:cs="Times New Roman"/>
                <w:sz w:val="24"/>
                <w:szCs w:val="24"/>
              </w:rPr>
              <w:t>478,22</w:t>
            </w:r>
          </w:p>
        </w:tc>
        <w:tc>
          <w:tcPr>
            <w:tcW w:w="2410" w:type="dxa"/>
            <w:tcBorders>
              <w:top w:val="single" w:sz="4" w:space="0" w:color="000000"/>
              <w:left w:val="single" w:sz="4" w:space="0" w:color="000000"/>
              <w:bottom w:val="single" w:sz="4" w:space="0" w:color="000000"/>
              <w:right w:val="single" w:sz="4" w:space="0" w:color="000000"/>
            </w:tcBorders>
          </w:tcPr>
          <w:p w:rsidR="00707164" w:rsidRPr="00F97836" w:rsidRDefault="00A644BC" w:rsidP="007B4679">
            <w:pPr>
              <w:widowControl w:val="0"/>
              <w:jc w:val="center"/>
              <w:rPr>
                <w:rFonts w:cs="Times New Roman"/>
                <w:sz w:val="24"/>
                <w:szCs w:val="24"/>
              </w:rPr>
            </w:pPr>
            <w:r w:rsidRPr="00F97836">
              <w:rPr>
                <w:rFonts w:cs="Times New Roman"/>
                <w:sz w:val="24"/>
                <w:szCs w:val="24"/>
              </w:rPr>
              <w:t>224830</w:t>
            </w:r>
            <w:r w:rsidR="00903A8A" w:rsidRPr="00F97836">
              <w:rPr>
                <w:rFonts w:cs="Times New Roman"/>
                <w:sz w:val="24"/>
                <w:szCs w:val="24"/>
              </w:rPr>
              <w:t>4,56</w:t>
            </w:r>
          </w:p>
        </w:tc>
        <w:tc>
          <w:tcPr>
            <w:tcW w:w="2979" w:type="dxa"/>
            <w:tcBorders>
              <w:top w:val="single" w:sz="4" w:space="0" w:color="000000"/>
              <w:left w:val="single" w:sz="4" w:space="0" w:color="000000"/>
              <w:bottom w:val="single" w:sz="4" w:space="0" w:color="000000"/>
              <w:right w:val="single" w:sz="4" w:space="0" w:color="000000"/>
            </w:tcBorders>
          </w:tcPr>
          <w:p w:rsidR="00707164" w:rsidRPr="00F97836" w:rsidRDefault="00A644BC" w:rsidP="007B4679">
            <w:pPr>
              <w:widowControl w:val="0"/>
              <w:jc w:val="center"/>
              <w:rPr>
                <w:rFonts w:cs="Times New Roman"/>
                <w:sz w:val="24"/>
                <w:szCs w:val="24"/>
              </w:rPr>
            </w:pPr>
            <w:r w:rsidRPr="00F97836">
              <w:rPr>
                <w:rFonts w:cs="Times New Roman"/>
                <w:sz w:val="24"/>
                <w:szCs w:val="24"/>
              </w:rPr>
              <w:t>224116</w:t>
            </w:r>
            <w:r w:rsidR="00903A8A" w:rsidRPr="00F97836">
              <w:rPr>
                <w:rFonts w:cs="Times New Roman"/>
                <w:sz w:val="24"/>
                <w:szCs w:val="24"/>
              </w:rPr>
              <w:t>2,43</w:t>
            </w:r>
          </w:p>
        </w:tc>
        <w:tc>
          <w:tcPr>
            <w:tcW w:w="1557" w:type="dxa"/>
            <w:tcBorders>
              <w:top w:val="single" w:sz="4" w:space="0" w:color="000000"/>
              <w:left w:val="single" w:sz="4" w:space="0" w:color="000000"/>
              <w:bottom w:val="single" w:sz="4" w:space="0" w:color="000000"/>
              <w:right w:val="single" w:sz="4" w:space="0" w:color="000000"/>
            </w:tcBorders>
          </w:tcPr>
          <w:p w:rsidR="00707164" w:rsidRPr="00F97836" w:rsidRDefault="000F73C8" w:rsidP="007B4679">
            <w:pPr>
              <w:widowControl w:val="0"/>
              <w:jc w:val="center"/>
              <w:rPr>
                <w:rFonts w:cs="Times New Roman"/>
                <w:sz w:val="24"/>
                <w:szCs w:val="24"/>
              </w:rPr>
            </w:pPr>
            <w:r w:rsidRPr="00F97836">
              <w:rPr>
                <w:rFonts w:cs="Times New Roman"/>
                <w:sz w:val="24"/>
                <w:szCs w:val="24"/>
              </w:rPr>
              <w:t>6756945,21</w:t>
            </w:r>
          </w:p>
        </w:tc>
      </w:tr>
      <w:tr w:rsidR="00707164" w:rsidRPr="00F97836" w:rsidTr="00F97836">
        <w:trPr>
          <w:trHeight w:val="227"/>
        </w:trPr>
        <w:tc>
          <w:tcPr>
            <w:tcW w:w="784" w:type="dxa"/>
            <w:vMerge/>
            <w:tcBorders>
              <w:left w:val="single" w:sz="4" w:space="0" w:color="000000"/>
              <w:right w:val="single" w:sz="4" w:space="0" w:color="000000"/>
            </w:tcBorders>
          </w:tcPr>
          <w:p w:rsidR="00707164" w:rsidRPr="00F97836" w:rsidRDefault="00707164">
            <w:pPr>
              <w:widowControl w:val="0"/>
              <w:rPr>
                <w:rFonts w:cs="Times New Roman"/>
                <w:sz w:val="24"/>
                <w:szCs w:val="24"/>
              </w:rPr>
            </w:pPr>
          </w:p>
        </w:tc>
        <w:tc>
          <w:tcPr>
            <w:tcW w:w="1560" w:type="dxa"/>
            <w:vMerge/>
            <w:tcBorders>
              <w:left w:val="single" w:sz="4" w:space="0" w:color="000000"/>
              <w:right w:val="single" w:sz="4" w:space="0" w:color="000000"/>
            </w:tcBorders>
          </w:tcPr>
          <w:p w:rsidR="00707164" w:rsidRPr="00F97836" w:rsidRDefault="00707164">
            <w:pPr>
              <w:widowControl w:val="0"/>
              <w:rPr>
                <w:rFonts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707164" w:rsidRPr="00F97836" w:rsidRDefault="00707164">
            <w:pPr>
              <w:widowControl w:val="0"/>
              <w:rPr>
                <w:rFonts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07164" w:rsidRPr="00F97836" w:rsidRDefault="00707164">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707164" w:rsidRPr="00F97836" w:rsidRDefault="00707164">
            <w:pPr>
              <w:widowControl w:val="0"/>
              <w:jc w:val="center"/>
              <w:rPr>
                <w:rFonts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707164" w:rsidRPr="00F97836" w:rsidRDefault="00707164">
            <w:pPr>
              <w:widowControl w:val="0"/>
              <w:jc w:val="center"/>
              <w:rPr>
                <w:rFonts w:cs="Times New Roman"/>
                <w:b/>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707164" w:rsidRPr="00F97836" w:rsidRDefault="00707164">
            <w:pPr>
              <w:widowControl w:val="0"/>
              <w:jc w:val="center"/>
              <w:rPr>
                <w:rFonts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707164" w:rsidRPr="00F97836" w:rsidRDefault="00707164">
            <w:pPr>
              <w:widowControl w:val="0"/>
              <w:jc w:val="center"/>
              <w:rPr>
                <w:rFonts w:cs="Times New Roman"/>
                <w:b/>
                <w:sz w:val="24"/>
                <w:szCs w:val="24"/>
              </w:rPr>
            </w:pPr>
          </w:p>
        </w:tc>
      </w:tr>
      <w:tr w:rsidR="00903A8A" w:rsidRPr="00F97836" w:rsidTr="00F97836">
        <w:trPr>
          <w:trHeight w:val="227"/>
        </w:trPr>
        <w:tc>
          <w:tcPr>
            <w:tcW w:w="784" w:type="dxa"/>
            <w:vMerge/>
            <w:tcBorders>
              <w:left w:val="single" w:sz="4" w:space="0" w:color="000000"/>
              <w:right w:val="single" w:sz="4" w:space="0" w:color="000000"/>
            </w:tcBorders>
          </w:tcPr>
          <w:p w:rsidR="00903A8A" w:rsidRPr="00F97836" w:rsidRDefault="00903A8A">
            <w:pPr>
              <w:widowControl w:val="0"/>
              <w:rPr>
                <w:rFonts w:cs="Times New Roman"/>
                <w:sz w:val="24"/>
                <w:szCs w:val="24"/>
              </w:rPr>
            </w:pPr>
          </w:p>
        </w:tc>
        <w:tc>
          <w:tcPr>
            <w:tcW w:w="1560" w:type="dxa"/>
            <w:vMerge/>
            <w:tcBorders>
              <w:left w:val="single" w:sz="4" w:space="0" w:color="000000"/>
              <w:right w:val="single" w:sz="4" w:space="0" w:color="000000"/>
            </w:tcBorders>
          </w:tcPr>
          <w:p w:rsidR="00903A8A" w:rsidRPr="00F97836" w:rsidRDefault="00903A8A">
            <w:pPr>
              <w:widowControl w:val="0"/>
              <w:rPr>
                <w:rFonts w:cs="Times New Roman"/>
                <w:b/>
                <w:sz w:val="24"/>
                <w:szCs w:val="24"/>
              </w:rPr>
            </w:pPr>
          </w:p>
        </w:tc>
        <w:tc>
          <w:tcPr>
            <w:tcW w:w="2268" w:type="dxa"/>
            <w:vMerge w:val="restart"/>
            <w:tcBorders>
              <w:top w:val="single" w:sz="4" w:space="0" w:color="000000"/>
              <w:left w:val="single" w:sz="4" w:space="0" w:color="000000"/>
              <w:right w:val="single" w:sz="4" w:space="0" w:color="000000"/>
            </w:tcBorders>
          </w:tcPr>
          <w:p w:rsidR="00903A8A" w:rsidRPr="00F97836" w:rsidRDefault="00903A8A" w:rsidP="009E6E29">
            <w:pPr>
              <w:widowControl w:val="0"/>
              <w:rPr>
                <w:rFonts w:cs="Times New Roman"/>
                <w:sz w:val="24"/>
                <w:szCs w:val="24"/>
              </w:rPr>
            </w:pPr>
            <w:r w:rsidRPr="00F97836">
              <w:rPr>
                <w:rFonts w:cs="Times New Roman"/>
                <w:sz w:val="24"/>
                <w:szCs w:val="24"/>
              </w:rPr>
              <w:t>Ответственный исполнитель программы</w:t>
            </w:r>
          </w:p>
          <w:p w:rsidR="00903A8A" w:rsidRPr="00F97836" w:rsidRDefault="00903A8A" w:rsidP="009E6E29">
            <w:pPr>
              <w:widowControl w:val="0"/>
              <w:rPr>
                <w:rFonts w:cs="Times New Roman"/>
                <w:sz w:val="24"/>
                <w:szCs w:val="24"/>
              </w:rPr>
            </w:pPr>
            <w:r w:rsidRPr="00F97836">
              <w:rPr>
                <w:rFonts w:cs="Times New Roman"/>
                <w:sz w:val="24"/>
                <w:szCs w:val="24"/>
              </w:rPr>
              <w:t xml:space="preserve">Отдел коммунального хозяйства </w:t>
            </w:r>
            <w:r w:rsidRPr="00F97836">
              <w:rPr>
                <w:rFonts w:cs="Times New Roman"/>
                <w:sz w:val="24"/>
                <w:szCs w:val="24"/>
              </w:rPr>
              <w:lastRenderedPageBreak/>
              <w:t>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903A8A" w:rsidRPr="00F97836" w:rsidRDefault="00903A8A" w:rsidP="00A875D2">
            <w:pPr>
              <w:widowControl w:val="0"/>
              <w:rPr>
                <w:rFonts w:cs="Times New Roman"/>
                <w:sz w:val="24"/>
                <w:szCs w:val="24"/>
              </w:rPr>
            </w:pPr>
            <w:r w:rsidRPr="00F97836">
              <w:rPr>
                <w:rFonts w:cs="Times New Roman"/>
                <w:sz w:val="24"/>
                <w:szCs w:val="24"/>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903A8A" w:rsidRPr="00F97836" w:rsidRDefault="000F73C8" w:rsidP="00047255">
            <w:pPr>
              <w:widowControl w:val="0"/>
              <w:jc w:val="center"/>
              <w:rPr>
                <w:rFonts w:cs="Times New Roman"/>
                <w:sz w:val="24"/>
                <w:szCs w:val="24"/>
              </w:rPr>
            </w:pPr>
            <w:r w:rsidRPr="00F97836">
              <w:rPr>
                <w:rFonts w:cs="Times New Roman"/>
                <w:sz w:val="24"/>
                <w:szCs w:val="24"/>
              </w:rPr>
              <w:t>6113559,03</w:t>
            </w:r>
          </w:p>
        </w:tc>
        <w:tc>
          <w:tcPr>
            <w:tcW w:w="2410" w:type="dxa"/>
            <w:tcBorders>
              <w:top w:val="single" w:sz="4" w:space="0" w:color="000000"/>
              <w:left w:val="single" w:sz="4" w:space="0" w:color="000000"/>
              <w:bottom w:val="single" w:sz="4" w:space="0" w:color="000000"/>
              <w:right w:val="single" w:sz="4" w:space="0" w:color="000000"/>
            </w:tcBorders>
          </w:tcPr>
          <w:p w:rsidR="00903A8A" w:rsidRPr="00F97836" w:rsidRDefault="00903A8A" w:rsidP="00EC2A36">
            <w:pPr>
              <w:widowControl w:val="0"/>
              <w:jc w:val="center"/>
              <w:rPr>
                <w:rFonts w:cs="Times New Roman"/>
                <w:sz w:val="24"/>
                <w:szCs w:val="24"/>
              </w:rPr>
            </w:pPr>
            <w:r w:rsidRPr="00F97836">
              <w:rPr>
                <w:rFonts w:cs="Times New Roman"/>
                <w:sz w:val="24"/>
                <w:szCs w:val="24"/>
              </w:rPr>
              <w:t>14477456,08</w:t>
            </w:r>
          </w:p>
        </w:tc>
        <w:tc>
          <w:tcPr>
            <w:tcW w:w="2979" w:type="dxa"/>
            <w:tcBorders>
              <w:top w:val="single" w:sz="4" w:space="0" w:color="000000"/>
              <w:left w:val="single" w:sz="4" w:space="0" w:color="000000"/>
              <w:bottom w:val="single" w:sz="4" w:space="0" w:color="000000"/>
              <w:right w:val="single" w:sz="4" w:space="0" w:color="000000"/>
            </w:tcBorders>
          </w:tcPr>
          <w:p w:rsidR="00903A8A" w:rsidRPr="00F97836" w:rsidRDefault="00903A8A" w:rsidP="00EC2A36">
            <w:pPr>
              <w:widowControl w:val="0"/>
              <w:jc w:val="center"/>
              <w:rPr>
                <w:rFonts w:cs="Times New Roman"/>
                <w:sz w:val="24"/>
                <w:szCs w:val="24"/>
              </w:rPr>
            </w:pPr>
            <w:r w:rsidRPr="00F97836">
              <w:rPr>
                <w:rFonts w:cs="Times New Roman"/>
                <w:sz w:val="24"/>
                <w:szCs w:val="24"/>
              </w:rPr>
              <w:t>13745243,24</w:t>
            </w:r>
          </w:p>
        </w:tc>
        <w:tc>
          <w:tcPr>
            <w:tcW w:w="1557" w:type="dxa"/>
            <w:tcBorders>
              <w:top w:val="single" w:sz="4" w:space="0" w:color="000000"/>
              <w:left w:val="single" w:sz="4" w:space="0" w:color="000000"/>
              <w:bottom w:val="single" w:sz="4" w:space="0" w:color="000000"/>
              <w:right w:val="single" w:sz="4" w:space="0" w:color="000000"/>
            </w:tcBorders>
          </w:tcPr>
          <w:p w:rsidR="00903A8A" w:rsidRPr="00F97836" w:rsidRDefault="00FD04EC" w:rsidP="00047255">
            <w:pPr>
              <w:widowControl w:val="0"/>
              <w:ind w:right="57"/>
              <w:jc w:val="center"/>
              <w:rPr>
                <w:rFonts w:cs="Times New Roman"/>
                <w:sz w:val="24"/>
                <w:szCs w:val="24"/>
              </w:rPr>
            </w:pPr>
            <w:r w:rsidRPr="00F97836">
              <w:rPr>
                <w:rFonts w:cs="Times New Roman"/>
                <w:sz w:val="24"/>
                <w:szCs w:val="24"/>
              </w:rPr>
              <w:t>343</w:t>
            </w:r>
            <w:r w:rsidR="00BD656B" w:rsidRPr="00F97836">
              <w:rPr>
                <w:rFonts w:cs="Times New Roman"/>
                <w:sz w:val="24"/>
                <w:szCs w:val="24"/>
              </w:rPr>
              <w:t>3</w:t>
            </w:r>
            <w:r w:rsidRPr="00F97836">
              <w:rPr>
                <w:rFonts w:cs="Times New Roman"/>
                <w:sz w:val="24"/>
                <w:szCs w:val="24"/>
              </w:rPr>
              <w:t>6258,35</w:t>
            </w:r>
          </w:p>
        </w:tc>
      </w:tr>
      <w:tr w:rsidR="00903A8A" w:rsidRPr="00F97836" w:rsidTr="00F97836">
        <w:trPr>
          <w:trHeight w:val="227"/>
        </w:trPr>
        <w:tc>
          <w:tcPr>
            <w:tcW w:w="784" w:type="dxa"/>
            <w:vMerge/>
            <w:tcBorders>
              <w:left w:val="single" w:sz="4" w:space="0" w:color="000000"/>
              <w:right w:val="single" w:sz="4" w:space="0" w:color="000000"/>
            </w:tcBorders>
          </w:tcPr>
          <w:p w:rsidR="00903A8A" w:rsidRPr="00F97836" w:rsidRDefault="00903A8A">
            <w:pPr>
              <w:widowControl w:val="0"/>
              <w:rPr>
                <w:rFonts w:cs="Times New Roman"/>
                <w:sz w:val="24"/>
                <w:szCs w:val="24"/>
              </w:rPr>
            </w:pPr>
          </w:p>
        </w:tc>
        <w:tc>
          <w:tcPr>
            <w:tcW w:w="1560" w:type="dxa"/>
            <w:vMerge/>
            <w:tcBorders>
              <w:left w:val="single" w:sz="4" w:space="0" w:color="000000"/>
              <w:right w:val="single" w:sz="4" w:space="0" w:color="000000"/>
            </w:tcBorders>
          </w:tcPr>
          <w:p w:rsidR="00903A8A" w:rsidRPr="00F97836" w:rsidRDefault="00903A8A">
            <w:pPr>
              <w:widowControl w:val="0"/>
              <w:rPr>
                <w:rFonts w:cs="Times New Roman"/>
                <w:b/>
                <w:sz w:val="24"/>
                <w:szCs w:val="24"/>
              </w:rPr>
            </w:pPr>
          </w:p>
        </w:tc>
        <w:tc>
          <w:tcPr>
            <w:tcW w:w="2268" w:type="dxa"/>
            <w:vMerge/>
            <w:tcBorders>
              <w:left w:val="single" w:sz="4" w:space="0" w:color="000000"/>
              <w:right w:val="single" w:sz="4" w:space="0" w:color="000000"/>
            </w:tcBorders>
          </w:tcPr>
          <w:p w:rsidR="00903A8A" w:rsidRPr="00F97836" w:rsidRDefault="00903A8A">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03A8A" w:rsidRPr="00F97836" w:rsidRDefault="00903A8A" w:rsidP="00A875D2">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903A8A" w:rsidRPr="00F97836" w:rsidRDefault="00903A8A" w:rsidP="00A875D2">
            <w:pPr>
              <w:widowControl w:val="0"/>
              <w:jc w:val="center"/>
              <w:rPr>
                <w:rFonts w:cs="Times New Roman"/>
                <w:sz w:val="24"/>
                <w:szCs w:val="24"/>
              </w:rPr>
            </w:pPr>
            <w:r w:rsidRPr="00F97836">
              <w:rPr>
                <w:rFonts w:cs="Times New Roman"/>
                <w:sz w:val="24"/>
                <w:szCs w:val="24"/>
              </w:rPr>
              <w:t>808080,81</w:t>
            </w:r>
          </w:p>
        </w:tc>
        <w:tc>
          <w:tcPr>
            <w:tcW w:w="2410" w:type="dxa"/>
            <w:tcBorders>
              <w:top w:val="single" w:sz="4" w:space="0" w:color="000000"/>
              <w:left w:val="single" w:sz="4" w:space="0" w:color="000000"/>
              <w:bottom w:val="single" w:sz="4" w:space="0" w:color="000000"/>
              <w:right w:val="single" w:sz="4" w:space="0" w:color="000000"/>
            </w:tcBorders>
          </w:tcPr>
          <w:p w:rsidR="00903A8A" w:rsidRPr="00F97836" w:rsidRDefault="00903A8A" w:rsidP="00EC2A36">
            <w:pPr>
              <w:widowControl w:val="0"/>
              <w:jc w:val="center"/>
              <w:rPr>
                <w:rFonts w:cs="Times New Roman"/>
                <w:sz w:val="24"/>
                <w:szCs w:val="24"/>
              </w:rPr>
            </w:pPr>
            <w:r w:rsidRPr="00F97836">
              <w:rPr>
                <w:rFonts w:cs="Times New Roman"/>
                <w:sz w:val="24"/>
                <w:szCs w:val="24"/>
              </w:rPr>
              <w:t>10515151,52</w:t>
            </w:r>
          </w:p>
        </w:tc>
        <w:tc>
          <w:tcPr>
            <w:tcW w:w="2979" w:type="dxa"/>
            <w:tcBorders>
              <w:top w:val="single" w:sz="4" w:space="0" w:color="000000"/>
              <w:left w:val="single" w:sz="4" w:space="0" w:color="000000"/>
              <w:bottom w:val="single" w:sz="4" w:space="0" w:color="000000"/>
              <w:right w:val="single" w:sz="4" w:space="0" w:color="000000"/>
            </w:tcBorders>
          </w:tcPr>
          <w:p w:rsidR="00903A8A" w:rsidRPr="00F97836" w:rsidRDefault="00903A8A" w:rsidP="00EC2A36">
            <w:pPr>
              <w:widowControl w:val="0"/>
              <w:jc w:val="center"/>
              <w:rPr>
                <w:rFonts w:cs="Times New Roman"/>
                <w:sz w:val="24"/>
                <w:szCs w:val="24"/>
              </w:rPr>
            </w:pPr>
            <w:r w:rsidRPr="00F97836">
              <w:rPr>
                <w:rFonts w:cs="Times New Roman"/>
                <w:sz w:val="24"/>
                <w:szCs w:val="24"/>
              </w:rPr>
              <w:t>9808080,81</w:t>
            </w:r>
          </w:p>
        </w:tc>
        <w:tc>
          <w:tcPr>
            <w:tcW w:w="1557" w:type="dxa"/>
            <w:tcBorders>
              <w:top w:val="single" w:sz="4" w:space="0" w:color="000000"/>
              <w:left w:val="single" w:sz="4" w:space="0" w:color="000000"/>
              <w:bottom w:val="single" w:sz="4" w:space="0" w:color="000000"/>
              <w:right w:val="single" w:sz="4" w:space="0" w:color="000000"/>
            </w:tcBorders>
          </w:tcPr>
          <w:p w:rsidR="00903A8A" w:rsidRPr="00F97836" w:rsidRDefault="00903A8A" w:rsidP="00EC2A36">
            <w:pPr>
              <w:widowControl w:val="0"/>
              <w:jc w:val="center"/>
              <w:rPr>
                <w:rFonts w:cs="Times New Roman"/>
                <w:sz w:val="24"/>
                <w:szCs w:val="24"/>
              </w:rPr>
            </w:pPr>
            <w:r w:rsidRPr="00F97836">
              <w:rPr>
                <w:rFonts w:cs="Times New Roman"/>
                <w:sz w:val="24"/>
                <w:szCs w:val="24"/>
              </w:rPr>
              <w:t>21131313,14</w:t>
            </w:r>
          </w:p>
        </w:tc>
      </w:tr>
      <w:tr w:rsidR="00903A8A" w:rsidRPr="00F97836" w:rsidTr="00F97836">
        <w:trPr>
          <w:trHeight w:val="227"/>
        </w:trPr>
        <w:tc>
          <w:tcPr>
            <w:tcW w:w="784" w:type="dxa"/>
            <w:vMerge/>
            <w:tcBorders>
              <w:left w:val="single" w:sz="4" w:space="0" w:color="000000"/>
              <w:right w:val="single" w:sz="4" w:space="0" w:color="000000"/>
            </w:tcBorders>
          </w:tcPr>
          <w:p w:rsidR="00903A8A" w:rsidRPr="00F97836" w:rsidRDefault="00903A8A">
            <w:pPr>
              <w:widowControl w:val="0"/>
              <w:rPr>
                <w:rFonts w:cs="Times New Roman"/>
                <w:sz w:val="24"/>
                <w:szCs w:val="24"/>
              </w:rPr>
            </w:pPr>
          </w:p>
        </w:tc>
        <w:tc>
          <w:tcPr>
            <w:tcW w:w="1560" w:type="dxa"/>
            <w:vMerge/>
            <w:tcBorders>
              <w:left w:val="single" w:sz="4" w:space="0" w:color="000000"/>
              <w:right w:val="single" w:sz="4" w:space="0" w:color="000000"/>
            </w:tcBorders>
          </w:tcPr>
          <w:p w:rsidR="00903A8A" w:rsidRPr="00F97836" w:rsidRDefault="00903A8A">
            <w:pPr>
              <w:widowControl w:val="0"/>
              <w:rPr>
                <w:rFonts w:cs="Times New Roman"/>
                <w:b/>
                <w:sz w:val="24"/>
                <w:szCs w:val="24"/>
              </w:rPr>
            </w:pPr>
          </w:p>
        </w:tc>
        <w:tc>
          <w:tcPr>
            <w:tcW w:w="2268" w:type="dxa"/>
            <w:vMerge/>
            <w:tcBorders>
              <w:left w:val="single" w:sz="4" w:space="0" w:color="000000"/>
              <w:right w:val="single" w:sz="4" w:space="0" w:color="000000"/>
            </w:tcBorders>
          </w:tcPr>
          <w:p w:rsidR="00903A8A" w:rsidRPr="00F97836" w:rsidRDefault="00903A8A">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03A8A" w:rsidRPr="00F97836" w:rsidRDefault="00903A8A" w:rsidP="00A875D2">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903A8A" w:rsidRPr="00F97836" w:rsidRDefault="00FD04EC" w:rsidP="004A4EDE">
            <w:pPr>
              <w:widowControl w:val="0"/>
              <w:jc w:val="center"/>
              <w:rPr>
                <w:rFonts w:cs="Times New Roman"/>
                <w:sz w:val="24"/>
                <w:szCs w:val="24"/>
              </w:rPr>
            </w:pPr>
            <w:r w:rsidRPr="00F97836">
              <w:rPr>
                <w:rFonts w:cs="Times New Roman"/>
                <w:sz w:val="24"/>
                <w:szCs w:val="24"/>
              </w:rPr>
              <w:t>3038000,00</w:t>
            </w:r>
          </w:p>
        </w:tc>
        <w:tc>
          <w:tcPr>
            <w:tcW w:w="2410" w:type="dxa"/>
            <w:tcBorders>
              <w:top w:val="single" w:sz="4" w:space="0" w:color="000000"/>
              <w:left w:val="single" w:sz="4" w:space="0" w:color="000000"/>
              <w:bottom w:val="single" w:sz="4" w:space="0" w:color="000000"/>
              <w:right w:val="single" w:sz="4" w:space="0" w:color="000000"/>
            </w:tcBorders>
          </w:tcPr>
          <w:p w:rsidR="00903A8A" w:rsidRPr="00F97836" w:rsidRDefault="00903A8A" w:rsidP="00EC2A36">
            <w:pPr>
              <w:widowControl w:val="0"/>
              <w:jc w:val="center"/>
              <w:rPr>
                <w:rFonts w:cs="Times New Roman"/>
                <w:sz w:val="24"/>
                <w:szCs w:val="24"/>
              </w:rPr>
            </w:pPr>
            <w:r w:rsidRPr="00F97836">
              <w:rPr>
                <w:rFonts w:cs="Times New Roman"/>
                <w:sz w:val="24"/>
                <w:szCs w:val="24"/>
              </w:rPr>
              <w:t>1714000,00</w:t>
            </w:r>
          </w:p>
        </w:tc>
        <w:tc>
          <w:tcPr>
            <w:tcW w:w="2979" w:type="dxa"/>
            <w:tcBorders>
              <w:top w:val="single" w:sz="4" w:space="0" w:color="000000"/>
              <w:left w:val="single" w:sz="4" w:space="0" w:color="000000"/>
              <w:bottom w:val="single" w:sz="4" w:space="0" w:color="000000"/>
              <w:right w:val="single" w:sz="4" w:space="0" w:color="000000"/>
            </w:tcBorders>
          </w:tcPr>
          <w:p w:rsidR="00903A8A" w:rsidRPr="00F97836" w:rsidRDefault="00903A8A" w:rsidP="00EC2A36">
            <w:pPr>
              <w:widowControl w:val="0"/>
              <w:jc w:val="center"/>
              <w:rPr>
                <w:rFonts w:cs="Times New Roman"/>
                <w:sz w:val="24"/>
                <w:szCs w:val="24"/>
              </w:rPr>
            </w:pPr>
            <w:r w:rsidRPr="00F97836">
              <w:rPr>
                <w:rFonts w:cs="Times New Roman"/>
                <w:sz w:val="24"/>
                <w:szCs w:val="24"/>
              </w:rPr>
              <w:t>1696000,00</w:t>
            </w:r>
          </w:p>
        </w:tc>
        <w:tc>
          <w:tcPr>
            <w:tcW w:w="1557" w:type="dxa"/>
            <w:tcBorders>
              <w:top w:val="single" w:sz="4" w:space="0" w:color="000000"/>
              <w:left w:val="single" w:sz="4" w:space="0" w:color="000000"/>
              <w:bottom w:val="single" w:sz="4" w:space="0" w:color="000000"/>
              <w:right w:val="single" w:sz="4" w:space="0" w:color="000000"/>
            </w:tcBorders>
          </w:tcPr>
          <w:p w:rsidR="00903A8A" w:rsidRPr="00F97836" w:rsidRDefault="00FD04EC" w:rsidP="004A4EDE">
            <w:pPr>
              <w:widowControl w:val="0"/>
              <w:jc w:val="center"/>
              <w:rPr>
                <w:rFonts w:cs="Times New Roman"/>
                <w:sz w:val="24"/>
                <w:szCs w:val="24"/>
              </w:rPr>
            </w:pPr>
            <w:r w:rsidRPr="00F97836">
              <w:rPr>
                <w:rFonts w:cs="Times New Roman"/>
                <w:sz w:val="24"/>
                <w:szCs w:val="24"/>
              </w:rPr>
              <w:t>6448000,00</w:t>
            </w:r>
          </w:p>
        </w:tc>
      </w:tr>
      <w:tr w:rsidR="00903A8A" w:rsidRPr="00F97836" w:rsidTr="00F97836">
        <w:trPr>
          <w:trHeight w:val="227"/>
        </w:trPr>
        <w:tc>
          <w:tcPr>
            <w:tcW w:w="784" w:type="dxa"/>
            <w:vMerge/>
            <w:tcBorders>
              <w:left w:val="single" w:sz="4" w:space="0" w:color="000000"/>
              <w:right w:val="single" w:sz="4" w:space="0" w:color="000000"/>
            </w:tcBorders>
          </w:tcPr>
          <w:p w:rsidR="00903A8A" w:rsidRPr="00F97836" w:rsidRDefault="00903A8A">
            <w:pPr>
              <w:widowControl w:val="0"/>
              <w:rPr>
                <w:rFonts w:cs="Times New Roman"/>
                <w:sz w:val="24"/>
                <w:szCs w:val="24"/>
              </w:rPr>
            </w:pPr>
          </w:p>
        </w:tc>
        <w:tc>
          <w:tcPr>
            <w:tcW w:w="1560" w:type="dxa"/>
            <w:vMerge/>
            <w:tcBorders>
              <w:left w:val="single" w:sz="4" w:space="0" w:color="000000"/>
              <w:right w:val="single" w:sz="4" w:space="0" w:color="000000"/>
            </w:tcBorders>
          </w:tcPr>
          <w:p w:rsidR="00903A8A" w:rsidRPr="00F97836" w:rsidRDefault="00903A8A">
            <w:pPr>
              <w:widowControl w:val="0"/>
              <w:rPr>
                <w:rFonts w:cs="Times New Roman"/>
                <w:b/>
                <w:sz w:val="24"/>
                <w:szCs w:val="24"/>
              </w:rPr>
            </w:pPr>
          </w:p>
        </w:tc>
        <w:tc>
          <w:tcPr>
            <w:tcW w:w="2268" w:type="dxa"/>
            <w:vMerge/>
            <w:tcBorders>
              <w:left w:val="single" w:sz="4" w:space="0" w:color="000000"/>
              <w:right w:val="single" w:sz="4" w:space="0" w:color="000000"/>
            </w:tcBorders>
          </w:tcPr>
          <w:p w:rsidR="00903A8A" w:rsidRPr="00F97836" w:rsidRDefault="00903A8A">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03A8A" w:rsidRPr="00F97836" w:rsidRDefault="00903A8A" w:rsidP="00A875D2">
            <w:pPr>
              <w:widowControl w:val="0"/>
              <w:rPr>
                <w:rFonts w:cs="Times New Roman"/>
                <w:sz w:val="24"/>
                <w:szCs w:val="24"/>
              </w:rPr>
            </w:pPr>
            <w:r w:rsidRPr="00F97836">
              <w:rPr>
                <w:rFonts w:cs="Times New Roman"/>
                <w:sz w:val="24"/>
                <w:szCs w:val="24"/>
              </w:rPr>
              <w:t xml:space="preserve">местный </w:t>
            </w:r>
            <w:r w:rsidRPr="00F97836">
              <w:rPr>
                <w:rFonts w:cs="Times New Roman"/>
                <w:sz w:val="24"/>
                <w:szCs w:val="24"/>
              </w:rPr>
              <w:lastRenderedPageBreak/>
              <w:t>бюджет</w:t>
            </w:r>
          </w:p>
        </w:tc>
        <w:tc>
          <w:tcPr>
            <w:tcW w:w="2268" w:type="dxa"/>
            <w:tcBorders>
              <w:top w:val="single" w:sz="4" w:space="0" w:color="000000"/>
              <w:left w:val="single" w:sz="4" w:space="0" w:color="000000"/>
              <w:bottom w:val="single" w:sz="4" w:space="0" w:color="000000"/>
              <w:right w:val="single" w:sz="4" w:space="0" w:color="000000"/>
            </w:tcBorders>
          </w:tcPr>
          <w:p w:rsidR="00903A8A" w:rsidRPr="00F97836" w:rsidRDefault="00FD04EC" w:rsidP="00A875D2">
            <w:pPr>
              <w:widowControl w:val="0"/>
              <w:jc w:val="center"/>
              <w:rPr>
                <w:rFonts w:cs="Times New Roman"/>
                <w:sz w:val="24"/>
                <w:szCs w:val="24"/>
              </w:rPr>
            </w:pPr>
            <w:r w:rsidRPr="00F97836">
              <w:rPr>
                <w:rFonts w:cs="Times New Roman"/>
                <w:sz w:val="24"/>
                <w:szCs w:val="24"/>
              </w:rPr>
              <w:lastRenderedPageBreak/>
              <w:t>2267478,22</w:t>
            </w:r>
          </w:p>
        </w:tc>
        <w:tc>
          <w:tcPr>
            <w:tcW w:w="2410" w:type="dxa"/>
            <w:tcBorders>
              <w:top w:val="single" w:sz="4" w:space="0" w:color="000000"/>
              <w:left w:val="single" w:sz="4" w:space="0" w:color="000000"/>
              <w:bottom w:val="single" w:sz="4" w:space="0" w:color="000000"/>
              <w:right w:val="single" w:sz="4" w:space="0" w:color="000000"/>
            </w:tcBorders>
          </w:tcPr>
          <w:p w:rsidR="00903A8A" w:rsidRPr="00F97836" w:rsidRDefault="00903A8A" w:rsidP="00EC2A36">
            <w:pPr>
              <w:widowControl w:val="0"/>
              <w:jc w:val="center"/>
              <w:rPr>
                <w:rFonts w:cs="Times New Roman"/>
                <w:sz w:val="24"/>
                <w:szCs w:val="24"/>
              </w:rPr>
            </w:pPr>
            <w:r w:rsidRPr="00F97836">
              <w:rPr>
                <w:rFonts w:cs="Times New Roman"/>
                <w:sz w:val="24"/>
                <w:szCs w:val="24"/>
              </w:rPr>
              <w:t>2248304,56</w:t>
            </w:r>
          </w:p>
        </w:tc>
        <w:tc>
          <w:tcPr>
            <w:tcW w:w="2979" w:type="dxa"/>
            <w:tcBorders>
              <w:top w:val="single" w:sz="4" w:space="0" w:color="000000"/>
              <w:left w:val="single" w:sz="4" w:space="0" w:color="000000"/>
              <w:bottom w:val="single" w:sz="4" w:space="0" w:color="000000"/>
              <w:right w:val="single" w:sz="4" w:space="0" w:color="000000"/>
            </w:tcBorders>
          </w:tcPr>
          <w:p w:rsidR="00903A8A" w:rsidRPr="00F97836" w:rsidRDefault="00903A8A" w:rsidP="00EC2A36">
            <w:pPr>
              <w:widowControl w:val="0"/>
              <w:jc w:val="center"/>
              <w:rPr>
                <w:rFonts w:cs="Times New Roman"/>
                <w:sz w:val="24"/>
                <w:szCs w:val="24"/>
              </w:rPr>
            </w:pPr>
            <w:r w:rsidRPr="00F97836">
              <w:rPr>
                <w:rFonts w:cs="Times New Roman"/>
                <w:sz w:val="24"/>
                <w:szCs w:val="24"/>
              </w:rPr>
              <w:t>2241162,43</w:t>
            </w:r>
          </w:p>
        </w:tc>
        <w:tc>
          <w:tcPr>
            <w:tcW w:w="1557" w:type="dxa"/>
            <w:tcBorders>
              <w:top w:val="single" w:sz="4" w:space="0" w:color="000000"/>
              <w:left w:val="single" w:sz="4" w:space="0" w:color="000000"/>
              <w:bottom w:val="single" w:sz="4" w:space="0" w:color="000000"/>
              <w:right w:val="single" w:sz="4" w:space="0" w:color="000000"/>
            </w:tcBorders>
          </w:tcPr>
          <w:p w:rsidR="00903A8A" w:rsidRPr="00F97836" w:rsidRDefault="00FD04EC" w:rsidP="00EC2A36">
            <w:pPr>
              <w:widowControl w:val="0"/>
              <w:jc w:val="center"/>
              <w:rPr>
                <w:rFonts w:cs="Times New Roman"/>
                <w:sz w:val="24"/>
                <w:szCs w:val="24"/>
              </w:rPr>
            </w:pPr>
            <w:r w:rsidRPr="00F97836">
              <w:rPr>
                <w:rFonts w:cs="Times New Roman"/>
                <w:sz w:val="24"/>
                <w:szCs w:val="24"/>
              </w:rPr>
              <w:t>6756945,21</w:t>
            </w:r>
          </w:p>
        </w:tc>
      </w:tr>
      <w:tr w:rsidR="009E6E29" w:rsidRPr="00F97836" w:rsidTr="00F97836">
        <w:trPr>
          <w:trHeight w:val="227"/>
        </w:trPr>
        <w:tc>
          <w:tcPr>
            <w:tcW w:w="784" w:type="dxa"/>
            <w:vMerge/>
            <w:tcBorders>
              <w:left w:val="single" w:sz="4" w:space="0" w:color="000000"/>
              <w:right w:val="single" w:sz="4" w:space="0" w:color="000000"/>
            </w:tcBorders>
          </w:tcPr>
          <w:p w:rsidR="009E6E29" w:rsidRPr="00F97836" w:rsidRDefault="009E6E29">
            <w:pPr>
              <w:widowControl w:val="0"/>
              <w:rPr>
                <w:rFonts w:cs="Times New Roman"/>
                <w:sz w:val="24"/>
                <w:szCs w:val="24"/>
              </w:rPr>
            </w:pPr>
          </w:p>
        </w:tc>
        <w:tc>
          <w:tcPr>
            <w:tcW w:w="1560" w:type="dxa"/>
            <w:vMerge/>
            <w:tcBorders>
              <w:left w:val="single" w:sz="4" w:space="0" w:color="000000"/>
              <w:right w:val="single" w:sz="4" w:space="0" w:color="000000"/>
            </w:tcBorders>
          </w:tcPr>
          <w:p w:rsidR="009E6E29" w:rsidRPr="00F97836" w:rsidRDefault="009E6E29">
            <w:pPr>
              <w:widowControl w:val="0"/>
              <w:rPr>
                <w:rFonts w:cs="Times New Roman"/>
                <w:b/>
                <w:sz w:val="24"/>
                <w:szCs w:val="24"/>
              </w:rPr>
            </w:pPr>
          </w:p>
        </w:tc>
        <w:tc>
          <w:tcPr>
            <w:tcW w:w="2268" w:type="dxa"/>
            <w:vMerge/>
            <w:tcBorders>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rsidP="00A875D2">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9E6E29" w:rsidP="00A875D2">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rsidP="00A875D2">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9E6E29" w:rsidRPr="00F97836" w:rsidRDefault="009E6E29" w:rsidP="00A875D2">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9E6E29" w:rsidP="00A875D2">
            <w:pPr>
              <w:widowControl w:val="0"/>
              <w:jc w:val="center"/>
              <w:rPr>
                <w:rFonts w:cs="Times New Roman"/>
                <w:sz w:val="24"/>
                <w:szCs w:val="24"/>
              </w:rPr>
            </w:pPr>
          </w:p>
        </w:tc>
      </w:tr>
      <w:tr w:rsidR="00903A8A" w:rsidRPr="00F97836" w:rsidTr="00F97836">
        <w:trPr>
          <w:trHeight w:val="227"/>
        </w:trPr>
        <w:tc>
          <w:tcPr>
            <w:tcW w:w="784" w:type="dxa"/>
            <w:vMerge/>
            <w:tcBorders>
              <w:left w:val="single" w:sz="4" w:space="0" w:color="000000"/>
              <w:right w:val="single" w:sz="4" w:space="0" w:color="000000"/>
            </w:tcBorders>
          </w:tcPr>
          <w:p w:rsidR="00903A8A" w:rsidRPr="00F97836" w:rsidRDefault="00903A8A">
            <w:pPr>
              <w:widowControl w:val="0"/>
              <w:rPr>
                <w:rFonts w:cs="Times New Roman"/>
                <w:sz w:val="24"/>
                <w:szCs w:val="24"/>
              </w:rPr>
            </w:pPr>
          </w:p>
        </w:tc>
        <w:tc>
          <w:tcPr>
            <w:tcW w:w="1560" w:type="dxa"/>
            <w:vMerge/>
            <w:tcBorders>
              <w:left w:val="single" w:sz="4" w:space="0" w:color="000000"/>
              <w:right w:val="single" w:sz="4" w:space="0" w:color="000000"/>
            </w:tcBorders>
          </w:tcPr>
          <w:p w:rsidR="00903A8A" w:rsidRPr="00F97836" w:rsidRDefault="00903A8A">
            <w:pPr>
              <w:widowControl w:val="0"/>
              <w:rPr>
                <w:rFonts w:cs="Times New Roman"/>
                <w:b/>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903A8A" w:rsidRPr="00F97836" w:rsidRDefault="00903A8A">
            <w:pPr>
              <w:widowControl w:val="0"/>
              <w:rPr>
                <w:rFonts w:cs="Times New Roman"/>
                <w:sz w:val="24"/>
                <w:szCs w:val="24"/>
              </w:rPr>
            </w:pPr>
            <w:r w:rsidRPr="00F97836">
              <w:rPr>
                <w:rFonts w:cs="Times New Roman"/>
                <w:sz w:val="24"/>
                <w:szCs w:val="24"/>
              </w:rPr>
              <w:t>Участник 1.</w:t>
            </w:r>
          </w:p>
          <w:p w:rsidR="00903A8A" w:rsidRPr="00F97836" w:rsidRDefault="00903A8A">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903A8A" w:rsidRPr="00F97836" w:rsidRDefault="00903A8A">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903A8A" w:rsidRPr="00F97836" w:rsidRDefault="00FD04EC" w:rsidP="007B4679">
            <w:pPr>
              <w:widowControl w:val="0"/>
              <w:jc w:val="center"/>
              <w:rPr>
                <w:rFonts w:cs="Times New Roman"/>
                <w:sz w:val="24"/>
                <w:szCs w:val="24"/>
              </w:rPr>
            </w:pPr>
            <w:r w:rsidRPr="00F97836">
              <w:rPr>
                <w:rFonts w:cs="Times New Roman"/>
                <w:sz w:val="24"/>
                <w:szCs w:val="24"/>
              </w:rPr>
              <w:t>5716559,03</w:t>
            </w:r>
          </w:p>
        </w:tc>
        <w:tc>
          <w:tcPr>
            <w:tcW w:w="2410" w:type="dxa"/>
            <w:tcBorders>
              <w:top w:val="single" w:sz="4" w:space="0" w:color="000000"/>
              <w:left w:val="single" w:sz="4" w:space="0" w:color="000000"/>
              <w:bottom w:val="single" w:sz="4" w:space="0" w:color="000000"/>
              <w:right w:val="single" w:sz="4" w:space="0" w:color="000000"/>
            </w:tcBorders>
          </w:tcPr>
          <w:p w:rsidR="00903A8A" w:rsidRPr="00F97836" w:rsidRDefault="004D724B" w:rsidP="00EC2A36">
            <w:pPr>
              <w:widowControl w:val="0"/>
              <w:jc w:val="center"/>
              <w:rPr>
                <w:rFonts w:cs="Times New Roman"/>
                <w:sz w:val="24"/>
                <w:szCs w:val="24"/>
              </w:rPr>
            </w:pPr>
            <w:r w:rsidRPr="00F97836">
              <w:rPr>
                <w:rFonts w:cs="Times New Roman"/>
                <w:sz w:val="24"/>
                <w:szCs w:val="24"/>
              </w:rPr>
              <w:t>14214456,08</w:t>
            </w:r>
          </w:p>
        </w:tc>
        <w:tc>
          <w:tcPr>
            <w:tcW w:w="2979" w:type="dxa"/>
            <w:tcBorders>
              <w:top w:val="single" w:sz="4" w:space="0" w:color="000000"/>
              <w:left w:val="single" w:sz="4" w:space="0" w:color="000000"/>
              <w:bottom w:val="single" w:sz="4" w:space="0" w:color="000000"/>
              <w:right w:val="single" w:sz="4" w:space="0" w:color="000000"/>
            </w:tcBorders>
          </w:tcPr>
          <w:p w:rsidR="00903A8A" w:rsidRPr="00F97836" w:rsidRDefault="004D724B" w:rsidP="00EC2A36">
            <w:pPr>
              <w:widowControl w:val="0"/>
              <w:jc w:val="center"/>
              <w:rPr>
                <w:rFonts w:cs="Times New Roman"/>
                <w:sz w:val="24"/>
                <w:szCs w:val="24"/>
              </w:rPr>
            </w:pPr>
            <w:r w:rsidRPr="00F97836">
              <w:rPr>
                <w:rFonts w:cs="Times New Roman"/>
                <w:sz w:val="24"/>
                <w:szCs w:val="24"/>
              </w:rPr>
              <w:t>13485243,24</w:t>
            </w:r>
          </w:p>
        </w:tc>
        <w:tc>
          <w:tcPr>
            <w:tcW w:w="1557" w:type="dxa"/>
            <w:tcBorders>
              <w:top w:val="single" w:sz="4" w:space="0" w:color="000000"/>
              <w:left w:val="single" w:sz="4" w:space="0" w:color="000000"/>
              <w:bottom w:val="single" w:sz="4" w:space="0" w:color="000000"/>
              <w:right w:val="single" w:sz="4" w:space="0" w:color="000000"/>
            </w:tcBorders>
          </w:tcPr>
          <w:p w:rsidR="00903A8A" w:rsidRPr="00F97836" w:rsidRDefault="00532DE6" w:rsidP="00EC2A36">
            <w:pPr>
              <w:widowControl w:val="0"/>
              <w:ind w:right="57"/>
              <w:jc w:val="center"/>
              <w:rPr>
                <w:rFonts w:cs="Times New Roman"/>
                <w:sz w:val="24"/>
                <w:szCs w:val="24"/>
              </w:rPr>
            </w:pPr>
            <w:r w:rsidRPr="00F97836">
              <w:rPr>
                <w:rFonts w:cs="Times New Roman"/>
                <w:sz w:val="24"/>
                <w:szCs w:val="24"/>
              </w:rPr>
              <w:t>33416258,35</w:t>
            </w:r>
          </w:p>
        </w:tc>
      </w:tr>
      <w:tr w:rsidR="00903A8A" w:rsidRPr="00F97836" w:rsidTr="00F97836">
        <w:trPr>
          <w:trHeight w:val="227"/>
        </w:trPr>
        <w:tc>
          <w:tcPr>
            <w:tcW w:w="784" w:type="dxa"/>
            <w:vMerge/>
            <w:tcBorders>
              <w:left w:val="single" w:sz="4" w:space="0" w:color="000000"/>
              <w:right w:val="single" w:sz="4" w:space="0" w:color="000000"/>
            </w:tcBorders>
          </w:tcPr>
          <w:p w:rsidR="00903A8A" w:rsidRPr="00F97836" w:rsidRDefault="00903A8A">
            <w:pPr>
              <w:widowControl w:val="0"/>
              <w:rPr>
                <w:rFonts w:cs="Times New Roman"/>
                <w:sz w:val="24"/>
                <w:szCs w:val="24"/>
              </w:rPr>
            </w:pPr>
          </w:p>
        </w:tc>
        <w:tc>
          <w:tcPr>
            <w:tcW w:w="1560" w:type="dxa"/>
            <w:vMerge/>
            <w:tcBorders>
              <w:left w:val="single" w:sz="4" w:space="0" w:color="000000"/>
              <w:right w:val="single" w:sz="4" w:space="0" w:color="000000"/>
            </w:tcBorders>
          </w:tcPr>
          <w:p w:rsidR="00903A8A" w:rsidRPr="00F97836" w:rsidRDefault="00903A8A">
            <w:pPr>
              <w:widowControl w:val="0"/>
              <w:rPr>
                <w:rFonts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903A8A" w:rsidRPr="00F97836" w:rsidRDefault="00903A8A">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03A8A" w:rsidRPr="00F97836" w:rsidRDefault="00903A8A">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903A8A" w:rsidRPr="00F97836" w:rsidRDefault="00903A8A" w:rsidP="007B4679">
            <w:pPr>
              <w:widowControl w:val="0"/>
              <w:jc w:val="center"/>
              <w:rPr>
                <w:rFonts w:cs="Times New Roman"/>
                <w:sz w:val="24"/>
                <w:szCs w:val="24"/>
              </w:rPr>
            </w:pPr>
            <w:r w:rsidRPr="00F97836">
              <w:rPr>
                <w:rFonts w:cs="Times New Roman"/>
                <w:sz w:val="24"/>
                <w:szCs w:val="24"/>
              </w:rPr>
              <w:t>808080,81</w:t>
            </w:r>
          </w:p>
        </w:tc>
        <w:tc>
          <w:tcPr>
            <w:tcW w:w="2410" w:type="dxa"/>
            <w:tcBorders>
              <w:top w:val="single" w:sz="4" w:space="0" w:color="000000"/>
              <w:left w:val="single" w:sz="4" w:space="0" w:color="000000"/>
              <w:bottom w:val="single" w:sz="4" w:space="0" w:color="000000"/>
              <w:right w:val="single" w:sz="4" w:space="0" w:color="000000"/>
            </w:tcBorders>
          </w:tcPr>
          <w:p w:rsidR="00903A8A" w:rsidRPr="00F97836" w:rsidRDefault="00903A8A" w:rsidP="00EC2A36">
            <w:pPr>
              <w:widowControl w:val="0"/>
              <w:jc w:val="center"/>
              <w:rPr>
                <w:rFonts w:cs="Times New Roman"/>
                <w:sz w:val="24"/>
                <w:szCs w:val="24"/>
              </w:rPr>
            </w:pPr>
            <w:r w:rsidRPr="00F97836">
              <w:rPr>
                <w:rFonts w:cs="Times New Roman"/>
                <w:sz w:val="24"/>
                <w:szCs w:val="24"/>
              </w:rPr>
              <w:t>10515151,52</w:t>
            </w:r>
          </w:p>
        </w:tc>
        <w:tc>
          <w:tcPr>
            <w:tcW w:w="2979" w:type="dxa"/>
            <w:tcBorders>
              <w:top w:val="single" w:sz="4" w:space="0" w:color="000000"/>
              <w:left w:val="single" w:sz="4" w:space="0" w:color="000000"/>
              <w:bottom w:val="single" w:sz="4" w:space="0" w:color="000000"/>
              <w:right w:val="single" w:sz="4" w:space="0" w:color="000000"/>
            </w:tcBorders>
          </w:tcPr>
          <w:p w:rsidR="00903A8A" w:rsidRPr="00F97836" w:rsidRDefault="00903A8A" w:rsidP="00EC2A36">
            <w:pPr>
              <w:widowControl w:val="0"/>
              <w:jc w:val="center"/>
              <w:rPr>
                <w:rFonts w:cs="Times New Roman"/>
                <w:sz w:val="24"/>
                <w:szCs w:val="24"/>
              </w:rPr>
            </w:pPr>
            <w:r w:rsidRPr="00F97836">
              <w:rPr>
                <w:rFonts w:cs="Times New Roman"/>
                <w:sz w:val="24"/>
                <w:szCs w:val="24"/>
              </w:rPr>
              <w:t>9808080,81</w:t>
            </w:r>
          </w:p>
        </w:tc>
        <w:tc>
          <w:tcPr>
            <w:tcW w:w="1557" w:type="dxa"/>
            <w:tcBorders>
              <w:top w:val="single" w:sz="4" w:space="0" w:color="000000"/>
              <w:left w:val="single" w:sz="4" w:space="0" w:color="000000"/>
              <w:bottom w:val="single" w:sz="4" w:space="0" w:color="000000"/>
              <w:right w:val="single" w:sz="4" w:space="0" w:color="000000"/>
            </w:tcBorders>
          </w:tcPr>
          <w:p w:rsidR="00903A8A" w:rsidRPr="00F97836" w:rsidRDefault="00903A8A" w:rsidP="00EC2A36">
            <w:pPr>
              <w:widowControl w:val="0"/>
              <w:jc w:val="center"/>
              <w:rPr>
                <w:rFonts w:cs="Times New Roman"/>
                <w:sz w:val="24"/>
                <w:szCs w:val="24"/>
              </w:rPr>
            </w:pPr>
            <w:r w:rsidRPr="00F97836">
              <w:rPr>
                <w:rFonts w:cs="Times New Roman"/>
                <w:sz w:val="24"/>
                <w:szCs w:val="24"/>
              </w:rPr>
              <w:t>21131313,14</w:t>
            </w:r>
          </w:p>
        </w:tc>
      </w:tr>
      <w:tr w:rsidR="00903A8A" w:rsidRPr="00F97836" w:rsidTr="00F97836">
        <w:trPr>
          <w:trHeight w:val="227"/>
        </w:trPr>
        <w:tc>
          <w:tcPr>
            <w:tcW w:w="784" w:type="dxa"/>
            <w:vMerge/>
            <w:tcBorders>
              <w:left w:val="single" w:sz="4" w:space="0" w:color="000000"/>
              <w:right w:val="single" w:sz="4" w:space="0" w:color="000000"/>
            </w:tcBorders>
          </w:tcPr>
          <w:p w:rsidR="00903A8A" w:rsidRPr="00F97836" w:rsidRDefault="00903A8A">
            <w:pPr>
              <w:widowControl w:val="0"/>
              <w:rPr>
                <w:rFonts w:cs="Times New Roman"/>
                <w:sz w:val="24"/>
                <w:szCs w:val="24"/>
              </w:rPr>
            </w:pPr>
          </w:p>
        </w:tc>
        <w:tc>
          <w:tcPr>
            <w:tcW w:w="1560" w:type="dxa"/>
            <w:vMerge/>
            <w:tcBorders>
              <w:left w:val="single" w:sz="4" w:space="0" w:color="000000"/>
              <w:right w:val="single" w:sz="4" w:space="0" w:color="000000"/>
            </w:tcBorders>
          </w:tcPr>
          <w:p w:rsidR="00903A8A" w:rsidRPr="00F97836" w:rsidRDefault="00903A8A">
            <w:pPr>
              <w:widowControl w:val="0"/>
              <w:rPr>
                <w:rFonts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903A8A" w:rsidRPr="00F97836" w:rsidRDefault="00903A8A">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03A8A" w:rsidRPr="00F97836" w:rsidRDefault="00903A8A">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903A8A" w:rsidRPr="00F97836" w:rsidRDefault="00532DE6" w:rsidP="007B4679">
            <w:pPr>
              <w:widowControl w:val="0"/>
              <w:jc w:val="center"/>
              <w:rPr>
                <w:rFonts w:cs="Times New Roman"/>
                <w:sz w:val="24"/>
                <w:szCs w:val="24"/>
              </w:rPr>
            </w:pPr>
            <w:r w:rsidRPr="00F97836">
              <w:rPr>
                <w:rFonts w:cs="Times New Roman"/>
                <w:sz w:val="24"/>
                <w:szCs w:val="24"/>
              </w:rPr>
              <w:t>2641000,00</w:t>
            </w:r>
          </w:p>
        </w:tc>
        <w:tc>
          <w:tcPr>
            <w:tcW w:w="2410" w:type="dxa"/>
            <w:tcBorders>
              <w:top w:val="single" w:sz="4" w:space="0" w:color="000000"/>
              <w:left w:val="single" w:sz="4" w:space="0" w:color="000000"/>
              <w:bottom w:val="single" w:sz="4" w:space="0" w:color="000000"/>
              <w:right w:val="single" w:sz="4" w:space="0" w:color="000000"/>
            </w:tcBorders>
          </w:tcPr>
          <w:p w:rsidR="00903A8A" w:rsidRPr="00F97836" w:rsidRDefault="004D724B" w:rsidP="00EC2A36">
            <w:pPr>
              <w:widowControl w:val="0"/>
              <w:jc w:val="center"/>
              <w:rPr>
                <w:rFonts w:cs="Times New Roman"/>
                <w:sz w:val="24"/>
                <w:szCs w:val="24"/>
              </w:rPr>
            </w:pPr>
            <w:r w:rsidRPr="00F97836">
              <w:rPr>
                <w:rFonts w:cs="Times New Roman"/>
                <w:sz w:val="24"/>
                <w:szCs w:val="24"/>
              </w:rPr>
              <w:t>1451000,00</w:t>
            </w:r>
          </w:p>
        </w:tc>
        <w:tc>
          <w:tcPr>
            <w:tcW w:w="2979" w:type="dxa"/>
            <w:tcBorders>
              <w:top w:val="single" w:sz="4" w:space="0" w:color="000000"/>
              <w:left w:val="single" w:sz="4" w:space="0" w:color="000000"/>
              <w:bottom w:val="single" w:sz="4" w:space="0" w:color="000000"/>
              <w:right w:val="single" w:sz="4" w:space="0" w:color="000000"/>
            </w:tcBorders>
          </w:tcPr>
          <w:p w:rsidR="00903A8A" w:rsidRPr="00F97836" w:rsidRDefault="004D724B" w:rsidP="00EC2A36">
            <w:pPr>
              <w:widowControl w:val="0"/>
              <w:jc w:val="center"/>
              <w:rPr>
                <w:rFonts w:cs="Times New Roman"/>
                <w:sz w:val="24"/>
                <w:szCs w:val="24"/>
              </w:rPr>
            </w:pPr>
            <w:r w:rsidRPr="00F97836">
              <w:rPr>
                <w:rFonts w:cs="Times New Roman"/>
                <w:sz w:val="24"/>
                <w:szCs w:val="24"/>
              </w:rPr>
              <w:t>1436000,00</w:t>
            </w:r>
          </w:p>
        </w:tc>
        <w:tc>
          <w:tcPr>
            <w:tcW w:w="1557" w:type="dxa"/>
            <w:tcBorders>
              <w:top w:val="single" w:sz="4" w:space="0" w:color="000000"/>
              <w:left w:val="single" w:sz="4" w:space="0" w:color="000000"/>
              <w:bottom w:val="single" w:sz="4" w:space="0" w:color="000000"/>
              <w:right w:val="single" w:sz="4" w:space="0" w:color="000000"/>
            </w:tcBorders>
          </w:tcPr>
          <w:p w:rsidR="00903A8A" w:rsidRPr="00F97836" w:rsidRDefault="00532DE6" w:rsidP="00EC2A36">
            <w:pPr>
              <w:widowControl w:val="0"/>
              <w:jc w:val="center"/>
              <w:rPr>
                <w:rFonts w:cs="Times New Roman"/>
                <w:sz w:val="24"/>
                <w:szCs w:val="24"/>
              </w:rPr>
            </w:pPr>
            <w:r w:rsidRPr="00F97836">
              <w:rPr>
                <w:rFonts w:cs="Times New Roman"/>
                <w:sz w:val="24"/>
                <w:szCs w:val="24"/>
              </w:rPr>
              <w:t>5528000,00</w:t>
            </w:r>
          </w:p>
        </w:tc>
      </w:tr>
      <w:tr w:rsidR="00903A8A" w:rsidRPr="00F97836" w:rsidTr="00F97836">
        <w:trPr>
          <w:trHeight w:val="227"/>
        </w:trPr>
        <w:tc>
          <w:tcPr>
            <w:tcW w:w="784" w:type="dxa"/>
            <w:vMerge/>
            <w:tcBorders>
              <w:left w:val="single" w:sz="4" w:space="0" w:color="000000"/>
              <w:right w:val="single" w:sz="4" w:space="0" w:color="000000"/>
            </w:tcBorders>
          </w:tcPr>
          <w:p w:rsidR="00903A8A" w:rsidRPr="00F97836" w:rsidRDefault="00903A8A">
            <w:pPr>
              <w:widowControl w:val="0"/>
              <w:rPr>
                <w:rFonts w:cs="Times New Roman"/>
                <w:sz w:val="24"/>
                <w:szCs w:val="24"/>
              </w:rPr>
            </w:pPr>
          </w:p>
        </w:tc>
        <w:tc>
          <w:tcPr>
            <w:tcW w:w="1560" w:type="dxa"/>
            <w:vMerge/>
            <w:tcBorders>
              <w:left w:val="single" w:sz="4" w:space="0" w:color="000000"/>
              <w:right w:val="single" w:sz="4" w:space="0" w:color="000000"/>
            </w:tcBorders>
          </w:tcPr>
          <w:p w:rsidR="00903A8A" w:rsidRPr="00F97836" w:rsidRDefault="00903A8A">
            <w:pPr>
              <w:widowControl w:val="0"/>
              <w:rPr>
                <w:rFonts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903A8A" w:rsidRPr="00F97836" w:rsidRDefault="00903A8A">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03A8A" w:rsidRPr="00F97836" w:rsidRDefault="00903A8A">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903A8A" w:rsidRPr="00F97836" w:rsidRDefault="00532DE6" w:rsidP="00FE1A77">
            <w:pPr>
              <w:widowControl w:val="0"/>
              <w:jc w:val="center"/>
              <w:rPr>
                <w:rFonts w:cs="Times New Roman"/>
                <w:sz w:val="24"/>
                <w:szCs w:val="24"/>
              </w:rPr>
            </w:pPr>
            <w:r w:rsidRPr="00F97836">
              <w:rPr>
                <w:rFonts w:cs="Times New Roman"/>
                <w:sz w:val="24"/>
                <w:szCs w:val="24"/>
              </w:rPr>
              <w:t>2267478,22</w:t>
            </w:r>
          </w:p>
        </w:tc>
        <w:tc>
          <w:tcPr>
            <w:tcW w:w="2410" w:type="dxa"/>
            <w:tcBorders>
              <w:top w:val="single" w:sz="4" w:space="0" w:color="000000"/>
              <w:left w:val="single" w:sz="4" w:space="0" w:color="000000"/>
              <w:bottom w:val="single" w:sz="4" w:space="0" w:color="000000"/>
              <w:right w:val="single" w:sz="4" w:space="0" w:color="000000"/>
            </w:tcBorders>
          </w:tcPr>
          <w:p w:rsidR="00903A8A" w:rsidRPr="00F97836" w:rsidRDefault="00903A8A" w:rsidP="00EC2A36">
            <w:pPr>
              <w:widowControl w:val="0"/>
              <w:jc w:val="center"/>
              <w:rPr>
                <w:rFonts w:cs="Times New Roman"/>
                <w:sz w:val="24"/>
                <w:szCs w:val="24"/>
              </w:rPr>
            </w:pPr>
            <w:r w:rsidRPr="00F97836">
              <w:rPr>
                <w:rFonts w:cs="Times New Roman"/>
                <w:sz w:val="24"/>
                <w:szCs w:val="24"/>
              </w:rPr>
              <w:t>2248304,56</w:t>
            </w:r>
          </w:p>
        </w:tc>
        <w:tc>
          <w:tcPr>
            <w:tcW w:w="2979" w:type="dxa"/>
            <w:tcBorders>
              <w:top w:val="single" w:sz="4" w:space="0" w:color="000000"/>
              <w:left w:val="single" w:sz="4" w:space="0" w:color="000000"/>
              <w:bottom w:val="single" w:sz="4" w:space="0" w:color="000000"/>
              <w:right w:val="single" w:sz="4" w:space="0" w:color="000000"/>
            </w:tcBorders>
          </w:tcPr>
          <w:p w:rsidR="00903A8A" w:rsidRPr="00F97836" w:rsidRDefault="00903A8A" w:rsidP="00EC2A36">
            <w:pPr>
              <w:widowControl w:val="0"/>
              <w:jc w:val="center"/>
              <w:rPr>
                <w:rFonts w:cs="Times New Roman"/>
                <w:sz w:val="24"/>
                <w:szCs w:val="24"/>
              </w:rPr>
            </w:pPr>
            <w:r w:rsidRPr="00F97836">
              <w:rPr>
                <w:rFonts w:cs="Times New Roman"/>
                <w:sz w:val="24"/>
                <w:szCs w:val="24"/>
              </w:rPr>
              <w:t>2241162,43</w:t>
            </w:r>
          </w:p>
        </w:tc>
        <w:tc>
          <w:tcPr>
            <w:tcW w:w="1557" w:type="dxa"/>
            <w:tcBorders>
              <w:top w:val="single" w:sz="4" w:space="0" w:color="000000"/>
              <w:left w:val="single" w:sz="4" w:space="0" w:color="000000"/>
              <w:bottom w:val="single" w:sz="4" w:space="0" w:color="000000"/>
              <w:right w:val="single" w:sz="4" w:space="0" w:color="000000"/>
            </w:tcBorders>
          </w:tcPr>
          <w:p w:rsidR="00903A8A" w:rsidRPr="00F97836" w:rsidRDefault="00532DE6" w:rsidP="00EC2A36">
            <w:pPr>
              <w:widowControl w:val="0"/>
              <w:jc w:val="center"/>
              <w:rPr>
                <w:rFonts w:cs="Times New Roman"/>
                <w:sz w:val="24"/>
                <w:szCs w:val="24"/>
              </w:rPr>
            </w:pPr>
            <w:r w:rsidRPr="00F97836">
              <w:rPr>
                <w:rFonts w:cs="Times New Roman"/>
                <w:sz w:val="24"/>
                <w:szCs w:val="24"/>
              </w:rPr>
              <w:t>6756945,21</w:t>
            </w:r>
          </w:p>
        </w:tc>
      </w:tr>
      <w:tr w:rsidR="009E6E29" w:rsidRPr="00F97836" w:rsidTr="00F97836">
        <w:trPr>
          <w:trHeight w:val="227"/>
        </w:trPr>
        <w:tc>
          <w:tcPr>
            <w:tcW w:w="784" w:type="dxa"/>
            <w:vMerge/>
            <w:tcBorders>
              <w:left w:val="single" w:sz="4" w:space="0" w:color="000000"/>
              <w:right w:val="single" w:sz="4" w:space="0" w:color="000000"/>
            </w:tcBorders>
          </w:tcPr>
          <w:p w:rsidR="009E6E29" w:rsidRPr="00F97836" w:rsidRDefault="009E6E29">
            <w:pPr>
              <w:widowControl w:val="0"/>
              <w:rPr>
                <w:rFonts w:cs="Times New Roman"/>
                <w:sz w:val="24"/>
                <w:szCs w:val="24"/>
              </w:rPr>
            </w:pPr>
          </w:p>
        </w:tc>
        <w:tc>
          <w:tcPr>
            <w:tcW w:w="1560" w:type="dxa"/>
            <w:vMerge/>
            <w:tcBorders>
              <w:left w:val="single" w:sz="4" w:space="0" w:color="000000"/>
              <w:right w:val="single" w:sz="4" w:space="0" w:color="000000"/>
            </w:tcBorders>
          </w:tcPr>
          <w:p w:rsidR="009E6E29" w:rsidRPr="00F97836" w:rsidRDefault="009E6E29">
            <w:pPr>
              <w:widowControl w:val="0"/>
              <w:rPr>
                <w:rFonts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jc w:val="center"/>
              <w:rPr>
                <w:rFonts w:cs="Times New Roman"/>
                <w:sz w:val="24"/>
                <w:szCs w:val="24"/>
              </w:rPr>
            </w:pPr>
          </w:p>
        </w:tc>
      </w:tr>
      <w:tr w:rsidR="009E6E29" w:rsidRPr="00F97836" w:rsidTr="00F97836">
        <w:trPr>
          <w:trHeight w:val="227"/>
        </w:trPr>
        <w:tc>
          <w:tcPr>
            <w:tcW w:w="784" w:type="dxa"/>
            <w:vMerge/>
            <w:tcBorders>
              <w:left w:val="single" w:sz="4" w:space="0" w:color="000000"/>
              <w:right w:val="single" w:sz="4" w:space="0" w:color="000000"/>
            </w:tcBorders>
          </w:tcPr>
          <w:p w:rsidR="009E6E29" w:rsidRPr="00F97836" w:rsidRDefault="009E6E29">
            <w:pPr>
              <w:widowControl w:val="0"/>
              <w:rPr>
                <w:rFonts w:cs="Times New Roman"/>
                <w:sz w:val="24"/>
                <w:szCs w:val="24"/>
              </w:rPr>
            </w:pPr>
          </w:p>
        </w:tc>
        <w:tc>
          <w:tcPr>
            <w:tcW w:w="1560" w:type="dxa"/>
            <w:vMerge/>
            <w:tcBorders>
              <w:left w:val="single" w:sz="4" w:space="0" w:color="000000"/>
              <w:right w:val="single" w:sz="4" w:space="0" w:color="000000"/>
            </w:tcBorders>
          </w:tcPr>
          <w:p w:rsidR="009E6E29" w:rsidRPr="00F97836" w:rsidRDefault="009E6E29">
            <w:pPr>
              <w:widowControl w:val="0"/>
              <w:rPr>
                <w:rFonts w:cs="Times New Roman"/>
                <w:b/>
                <w:sz w:val="24"/>
                <w:szCs w:val="24"/>
              </w:rPr>
            </w:pPr>
          </w:p>
        </w:tc>
        <w:tc>
          <w:tcPr>
            <w:tcW w:w="2268" w:type="dxa"/>
            <w:vMerge w:val="restart"/>
            <w:tcBorders>
              <w:top w:val="single" w:sz="4" w:space="0" w:color="000000"/>
              <w:left w:val="single" w:sz="4" w:space="0" w:color="000000"/>
              <w:right w:val="single" w:sz="4" w:space="0" w:color="000000"/>
            </w:tcBorders>
          </w:tcPr>
          <w:p w:rsidR="009E6E29" w:rsidRPr="00F97836" w:rsidRDefault="009E6E29" w:rsidP="006A0EC0">
            <w:pPr>
              <w:widowControl w:val="0"/>
              <w:rPr>
                <w:rFonts w:cs="Times New Roman"/>
                <w:sz w:val="24"/>
                <w:szCs w:val="24"/>
              </w:rPr>
            </w:pPr>
            <w:r w:rsidRPr="00F97836">
              <w:rPr>
                <w:rFonts w:cs="Times New Roman"/>
                <w:sz w:val="24"/>
                <w:szCs w:val="24"/>
              </w:rPr>
              <w:t>Участник 2.</w:t>
            </w:r>
          </w:p>
          <w:p w:rsidR="009E6E29" w:rsidRPr="00F97836" w:rsidRDefault="009E6E29" w:rsidP="00396B92">
            <w:pPr>
              <w:widowControl w:val="0"/>
              <w:rPr>
                <w:rFonts w:cs="Times New Roman"/>
                <w:sz w:val="24"/>
                <w:szCs w:val="24"/>
              </w:rPr>
            </w:pPr>
            <w:r w:rsidRPr="00F97836">
              <w:rPr>
                <w:rFonts w:cs="Times New Roman"/>
                <w:sz w:val="24"/>
                <w:szCs w:val="24"/>
              </w:rPr>
              <w:t>Комитет по экономике, имущественным и земельным вопросам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rsidP="00F74027">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4A4EDE" w:rsidP="007B4679">
            <w:pPr>
              <w:widowControl w:val="0"/>
              <w:jc w:val="center"/>
              <w:rPr>
                <w:rFonts w:cs="Times New Roman"/>
                <w:sz w:val="24"/>
                <w:szCs w:val="24"/>
              </w:rPr>
            </w:pPr>
            <w:r w:rsidRPr="00F97836">
              <w:rPr>
                <w:rFonts w:cs="Times New Roman"/>
                <w:sz w:val="24"/>
                <w:szCs w:val="24"/>
              </w:rPr>
              <w:t>3</w:t>
            </w:r>
            <w:r w:rsidR="009E6E29" w:rsidRPr="00F97836">
              <w:rPr>
                <w:rFonts w:cs="Times New Roman"/>
                <w:sz w:val="24"/>
                <w:szCs w:val="24"/>
              </w:rPr>
              <w:t>97000,00</w:t>
            </w: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263000,00</w:t>
            </w:r>
          </w:p>
        </w:tc>
        <w:tc>
          <w:tcPr>
            <w:tcW w:w="2979"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260000,00</w:t>
            </w: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4A4EDE" w:rsidP="007B4679">
            <w:pPr>
              <w:widowControl w:val="0"/>
              <w:jc w:val="center"/>
              <w:rPr>
                <w:rFonts w:cs="Times New Roman"/>
                <w:sz w:val="24"/>
                <w:szCs w:val="24"/>
              </w:rPr>
            </w:pPr>
            <w:r w:rsidRPr="00F97836">
              <w:rPr>
                <w:rFonts w:cs="Times New Roman"/>
                <w:sz w:val="24"/>
                <w:szCs w:val="24"/>
              </w:rPr>
              <w:t>9</w:t>
            </w:r>
            <w:r w:rsidR="009E6E29" w:rsidRPr="00F97836">
              <w:rPr>
                <w:rFonts w:cs="Times New Roman"/>
                <w:sz w:val="24"/>
                <w:szCs w:val="24"/>
              </w:rPr>
              <w:t>20000,00</w:t>
            </w:r>
          </w:p>
        </w:tc>
      </w:tr>
      <w:tr w:rsidR="009E6E29" w:rsidRPr="00F97836" w:rsidTr="00F97836">
        <w:trPr>
          <w:trHeight w:val="227"/>
        </w:trPr>
        <w:tc>
          <w:tcPr>
            <w:tcW w:w="784" w:type="dxa"/>
            <w:vMerge/>
            <w:tcBorders>
              <w:left w:val="single" w:sz="4" w:space="0" w:color="000000"/>
              <w:right w:val="single" w:sz="4" w:space="0" w:color="000000"/>
            </w:tcBorders>
          </w:tcPr>
          <w:p w:rsidR="009E6E29" w:rsidRPr="00F97836" w:rsidRDefault="009E6E29">
            <w:pPr>
              <w:widowControl w:val="0"/>
              <w:rPr>
                <w:rFonts w:cs="Times New Roman"/>
                <w:sz w:val="24"/>
                <w:szCs w:val="24"/>
              </w:rPr>
            </w:pPr>
          </w:p>
        </w:tc>
        <w:tc>
          <w:tcPr>
            <w:tcW w:w="1560" w:type="dxa"/>
            <w:vMerge/>
            <w:tcBorders>
              <w:left w:val="single" w:sz="4" w:space="0" w:color="000000"/>
              <w:right w:val="single" w:sz="4" w:space="0" w:color="000000"/>
            </w:tcBorders>
          </w:tcPr>
          <w:p w:rsidR="009E6E29" w:rsidRPr="00F97836" w:rsidRDefault="009E6E29">
            <w:pPr>
              <w:widowControl w:val="0"/>
              <w:rPr>
                <w:rFonts w:cs="Times New Roman"/>
                <w:b/>
                <w:sz w:val="24"/>
                <w:szCs w:val="24"/>
              </w:rPr>
            </w:pPr>
          </w:p>
        </w:tc>
        <w:tc>
          <w:tcPr>
            <w:tcW w:w="2268" w:type="dxa"/>
            <w:vMerge/>
            <w:tcBorders>
              <w:left w:val="single" w:sz="4" w:space="0" w:color="000000"/>
              <w:right w:val="single" w:sz="4" w:space="0" w:color="000000"/>
            </w:tcBorders>
          </w:tcPr>
          <w:p w:rsidR="009E6E29" w:rsidRPr="00F97836" w:rsidRDefault="009E6E29">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rsidP="00F74027">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0,00</w:t>
            </w:r>
          </w:p>
        </w:tc>
      </w:tr>
      <w:tr w:rsidR="009E6E29" w:rsidRPr="00F97836" w:rsidTr="00F97836">
        <w:trPr>
          <w:trHeight w:val="227"/>
        </w:trPr>
        <w:tc>
          <w:tcPr>
            <w:tcW w:w="784" w:type="dxa"/>
            <w:vMerge/>
            <w:tcBorders>
              <w:left w:val="single" w:sz="4" w:space="0" w:color="000000"/>
              <w:right w:val="single" w:sz="4" w:space="0" w:color="000000"/>
            </w:tcBorders>
          </w:tcPr>
          <w:p w:rsidR="009E6E29" w:rsidRPr="00F97836" w:rsidRDefault="009E6E29">
            <w:pPr>
              <w:widowControl w:val="0"/>
              <w:rPr>
                <w:rFonts w:cs="Times New Roman"/>
                <w:sz w:val="24"/>
                <w:szCs w:val="24"/>
              </w:rPr>
            </w:pPr>
          </w:p>
        </w:tc>
        <w:tc>
          <w:tcPr>
            <w:tcW w:w="1560" w:type="dxa"/>
            <w:vMerge/>
            <w:tcBorders>
              <w:left w:val="single" w:sz="4" w:space="0" w:color="000000"/>
              <w:right w:val="single" w:sz="4" w:space="0" w:color="000000"/>
            </w:tcBorders>
          </w:tcPr>
          <w:p w:rsidR="009E6E29" w:rsidRPr="00F97836" w:rsidRDefault="009E6E29">
            <w:pPr>
              <w:widowControl w:val="0"/>
              <w:rPr>
                <w:rFonts w:cs="Times New Roman"/>
                <w:b/>
                <w:sz w:val="24"/>
                <w:szCs w:val="24"/>
              </w:rPr>
            </w:pPr>
          </w:p>
        </w:tc>
        <w:tc>
          <w:tcPr>
            <w:tcW w:w="2268" w:type="dxa"/>
            <w:vMerge/>
            <w:tcBorders>
              <w:left w:val="single" w:sz="4" w:space="0" w:color="000000"/>
              <w:right w:val="single" w:sz="4" w:space="0" w:color="000000"/>
            </w:tcBorders>
          </w:tcPr>
          <w:p w:rsidR="009E6E29" w:rsidRPr="00F97836" w:rsidRDefault="009E6E29">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rsidP="00F74027">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4A4EDE" w:rsidP="007B4679">
            <w:pPr>
              <w:widowControl w:val="0"/>
              <w:jc w:val="center"/>
              <w:rPr>
                <w:rFonts w:cs="Times New Roman"/>
                <w:sz w:val="24"/>
                <w:szCs w:val="24"/>
              </w:rPr>
            </w:pPr>
            <w:r w:rsidRPr="00F97836">
              <w:rPr>
                <w:rFonts w:cs="Times New Roman"/>
                <w:sz w:val="24"/>
                <w:szCs w:val="24"/>
              </w:rPr>
              <w:t>3</w:t>
            </w:r>
            <w:r w:rsidR="009E6E29" w:rsidRPr="00F97836">
              <w:rPr>
                <w:rFonts w:cs="Times New Roman"/>
                <w:sz w:val="24"/>
                <w:szCs w:val="24"/>
              </w:rPr>
              <w:t>97000,00</w:t>
            </w: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263000,00</w:t>
            </w:r>
          </w:p>
        </w:tc>
        <w:tc>
          <w:tcPr>
            <w:tcW w:w="2979"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260000,00</w:t>
            </w: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4A4EDE" w:rsidP="007B4679">
            <w:pPr>
              <w:widowControl w:val="0"/>
              <w:jc w:val="center"/>
              <w:rPr>
                <w:rFonts w:cs="Times New Roman"/>
                <w:sz w:val="24"/>
                <w:szCs w:val="24"/>
              </w:rPr>
            </w:pPr>
            <w:r w:rsidRPr="00F97836">
              <w:rPr>
                <w:rFonts w:cs="Times New Roman"/>
                <w:sz w:val="24"/>
                <w:szCs w:val="24"/>
              </w:rPr>
              <w:t>9</w:t>
            </w:r>
            <w:r w:rsidR="009E6E29" w:rsidRPr="00F97836">
              <w:rPr>
                <w:rFonts w:cs="Times New Roman"/>
                <w:sz w:val="24"/>
                <w:szCs w:val="24"/>
              </w:rPr>
              <w:t>20000,00</w:t>
            </w:r>
          </w:p>
        </w:tc>
      </w:tr>
      <w:tr w:rsidR="009E6E29" w:rsidRPr="00F97836" w:rsidTr="00F97836">
        <w:trPr>
          <w:trHeight w:val="227"/>
        </w:trPr>
        <w:tc>
          <w:tcPr>
            <w:tcW w:w="784" w:type="dxa"/>
            <w:vMerge/>
            <w:tcBorders>
              <w:left w:val="single" w:sz="4" w:space="0" w:color="000000"/>
              <w:right w:val="single" w:sz="4" w:space="0" w:color="000000"/>
            </w:tcBorders>
          </w:tcPr>
          <w:p w:rsidR="009E6E29" w:rsidRPr="00F97836" w:rsidRDefault="009E6E29">
            <w:pPr>
              <w:widowControl w:val="0"/>
              <w:rPr>
                <w:rFonts w:cs="Times New Roman"/>
                <w:sz w:val="24"/>
                <w:szCs w:val="24"/>
              </w:rPr>
            </w:pPr>
          </w:p>
        </w:tc>
        <w:tc>
          <w:tcPr>
            <w:tcW w:w="1560" w:type="dxa"/>
            <w:vMerge/>
            <w:tcBorders>
              <w:left w:val="single" w:sz="4" w:space="0" w:color="000000"/>
              <w:right w:val="single" w:sz="4" w:space="0" w:color="000000"/>
            </w:tcBorders>
          </w:tcPr>
          <w:p w:rsidR="009E6E29" w:rsidRPr="00F97836" w:rsidRDefault="009E6E29">
            <w:pPr>
              <w:widowControl w:val="0"/>
              <w:rPr>
                <w:rFonts w:cs="Times New Roman"/>
                <w:b/>
                <w:sz w:val="24"/>
                <w:szCs w:val="24"/>
              </w:rPr>
            </w:pPr>
          </w:p>
        </w:tc>
        <w:tc>
          <w:tcPr>
            <w:tcW w:w="2268" w:type="dxa"/>
            <w:vMerge/>
            <w:tcBorders>
              <w:left w:val="single" w:sz="4" w:space="0" w:color="000000"/>
              <w:right w:val="single" w:sz="4" w:space="0" w:color="000000"/>
            </w:tcBorders>
          </w:tcPr>
          <w:p w:rsidR="009E6E29" w:rsidRPr="00F97836" w:rsidRDefault="009E6E29">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rsidP="00F74027">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0,00</w:t>
            </w:r>
          </w:p>
        </w:tc>
      </w:tr>
      <w:tr w:rsidR="009E6E29" w:rsidRPr="00F97836" w:rsidTr="00F97836">
        <w:trPr>
          <w:trHeight w:val="227"/>
        </w:trPr>
        <w:tc>
          <w:tcPr>
            <w:tcW w:w="784" w:type="dxa"/>
            <w:vMerge/>
            <w:tcBorders>
              <w:left w:val="single" w:sz="4" w:space="0" w:color="000000"/>
              <w:right w:val="single" w:sz="4" w:space="0" w:color="000000"/>
            </w:tcBorders>
          </w:tcPr>
          <w:p w:rsidR="009E6E29" w:rsidRPr="00F97836" w:rsidRDefault="009E6E29">
            <w:pPr>
              <w:widowControl w:val="0"/>
              <w:rPr>
                <w:rFonts w:cs="Times New Roman"/>
                <w:sz w:val="24"/>
                <w:szCs w:val="24"/>
              </w:rPr>
            </w:pPr>
          </w:p>
        </w:tc>
        <w:tc>
          <w:tcPr>
            <w:tcW w:w="1560" w:type="dxa"/>
            <w:vMerge/>
            <w:tcBorders>
              <w:left w:val="single" w:sz="4" w:space="0" w:color="000000"/>
              <w:right w:val="single" w:sz="4" w:space="0" w:color="000000"/>
            </w:tcBorders>
          </w:tcPr>
          <w:p w:rsidR="009E6E29" w:rsidRPr="00F97836" w:rsidRDefault="009E6E29">
            <w:pPr>
              <w:widowControl w:val="0"/>
              <w:rPr>
                <w:rFonts w:cs="Times New Roman"/>
                <w:b/>
                <w:sz w:val="24"/>
                <w:szCs w:val="24"/>
              </w:rPr>
            </w:pPr>
          </w:p>
        </w:tc>
        <w:tc>
          <w:tcPr>
            <w:tcW w:w="2268" w:type="dxa"/>
            <w:vMerge/>
            <w:tcBorders>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rsidP="00F74027">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0,00</w:t>
            </w:r>
          </w:p>
        </w:tc>
      </w:tr>
      <w:tr w:rsidR="009E6E29" w:rsidRPr="00F97836" w:rsidTr="00F97836">
        <w:trPr>
          <w:trHeight w:val="227"/>
        </w:trPr>
        <w:tc>
          <w:tcPr>
            <w:tcW w:w="784" w:type="dxa"/>
            <w:vMerge/>
            <w:tcBorders>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p>
        </w:tc>
        <w:tc>
          <w:tcPr>
            <w:tcW w:w="1560" w:type="dxa"/>
            <w:vMerge/>
            <w:tcBorders>
              <w:left w:val="single" w:sz="4" w:space="0" w:color="000000"/>
              <w:bottom w:val="single" w:sz="4" w:space="0" w:color="000000"/>
              <w:right w:val="single" w:sz="4" w:space="0" w:color="000000"/>
            </w:tcBorders>
          </w:tcPr>
          <w:p w:rsidR="009E6E29" w:rsidRPr="00F97836" w:rsidRDefault="009E6E29">
            <w:pPr>
              <w:widowControl w:val="0"/>
              <w:rPr>
                <w:rFonts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p>
        </w:tc>
      </w:tr>
      <w:tr w:rsidR="009E6E29" w:rsidRPr="00F97836" w:rsidTr="00F97836">
        <w:trPr>
          <w:trHeight w:val="227"/>
        </w:trPr>
        <w:tc>
          <w:tcPr>
            <w:tcW w:w="784" w:type="dxa"/>
            <w:vMerge w:val="restart"/>
            <w:tcBorders>
              <w:top w:val="single" w:sz="4" w:space="0" w:color="000000"/>
              <w:left w:val="single" w:sz="4" w:space="0" w:color="000000"/>
              <w:right w:val="single" w:sz="4" w:space="0" w:color="000000"/>
            </w:tcBorders>
          </w:tcPr>
          <w:p w:rsidR="009E6E29" w:rsidRPr="00F97836" w:rsidRDefault="009E6E29">
            <w:pPr>
              <w:widowControl w:val="0"/>
              <w:jc w:val="center"/>
              <w:rPr>
                <w:rFonts w:cs="Times New Roman"/>
                <w:bCs/>
                <w:sz w:val="24"/>
                <w:szCs w:val="24"/>
              </w:rPr>
            </w:pPr>
            <w:r w:rsidRPr="00F97836">
              <w:rPr>
                <w:rFonts w:cs="Times New Roman"/>
                <w:bCs/>
                <w:sz w:val="24"/>
                <w:szCs w:val="24"/>
              </w:rPr>
              <w:t>1</w:t>
            </w:r>
          </w:p>
        </w:tc>
        <w:tc>
          <w:tcPr>
            <w:tcW w:w="1560" w:type="dxa"/>
            <w:vMerge w:val="restart"/>
            <w:tcBorders>
              <w:top w:val="single" w:sz="4" w:space="0" w:color="000000"/>
              <w:left w:val="single" w:sz="4" w:space="0" w:color="000000"/>
              <w:right w:val="single" w:sz="4" w:space="0" w:color="000000"/>
            </w:tcBorders>
          </w:tcPr>
          <w:p w:rsidR="009E6E29" w:rsidRPr="00F97836" w:rsidRDefault="009E6E29">
            <w:pPr>
              <w:widowControl w:val="0"/>
              <w:rPr>
                <w:rFonts w:cs="Times New Roman"/>
                <w:bCs/>
                <w:sz w:val="24"/>
                <w:szCs w:val="24"/>
              </w:rPr>
            </w:pPr>
            <w:r w:rsidRPr="00F97836">
              <w:rPr>
                <w:rFonts w:cs="Times New Roman"/>
                <w:bCs/>
                <w:sz w:val="24"/>
                <w:szCs w:val="24"/>
              </w:rPr>
              <w:t xml:space="preserve">Подпрограмма «Комплексное развитие систем коммунальной инфраструктуры муниципального </w:t>
            </w:r>
            <w:r w:rsidRPr="00F97836">
              <w:rPr>
                <w:rFonts w:cs="Times New Roman"/>
                <w:bCs/>
                <w:sz w:val="24"/>
                <w:szCs w:val="24"/>
              </w:rPr>
              <w:lastRenderedPageBreak/>
              <w:t>образования»</w:t>
            </w:r>
          </w:p>
        </w:tc>
        <w:tc>
          <w:tcPr>
            <w:tcW w:w="2268" w:type="dxa"/>
            <w:vMerge w:val="restart"/>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bCs/>
                <w:sz w:val="24"/>
                <w:szCs w:val="24"/>
              </w:rPr>
            </w:pPr>
            <w:r w:rsidRPr="00F97836">
              <w:rPr>
                <w:rFonts w:cs="Times New Roman"/>
                <w:bCs/>
                <w:sz w:val="24"/>
                <w:szCs w:val="24"/>
              </w:rPr>
              <w:lastRenderedPageBreak/>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bCs/>
                <w:sz w:val="24"/>
                <w:szCs w:val="24"/>
              </w:rPr>
            </w:pPr>
            <w:r w:rsidRPr="00F97836">
              <w:rPr>
                <w:rFonts w:cs="Times New Roman"/>
                <w:bCs/>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bCs/>
                <w:sz w:val="24"/>
                <w:szCs w:val="24"/>
              </w:rPr>
            </w:pPr>
            <w:r w:rsidRPr="00F97836">
              <w:rPr>
                <w:rFonts w:cs="Times New Roman"/>
                <w:bCs/>
                <w:sz w:val="24"/>
                <w:szCs w:val="24"/>
              </w:rPr>
              <w:t>4273000,00</w:t>
            </w: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bCs/>
                <w:sz w:val="24"/>
                <w:szCs w:val="24"/>
              </w:rPr>
            </w:pPr>
            <w:r w:rsidRPr="00F97836">
              <w:rPr>
                <w:rFonts w:cs="Times New Roman"/>
                <w:bCs/>
                <w:sz w:val="24"/>
                <w:szCs w:val="24"/>
              </w:rPr>
              <w:t>12583000,00</w:t>
            </w:r>
          </w:p>
        </w:tc>
        <w:tc>
          <w:tcPr>
            <w:tcW w:w="2979" w:type="dxa"/>
            <w:tcBorders>
              <w:top w:val="single" w:sz="4" w:space="0" w:color="000000"/>
              <w:left w:val="single" w:sz="4" w:space="0" w:color="000000"/>
              <w:bottom w:val="single" w:sz="4" w:space="0" w:color="000000"/>
              <w:right w:val="single" w:sz="4" w:space="0" w:color="000000"/>
            </w:tcBorders>
            <w:vAlign w:val="bottom"/>
          </w:tcPr>
          <w:p w:rsidR="009E6E29" w:rsidRPr="00F97836" w:rsidRDefault="009E6E29" w:rsidP="007B4679">
            <w:pPr>
              <w:widowControl w:val="0"/>
              <w:jc w:val="center"/>
              <w:rPr>
                <w:rFonts w:cs="Times New Roman"/>
                <w:bCs/>
                <w:sz w:val="24"/>
                <w:szCs w:val="24"/>
              </w:rPr>
            </w:pPr>
            <w:r w:rsidRPr="00F97836">
              <w:rPr>
                <w:rFonts w:cs="Times New Roman"/>
                <w:bCs/>
                <w:sz w:val="24"/>
                <w:szCs w:val="24"/>
              </w:rPr>
              <w:t>12568000,00</w:t>
            </w: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bCs/>
                <w:sz w:val="24"/>
                <w:szCs w:val="24"/>
              </w:rPr>
            </w:pPr>
            <w:r w:rsidRPr="00F97836">
              <w:rPr>
                <w:rFonts w:cs="Times New Roman"/>
                <w:bCs/>
                <w:sz w:val="24"/>
                <w:szCs w:val="24"/>
              </w:rPr>
              <w:t>29424000,00</w:t>
            </w:r>
          </w:p>
        </w:tc>
      </w:tr>
      <w:tr w:rsidR="009E6E29" w:rsidRPr="00F97836" w:rsidTr="00F97836">
        <w:trPr>
          <w:trHeight w:val="227"/>
        </w:trPr>
        <w:tc>
          <w:tcPr>
            <w:tcW w:w="784" w:type="dxa"/>
            <w:vMerge/>
            <w:tcBorders>
              <w:left w:val="single" w:sz="4" w:space="0" w:color="000000"/>
              <w:right w:val="single" w:sz="4" w:space="0" w:color="000000"/>
            </w:tcBorders>
          </w:tcPr>
          <w:p w:rsidR="009E6E29" w:rsidRPr="00F97836" w:rsidRDefault="009E6E29">
            <w:pPr>
              <w:widowControl w:val="0"/>
              <w:jc w:val="center"/>
              <w:rPr>
                <w:rFonts w:cs="Times New Roman"/>
                <w:b/>
                <w:sz w:val="24"/>
                <w:szCs w:val="24"/>
              </w:rPr>
            </w:pPr>
          </w:p>
        </w:tc>
        <w:tc>
          <w:tcPr>
            <w:tcW w:w="1560" w:type="dxa"/>
            <w:vMerge/>
            <w:tcBorders>
              <w:left w:val="single" w:sz="4" w:space="0" w:color="000000"/>
              <w:right w:val="single" w:sz="4" w:space="0" w:color="000000"/>
            </w:tcBorders>
          </w:tcPr>
          <w:p w:rsidR="009E6E29" w:rsidRPr="00F97836" w:rsidRDefault="009E6E29">
            <w:pPr>
              <w:widowControl w:val="0"/>
              <w:rPr>
                <w:rFonts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bCs/>
                <w:sz w:val="24"/>
                <w:szCs w:val="24"/>
              </w:rPr>
            </w:pPr>
            <w:r w:rsidRPr="00F97836">
              <w:rPr>
                <w:rFonts w:cs="Times New Roman"/>
                <w:bCs/>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bCs/>
                <w:sz w:val="24"/>
                <w:szCs w:val="24"/>
              </w:rPr>
            </w:pPr>
            <w:r w:rsidRPr="00F97836">
              <w:rPr>
                <w:rFonts w:cs="Times New Roman"/>
                <w:bCs/>
                <w:sz w:val="24"/>
                <w:szCs w:val="24"/>
              </w:rPr>
              <w:t>0</w:t>
            </w: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bCs/>
                <w:sz w:val="24"/>
                <w:szCs w:val="24"/>
              </w:rPr>
            </w:pPr>
            <w:r w:rsidRPr="00F97836">
              <w:rPr>
                <w:rFonts w:cs="Times New Roman"/>
                <w:bCs/>
                <w:sz w:val="24"/>
                <w:szCs w:val="24"/>
              </w:rPr>
              <w:t>9000000,00</w:t>
            </w:r>
          </w:p>
        </w:tc>
        <w:tc>
          <w:tcPr>
            <w:tcW w:w="2979"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bCs/>
                <w:sz w:val="24"/>
                <w:szCs w:val="24"/>
              </w:rPr>
            </w:pPr>
            <w:r w:rsidRPr="00F97836">
              <w:rPr>
                <w:rFonts w:cs="Times New Roman"/>
                <w:bCs/>
                <w:sz w:val="24"/>
                <w:szCs w:val="24"/>
              </w:rPr>
              <w:t>9000000,00</w:t>
            </w: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bCs/>
                <w:sz w:val="24"/>
                <w:szCs w:val="24"/>
              </w:rPr>
            </w:pPr>
            <w:r w:rsidRPr="00F97836">
              <w:rPr>
                <w:rFonts w:cs="Times New Roman"/>
                <w:bCs/>
                <w:sz w:val="24"/>
                <w:szCs w:val="24"/>
              </w:rPr>
              <w:t>18000000,00</w:t>
            </w:r>
          </w:p>
        </w:tc>
      </w:tr>
      <w:tr w:rsidR="009E6E29" w:rsidRPr="00F97836" w:rsidTr="00F97836">
        <w:trPr>
          <w:trHeight w:val="227"/>
        </w:trPr>
        <w:tc>
          <w:tcPr>
            <w:tcW w:w="784" w:type="dxa"/>
            <w:vMerge/>
            <w:tcBorders>
              <w:left w:val="single" w:sz="4" w:space="0" w:color="000000"/>
              <w:right w:val="single" w:sz="4" w:space="0" w:color="000000"/>
            </w:tcBorders>
          </w:tcPr>
          <w:p w:rsidR="009E6E29" w:rsidRPr="00F97836" w:rsidRDefault="009E6E29">
            <w:pPr>
              <w:widowControl w:val="0"/>
              <w:jc w:val="center"/>
              <w:rPr>
                <w:rFonts w:cs="Times New Roman"/>
                <w:b/>
                <w:sz w:val="24"/>
                <w:szCs w:val="24"/>
              </w:rPr>
            </w:pPr>
          </w:p>
        </w:tc>
        <w:tc>
          <w:tcPr>
            <w:tcW w:w="1560" w:type="dxa"/>
            <w:vMerge/>
            <w:tcBorders>
              <w:left w:val="single" w:sz="4" w:space="0" w:color="000000"/>
              <w:right w:val="single" w:sz="4" w:space="0" w:color="000000"/>
            </w:tcBorders>
          </w:tcPr>
          <w:p w:rsidR="009E6E29" w:rsidRPr="00F97836" w:rsidRDefault="009E6E29">
            <w:pPr>
              <w:widowControl w:val="0"/>
              <w:rPr>
                <w:rFonts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bCs/>
                <w:sz w:val="24"/>
                <w:szCs w:val="24"/>
              </w:rPr>
            </w:pPr>
            <w:r w:rsidRPr="00F97836">
              <w:rPr>
                <w:rFonts w:cs="Times New Roman"/>
                <w:bCs/>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bCs/>
                <w:sz w:val="24"/>
                <w:szCs w:val="24"/>
              </w:rPr>
            </w:pPr>
            <w:r w:rsidRPr="00F97836">
              <w:rPr>
                <w:rFonts w:cs="Times New Roman"/>
                <w:bCs/>
                <w:sz w:val="24"/>
                <w:szCs w:val="24"/>
              </w:rPr>
              <w:t>2040000,00</w:t>
            </w: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bCs/>
                <w:sz w:val="24"/>
                <w:szCs w:val="24"/>
              </w:rPr>
            </w:pPr>
            <w:r w:rsidRPr="00F97836">
              <w:rPr>
                <w:rFonts w:cs="Times New Roman"/>
                <w:bCs/>
                <w:sz w:val="24"/>
                <w:szCs w:val="24"/>
              </w:rPr>
              <w:t>1350000,00</w:t>
            </w:r>
          </w:p>
        </w:tc>
        <w:tc>
          <w:tcPr>
            <w:tcW w:w="2979"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bCs/>
                <w:sz w:val="24"/>
                <w:szCs w:val="24"/>
              </w:rPr>
            </w:pPr>
            <w:r w:rsidRPr="00F97836">
              <w:rPr>
                <w:rFonts w:cs="Times New Roman"/>
                <w:bCs/>
                <w:sz w:val="24"/>
                <w:szCs w:val="24"/>
              </w:rPr>
              <w:t>1335000,00</w:t>
            </w: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bCs/>
                <w:sz w:val="24"/>
                <w:szCs w:val="24"/>
              </w:rPr>
            </w:pPr>
            <w:r w:rsidRPr="00F97836">
              <w:rPr>
                <w:rFonts w:cs="Times New Roman"/>
                <w:bCs/>
                <w:sz w:val="24"/>
                <w:szCs w:val="24"/>
              </w:rPr>
              <w:t>4725000,00</w:t>
            </w:r>
          </w:p>
        </w:tc>
      </w:tr>
      <w:tr w:rsidR="009E6E29" w:rsidRPr="00F97836" w:rsidTr="00F97836">
        <w:trPr>
          <w:trHeight w:val="227"/>
        </w:trPr>
        <w:tc>
          <w:tcPr>
            <w:tcW w:w="784" w:type="dxa"/>
            <w:vMerge/>
            <w:tcBorders>
              <w:left w:val="single" w:sz="4" w:space="0" w:color="000000"/>
              <w:right w:val="single" w:sz="4" w:space="0" w:color="000000"/>
            </w:tcBorders>
          </w:tcPr>
          <w:p w:rsidR="009E6E29" w:rsidRPr="00F97836" w:rsidRDefault="009E6E29">
            <w:pPr>
              <w:widowControl w:val="0"/>
              <w:jc w:val="center"/>
              <w:rPr>
                <w:rFonts w:cs="Times New Roman"/>
                <w:b/>
                <w:sz w:val="24"/>
                <w:szCs w:val="24"/>
              </w:rPr>
            </w:pPr>
          </w:p>
        </w:tc>
        <w:tc>
          <w:tcPr>
            <w:tcW w:w="1560" w:type="dxa"/>
            <w:vMerge/>
            <w:tcBorders>
              <w:left w:val="single" w:sz="4" w:space="0" w:color="000000"/>
              <w:right w:val="single" w:sz="4" w:space="0" w:color="000000"/>
            </w:tcBorders>
          </w:tcPr>
          <w:p w:rsidR="009E6E29" w:rsidRPr="00F97836" w:rsidRDefault="009E6E29">
            <w:pPr>
              <w:widowControl w:val="0"/>
              <w:rPr>
                <w:rFonts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bCs/>
                <w:sz w:val="24"/>
                <w:szCs w:val="24"/>
              </w:rPr>
            </w:pPr>
            <w:r w:rsidRPr="00F97836">
              <w:rPr>
                <w:rFonts w:cs="Times New Roman"/>
                <w:bCs/>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bCs/>
                <w:sz w:val="24"/>
                <w:szCs w:val="24"/>
              </w:rPr>
            </w:pPr>
            <w:r w:rsidRPr="00F97836">
              <w:rPr>
                <w:rFonts w:cs="Times New Roman"/>
                <w:bCs/>
                <w:sz w:val="24"/>
                <w:szCs w:val="24"/>
              </w:rPr>
              <w:t>2233000,00</w:t>
            </w: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bCs/>
                <w:sz w:val="24"/>
                <w:szCs w:val="24"/>
              </w:rPr>
            </w:pPr>
            <w:r w:rsidRPr="00F97836">
              <w:rPr>
                <w:rFonts w:cs="Times New Roman"/>
                <w:bCs/>
                <w:sz w:val="24"/>
                <w:szCs w:val="24"/>
              </w:rPr>
              <w:t>2233000,00</w:t>
            </w:r>
          </w:p>
        </w:tc>
        <w:tc>
          <w:tcPr>
            <w:tcW w:w="2979"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bCs/>
                <w:sz w:val="24"/>
                <w:szCs w:val="24"/>
              </w:rPr>
            </w:pPr>
            <w:r w:rsidRPr="00F97836">
              <w:rPr>
                <w:rFonts w:cs="Times New Roman"/>
                <w:bCs/>
                <w:sz w:val="24"/>
                <w:szCs w:val="24"/>
              </w:rPr>
              <w:t>2233000,00</w:t>
            </w: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bCs/>
                <w:sz w:val="24"/>
                <w:szCs w:val="24"/>
              </w:rPr>
            </w:pPr>
            <w:r w:rsidRPr="00F97836">
              <w:rPr>
                <w:rFonts w:cs="Times New Roman"/>
                <w:bCs/>
                <w:sz w:val="24"/>
                <w:szCs w:val="24"/>
              </w:rPr>
              <w:t>6699000,00</w:t>
            </w:r>
          </w:p>
        </w:tc>
      </w:tr>
      <w:tr w:rsidR="009E6E29" w:rsidRPr="00F97836" w:rsidTr="00F97836">
        <w:trPr>
          <w:trHeight w:val="227"/>
        </w:trPr>
        <w:tc>
          <w:tcPr>
            <w:tcW w:w="784" w:type="dxa"/>
            <w:vMerge/>
            <w:tcBorders>
              <w:left w:val="single" w:sz="4" w:space="0" w:color="000000"/>
              <w:right w:val="single" w:sz="4" w:space="0" w:color="000000"/>
            </w:tcBorders>
          </w:tcPr>
          <w:p w:rsidR="009E6E29" w:rsidRPr="00F97836" w:rsidRDefault="009E6E29">
            <w:pPr>
              <w:widowControl w:val="0"/>
              <w:jc w:val="center"/>
              <w:rPr>
                <w:rFonts w:cs="Times New Roman"/>
                <w:b/>
                <w:sz w:val="24"/>
                <w:szCs w:val="24"/>
              </w:rPr>
            </w:pPr>
          </w:p>
        </w:tc>
        <w:tc>
          <w:tcPr>
            <w:tcW w:w="1560" w:type="dxa"/>
            <w:vMerge/>
            <w:tcBorders>
              <w:left w:val="single" w:sz="4" w:space="0" w:color="000000"/>
              <w:right w:val="single" w:sz="4" w:space="0" w:color="000000"/>
            </w:tcBorders>
          </w:tcPr>
          <w:p w:rsidR="009E6E29" w:rsidRPr="00F97836" w:rsidRDefault="009E6E29">
            <w:pPr>
              <w:widowControl w:val="0"/>
              <w:rPr>
                <w:rFonts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bCs/>
                <w:sz w:val="24"/>
                <w:szCs w:val="24"/>
              </w:rPr>
            </w:pPr>
            <w:r w:rsidRPr="00F97836">
              <w:rPr>
                <w:rFonts w:cs="Times New Roman"/>
                <w:bCs/>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bCs/>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bCs/>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bCs/>
                <w:sz w:val="24"/>
                <w:szCs w:val="24"/>
              </w:rPr>
            </w:pPr>
          </w:p>
        </w:tc>
      </w:tr>
      <w:tr w:rsidR="009E6E29" w:rsidRPr="00F97836" w:rsidTr="00F97836">
        <w:trPr>
          <w:trHeight w:val="227"/>
        </w:trPr>
        <w:tc>
          <w:tcPr>
            <w:tcW w:w="784" w:type="dxa"/>
            <w:vMerge/>
            <w:tcBorders>
              <w:left w:val="single" w:sz="4" w:space="0" w:color="000000"/>
              <w:right w:val="single" w:sz="4" w:space="0" w:color="000000"/>
            </w:tcBorders>
          </w:tcPr>
          <w:p w:rsidR="009E6E29" w:rsidRPr="00F97836" w:rsidRDefault="009E6E29">
            <w:pPr>
              <w:widowControl w:val="0"/>
              <w:jc w:val="center"/>
              <w:rPr>
                <w:rFonts w:cs="Times New Roman"/>
                <w:sz w:val="24"/>
                <w:szCs w:val="24"/>
              </w:rPr>
            </w:pPr>
          </w:p>
        </w:tc>
        <w:tc>
          <w:tcPr>
            <w:tcW w:w="1560" w:type="dxa"/>
            <w:vMerge/>
            <w:tcBorders>
              <w:left w:val="single" w:sz="4" w:space="0" w:color="000000"/>
              <w:right w:val="single" w:sz="4" w:space="0" w:color="000000"/>
            </w:tcBorders>
          </w:tcPr>
          <w:p w:rsidR="009E6E29" w:rsidRPr="00F97836" w:rsidRDefault="009E6E29">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r w:rsidRPr="00F97836">
              <w:rPr>
                <w:rFonts w:cs="Times New Roman"/>
                <w:sz w:val="24"/>
                <w:szCs w:val="24"/>
              </w:rPr>
              <w:t xml:space="preserve">Ответственный исполнитель </w:t>
            </w:r>
            <w:r w:rsidRPr="00F97836">
              <w:rPr>
                <w:rFonts w:cs="Times New Roman"/>
                <w:sz w:val="24"/>
                <w:szCs w:val="24"/>
              </w:rPr>
              <w:lastRenderedPageBreak/>
              <w:t xml:space="preserve">подпрограммы </w:t>
            </w:r>
          </w:p>
          <w:p w:rsidR="009E6E29" w:rsidRPr="00F97836" w:rsidRDefault="009E6E29">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r w:rsidRPr="00F97836">
              <w:rPr>
                <w:rFonts w:cs="Times New Roman"/>
                <w:sz w:val="24"/>
                <w:szCs w:val="24"/>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4273000,00</w:t>
            </w: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12583000,00</w:t>
            </w:r>
          </w:p>
        </w:tc>
        <w:tc>
          <w:tcPr>
            <w:tcW w:w="2979" w:type="dxa"/>
            <w:tcBorders>
              <w:top w:val="single" w:sz="4" w:space="0" w:color="000000"/>
              <w:left w:val="single" w:sz="4" w:space="0" w:color="000000"/>
              <w:bottom w:val="single" w:sz="4" w:space="0" w:color="000000"/>
              <w:right w:val="single" w:sz="4" w:space="0" w:color="000000"/>
            </w:tcBorders>
            <w:vAlign w:val="bottom"/>
          </w:tcPr>
          <w:p w:rsidR="009E6E29" w:rsidRPr="00F97836" w:rsidRDefault="009E6E29" w:rsidP="007B4679">
            <w:pPr>
              <w:widowControl w:val="0"/>
              <w:jc w:val="center"/>
              <w:rPr>
                <w:rFonts w:cs="Times New Roman"/>
                <w:sz w:val="24"/>
                <w:szCs w:val="24"/>
              </w:rPr>
            </w:pPr>
            <w:r w:rsidRPr="00F97836">
              <w:rPr>
                <w:rFonts w:cs="Times New Roman"/>
                <w:sz w:val="24"/>
                <w:szCs w:val="24"/>
              </w:rPr>
              <w:t>12568000,00</w:t>
            </w: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29424000,00</w:t>
            </w:r>
          </w:p>
        </w:tc>
      </w:tr>
      <w:tr w:rsidR="009E6E29" w:rsidRPr="00F97836" w:rsidTr="00F97836">
        <w:trPr>
          <w:trHeight w:val="227"/>
        </w:trPr>
        <w:tc>
          <w:tcPr>
            <w:tcW w:w="784" w:type="dxa"/>
            <w:vMerge/>
            <w:tcBorders>
              <w:left w:val="single" w:sz="4" w:space="0" w:color="000000"/>
              <w:right w:val="single" w:sz="4" w:space="0" w:color="000000"/>
            </w:tcBorders>
          </w:tcPr>
          <w:p w:rsidR="009E6E29" w:rsidRPr="00F97836" w:rsidRDefault="009E6E29">
            <w:pPr>
              <w:widowControl w:val="0"/>
              <w:jc w:val="center"/>
              <w:rPr>
                <w:rFonts w:cs="Times New Roman"/>
                <w:sz w:val="24"/>
                <w:szCs w:val="24"/>
              </w:rPr>
            </w:pPr>
          </w:p>
        </w:tc>
        <w:tc>
          <w:tcPr>
            <w:tcW w:w="1560" w:type="dxa"/>
            <w:vMerge/>
            <w:tcBorders>
              <w:left w:val="single" w:sz="4" w:space="0" w:color="000000"/>
              <w:right w:val="single" w:sz="4" w:space="0" w:color="000000"/>
            </w:tcBorders>
          </w:tcPr>
          <w:p w:rsidR="009E6E29" w:rsidRPr="00F97836" w:rsidRDefault="009E6E29">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r w:rsidRPr="00F97836">
              <w:rPr>
                <w:rFonts w:cs="Times New Roman"/>
                <w:sz w:val="24"/>
                <w:szCs w:val="24"/>
              </w:rPr>
              <w:t xml:space="preserve">федеральный </w:t>
            </w:r>
            <w:r w:rsidRPr="00F97836">
              <w:rPr>
                <w:rFonts w:cs="Times New Roman"/>
                <w:sz w:val="24"/>
                <w:szCs w:val="24"/>
              </w:rPr>
              <w:lastRenderedPageBreak/>
              <w:t>бюджет</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lastRenderedPageBreak/>
              <w:t>0</w:t>
            </w: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9000000,00</w:t>
            </w:r>
          </w:p>
        </w:tc>
        <w:tc>
          <w:tcPr>
            <w:tcW w:w="2979"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9000000,00</w:t>
            </w: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18000000,00</w:t>
            </w:r>
          </w:p>
        </w:tc>
      </w:tr>
      <w:tr w:rsidR="009E6E29" w:rsidRPr="00F97836" w:rsidTr="00F97836">
        <w:trPr>
          <w:trHeight w:val="227"/>
        </w:trPr>
        <w:tc>
          <w:tcPr>
            <w:tcW w:w="784" w:type="dxa"/>
            <w:vMerge/>
            <w:tcBorders>
              <w:left w:val="single" w:sz="4" w:space="0" w:color="000000"/>
              <w:right w:val="single" w:sz="4" w:space="0" w:color="000000"/>
            </w:tcBorders>
          </w:tcPr>
          <w:p w:rsidR="009E6E29" w:rsidRPr="00F97836" w:rsidRDefault="009E6E29">
            <w:pPr>
              <w:widowControl w:val="0"/>
              <w:jc w:val="center"/>
              <w:rPr>
                <w:rFonts w:cs="Times New Roman"/>
                <w:sz w:val="24"/>
                <w:szCs w:val="24"/>
              </w:rPr>
            </w:pPr>
          </w:p>
        </w:tc>
        <w:tc>
          <w:tcPr>
            <w:tcW w:w="1560" w:type="dxa"/>
            <w:vMerge/>
            <w:tcBorders>
              <w:left w:val="single" w:sz="4" w:space="0" w:color="000000"/>
              <w:right w:val="single" w:sz="4" w:space="0" w:color="000000"/>
            </w:tcBorders>
          </w:tcPr>
          <w:p w:rsidR="009E6E29" w:rsidRPr="00F97836" w:rsidRDefault="009E6E29">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2040000,00</w:t>
            </w: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1350000,00</w:t>
            </w:r>
          </w:p>
        </w:tc>
        <w:tc>
          <w:tcPr>
            <w:tcW w:w="2979"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1335000,00</w:t>
            </w: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4725000,00</w:t>
            </w:r>
          </w:p>
        </w:tc>
      </w:tr>
      <w:tr w:rsidR="009E6E29" w:rsidRPr="00F97836" w:rsidTr="00F97836">
        <w:trPr>
          <w:trHeight w:val="227"/>
        </w:trPr>
        <w:tc>
          <w:tcPr>
            <w:tcW w:w="784" w:type="dxa"/>
            <w:vMerge/>
            <w:tcBorders>
              <w:left w:val="single" w:sz="4" w:space="0" w:color="000000"/>
              <w:right w:val="single" w:sz="4" w:space="0" w:color="000000"/>
            </w:tcBorders>
          </w:tcPr>
          <w:p w:rsidR="009E6E29" w:rsidRPr="00F97836" w:rsidRDefault="009E6E29">
            <w:pPr>
              <w:widowControl w:val="0"/>
              <w:jc w:val="center"/>
              <w:rPr>
                <w:rFonts w:cs="Times New Roman"/>
                <w:sz w:val="24"/>
                <w:szCs w:val="24"/>
              </w:rPr>
            </w:pPr>
          </w:p>
        </w:tc>
        <w:tc>
          <w:tcPr>
            <w:tcW w:w="1560" w:type="dxa"/>
            <w:vMerge/>
            <w:tcBorders>
              <w:left w:val="single" w:sz="4" w:space="0" w:color="000000"/>
              <w:right w:val="single" w:sz="4" w:space="0" w:color="000000"/>
            </w:tcBorders>
          </w:tcPr>
          <w:p w:rsidR="009E6E29" w:rsidRPr="00F97836" w:rsidRDefault="009E6E29">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2233000,00</w:t>
            </w: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2233000,00</w:t>
            </w:r>
          </w:p>
        </w:tc>
        <w:tc>
          <w:tcPr>
            <w:tcW w:w="2979"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2233000,00</w:t>
            </w: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r w:rsidRPr="00F97836">
              <w:rPr>
                <w:rFonts w:cs="Times New Roman"/>
                <w:sz w:val="24"/>
                <w:szCs w:val="24"/>
              </w:rPr>
              <w:t>6699000,00</w:t>
            </w:r>
          </w:p>
        </w:tc>
      </w:tr>
      <w:tr w:rsidR="009E6E29" w:rsidRPr="00F97836" w:rsidTr="00F97836">
        <w:trPr>
          <w:trHeight w:val="227"/>
        </w:trPr>
        <w:tc>
          <w:tcPr>
            <w:tcW w:w="784" w:type="dxa"/>
            <w:vMerge/>
            <w:tcBorders>
              <w:left w:val="single" w:sz="4" w:space="0" w:color="000000"/>
              <w:right w:val="single" w:sz="4" w:space="0" w:color="000000"/>
            </w:tcBorders>
          </w:tcPr>
          <w:p w:rsidR="009E6E29" w:rsidRPr="00F97836" w:rsidRDefault="009E6E29">
            <w:pPr>
              <w:widowControl w:val="0"/>
              <w:jc w:val="center"/>
              <w:rPr>
                <w:rFonts w:cs="Times New Roman"/>
                <w:sz w:val="24"/>
                <w:szCs w:val="24"/>
              </w:rPr>
            </w:pPr>
          </w:p>
        </w:tc>
        <w:tc>
          <w:tcPr>
            <w:tcW w:w="1560" w:type="dxa"/>
            <w:vMerge/>
            <w:tcBorders>
              <w:left w:val="single" w:sz="4" w:space="0" w:color="000000"/>
              <w:right w:val="single" w:sz="4" w:space="0" w:color="000000"/>
            </w:tcBorders>
          </w:tcPr>
          <w:p w:rsidR="009E6E29" w:rsidRPr="00F97836" w:rsidRDefault="009E6E29">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vAlign w:val="bottom"/>
          </w:tcPr>
          <w:p w:rsidR="009E6E29" w:rsidRPr="00F97836" w:rsidRDefault="009E6E29" w:rsidP="007B4679">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p>
        </w:tc>
      </w:tr>
      <w:tr w:rsidR="009E6E29" w:rsidRPr="00F97836" w:rsidTr="00F97836">
        <w:trPr>
          <w:trHeight w:val="227"/>
        </w:trPr>
        <w:tc>
          <w:tcPr>
            <w:tcW w:w="784" w:type="dxa"/>
            <w:vMerge w:val="restart"/>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jc w:val="center"/>
              <w:rPr>
                <w:rFonts w:cs="Times New Roman"/>
                <w:sz w:val="24"/>
                <w:szCs w:val="24"/>
              </w:rPr>
            </w:pPr>
            <w:r w:rsidRPr="00F97836">
              <w:rPr>
                <w:rFonts w:cs="Times New Roman"/>
                <w:sz w:val="24"/>
                <w:szCs w:val="24"/>
              </w:rPr>
              <w:t>1.1</w:t>
            </w:r>
          </w:p>
        </w:tc>
        <w:tc>
          <w:tcPr>
            <w:tcW w:w="1560" w:type="dxa"/>
            <w:vMerge w:val="restart"/>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r w:rsidRPr="00F97836">
              <w:rPr>
                <w:rFonts w:cs="Times New Roman"/>
                <w:sz w:val="24"/>
                <w:szCs w:val="24"/>
              </w:rPr>
              <w:t>Основное мероприятие «Комплексное развитие систем коммунальной инфраструктуры муниципального образования»</w:t>
            </w:r>
          </w:p>
        </w:tc>
        <w:tc>
          <w:tcPr>
            <w:tcW w:w="2268" w:type="dxa"/>
            <w:vMerge w:val="restart"/>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r w:rsidRPr="00F97836">
              <w:rPr>
                <w:rFonts w:cs="Times New Roman"/>
                <w:sz w:val="24"/>
                <w:szCs w:val="24"/>
              </w:rPr>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C632D7" w:rsidP="007B4679">
            <w:pPr>
              <w:widowControl w:val="0"/>
              <w:jc w:val="center"/>
              <w:rPr>
                <w:rFonts w:cs="Times New Roman"/>
                <w:sz w:val="24"/>
                <w:szCs w:val="24"/>
              </w:rPr>
            </w:pPr>
            <w:r w:rsidRPr="00F97836">
              <w:rPr>
                <w:rFonts w:cs="Times New Roman"/>
                <w:sz w:val="24"/>
                <w:szCs w:val="24"/>
              </w:rPr>
              <w:t>2233000,00</w:t>
            </w: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C632D7" w:rsidP="007B4679">
            <w:pPr>
              <w:widowControl w:val="0"/>
              <w:jc w:val="center"/>
              <w:rPr>
                <w:rFonts w:cs="Times New Roman"/>
                <w:sz w:val="24"/>
                <w:szCs w:val="24"/>
              </w:rPr>
            </w:pPr>
            <w:r w:rsidRPr="00F97836">
              <w:rPr>
                <w:rFonts w:cs="Times New Roman"/>
                <w:sz w:val="24"/>
                <w:szCs w:val="24"/>
              </w:rPr>
              <w:t>2233000,00</w:t>
            </w:r>
          </w:p>
        </w:tc>
        <w:tc>
          <w:tcPr>
            <w:tcW w:w="2979" w:type="dxa"/>
            <w:tcBorders>
              <w:top w:val="single" w:sz="4" w:space="0" w:color="000000"/>
              <w:left w:val="single" w:sz="4" w:space="0" w:color="000000"/>
              <w:bottom w:val="single" w:sz="4" w:space="0" w:color="000000"/>
              <w:right w:val="single" w:sz="4" w:space="0" w:color="000000"/>
            </w:tcBorders>
            <w:vAlign w:val="bottom"/>
          </w:tcPr>
          <w:p w:rsidR="009E6E29" w:rsidRPr="00F97836" w:rsidRDefault="00C632D7" w:rsidP="00563BEB">
            <w:pPr>
              <w:widowControl w:val="0"/>
              <w:jc w:val="center"/>
              <w:rPr>
                <w:rFonts w:cs="Times New Roman"/>
                <w:sz w:val="24"/>
                <w:szCs w:val="24"/>
              </w:rPr>
            </w:pPr>
            <w:r w:rsidRPr="00F97836">
              <w:rPr>
                <w:rFonts w:cs="Times New Roman"/>
                <w:sz w:val="24"/>
                <w:szCs w:val="24"/>
              </w:rPr>
              <w:t>2233000,00</w:t>
            </w: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C632D7" w:rsidP="007B4679">
            <w:pPr>
              <w:widowControl w:val="0"/>
              <w:jc w:val="center"/>
              <w:rPr>
                <w:rFonts w:cs="Times New Roman"/>
                <w:sz w:val="24"/>
                <w:szCs w:val="24"/>
              </w:rPr>
            </w:pPr>
            <w:r w:rsidRPr="00F97836">
              <w:rPr>
                <w:rFonts w:cs="Times New Roman"/>
                <w:sz w:val="24"/>
                <w:szCs w:val="24"/>
              </w:rPr>
              <w:t>6699000,00</w:t>
            </w:r>
          </w:p>
        </w:tc>
      </w:tr>
      <w:tr w:rsidR="009E6E29"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p>
        </w:tc>
      </w:tr>
      <w:tr w:rsidR="009E6E29"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6E29" w:rsidRPr="00F97836" w:rsidRDefault="009E6E29">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9E6E29" w:rsidRPr="00F97836" w:rsidRDefault="009E6E29" w:rsidP="007B4679">
            <w:pPr>
              <w:widowControl w:val="0"/>
              <w:jc w:val="center"/>
              <w:rPr>
                <w:rFonts w:cs="Times New Roman"/>
                <w:sz w:val="24"/>
                <w:szCs w:val="24"/>
              </w:rPr>
            </w:pPr>
          </w:p>
        </w:tc>
      </w:tr>
      <w:tr w:rsidR="00C632D7"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C632D7" w:rsidRPr="00F97836" w:rsidRDefault="00C632D7" w:rsidP="00A875D2">
            <w:pPr>
              <w:widowControl w:val="0"/>
              <w:jc w:val="center"/>
              <w:rPr>
                <w:rFonts w:cs="Times New Roman"/>
                <w:sz w:val="24"/>
                <w:szCs w:val="24"/>
              </w:rPr>
            </w:pPr>
            <w:r w:rsidRPr="00F97836">
              <w:rPr>
                <w:rFonts w:cs="Times New Roman"/>
                <w:sz w:val="24"/>
                <w:szCs w:val="24"/>
              </w:rPr>
              <w:t>2233000,00</w:t>
            </w:r>
          </w:p>
        </w:tc>
        <w:tc>
          <w:tcPr>
            <w:tcW w:w="2410" w:type="dxa"/>
            <w:tcBorders>
              <w:top w:val="single" w:sz="4" w:space="0" w:color="000000"/>
              <w:left w:val="single" w:sz="4" w:space="0" w:color="000000"/>
              <w:bottom w:val="single" w:sz="4" w:space="0" w:color="000000"/>
              <w:right w:val="single" w:sz="4" w:space="0" w:color="000000"/>
            </w:tcBorders>
          </w:tcPr>
          <w:p w:rsidR="00C632D7" w:rsidRPr="00F97836" w:rsidRDefault="00C632D7" w:rsidP="00A875D2">
            <w:pPr>
              <w:widowControl w:val="0"/>
              <w:jc w:val="center"/>
              <w:rPr>
                <w:rFonts w:cs="Times New Roman"/>
                <w:sz w:val="24"/>
                <w:szCs w:val="24"/>
              </w:rPr>
            </w:pPr>
            <w:r w:rsidRPr="00F97836">
              <w:rPr>
                <w:rFonts w:cs="Times New Roman"/>
                <w:sz w:val="24"/>
                <w:szCs w:val="24"/>
              </w:rPr>
              <w:t>2233000,00</w:t>
            </w:r>
          </w:p>
        </w:tc>
        <w:tc>
          <w:tcPr>
            <w:tcW w:w="2979" w:type="dxa"/>
            <w:tcBorders>
              <w:top w:val="single" w:sz="4" w:space="0" w:color="000000"/>
              <w:left w:val="single" w:sz="4" w:space="0" w:color="000000"/>
              <w:bottom w:val="single" w:sz="4" w:space="0" w:color="000000"/>
              <w:right w:val="single" w:sz="4" w:space="0" w:color="000000"/>
            </w:tcBorders>
            <w:vAlign w:val="bottom"/>
          </w:tcPr>
          <w:p w:rsidR="00C632D7" w:rsidRPr="00F97836" w:rsidRDefault="00C632D7" w:rsidP="00A875D2">
            <w:pPr>
              <w:widowControl w:val="0"/>
              <w:jc w:val="center"/>
              <w:rPr>
                <w:rFonts w:cs="Times New Roman"/>
                <w:sz w:val="24"/>
                <w:szCs w:val="24"/>
              </w:rPr>
            </w:pPr>
            <w:r w:rsidRPr="00F97836">
              <w:rPr>
                <w:rFonts w:cs="Times New Roman"/>
                <w:sz w:val="24"/>
                <w:szCs w:val="24"/>
              </w:rPr>
              <w:t>2233000,00</w:t>
            </w:r>
          </w:p>
        </w:tc>
        <w:tc>
          <w:tcPr>
            <w:tcW w:w="1557" w:type="dxa"/>
            <w:tcBorders>
              <w:top w:val="single" w:sz="4" w:space="0" w:color="000000"/>
              <w:left w:val="single" w:sz="4" w:space="0" w:color="000000"/>
              <w:bottom w:val="single" w:sz="4" w:space="0" w:color="000000"/>
              <w:right w:val="single" w:sz="4" w:space="0" w:color="000000"/>
            </w:tcBorders>
          </w:tcPr>
          <w:p w:rsidR="00C632D7" w:rsidRPr="00F97836" w:rsidRDefault="00C632D7" w:rsidP="00A875D2">
            <w:pPr>
              <w:widowControl w:val="0"/>
              <w:jc w:val="center"/>
              <w:rPr>
                <w:rFonts w:cs="Times New Roman"/>
                <w:sz w:val="24"/>
                <w:szCs w:val="24"/>
              </w:rPr>
            </w:pPr>
            <w:r w:rsidRPr="00F97836">
              <w:rPr>
                <w:rFonts w:cs="Times New Roman"/>
                <w:sz w:val="24"/>
                <w:szCs w:val="24"/>
              </w:rPr>
              <w:t>6699000,00</w:t>
            </w:r>
          </w:p>
        </w:tc>
      </w:tr>
      <w:tr w:rsidR="00C632D7"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r>
      <w:tr w:rsidR="00C632D7"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FE1A77" w:rsidRPr="00F97836" w:rsidRDefault="00FE1A77">
            <w:pPr>
              <w:widowControl w:val="0"/>
              <w:rPr>
                <w:rFonts w:cs="Times New Roman"/>
                <w:sz w:val="24"/>
                <w:szCs w:val="24"/>
              </w:rPr>
            </w:pPr>
            <w:r w:rsidRPr="00F97836">
              <w:rPr>
                <w:rFonts w:cs="Times New Roman"/>
                <w:sz w:val="24"/>
                <w:szCs w:val="24"/>
              </w:rPr>
              <w:t>Исполнитель основного мероприятия</w:t>
            </w:r>
          </w:p>
          <w:p w:rsidR="00C632D7" w:rsidRPr="00F97836" w:rsidRDefault="00C632D7">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C632D7" w:rsidRPr="00F97836" w:rsidRDefault="00C632D7" w:rsidP="00A875D2">
            <w:pPr>
              <w:widowControl w:val="0"/>
              <w:jc w:val="center"/>
              <w:rPr>
                <w:rFonts w:cs="Times New Roman"/>
                <w:sz w:val="24"/>
                <w:szCs w:val="24"/>
              </w:rPr>
            </w:pPr>
            <w:r w:rsidRPr="00F97836">
              <w:rPr>
                <w:rFonts w:cs="Times New Roman"/>
                <w:sz w:val="24"/>
                <w:szCs w:val="24"/>
              </w:rPr>
              <w:t>2233000,00</w:t>
            </w:r>
          </w:p>
        </w:tc>
        <w:tc>
          <w:tcPr>
            <w:tcW w:w="2410" w:type="dxa"/>
            <w:tcBorders>
              <w:top w:val="single" w:sz="4" w:space="0" w:color="000000"/>
              <w:left w:val="single" w:sz="4" w:space="0" w:color="000000"/>
              <w:bottom w:val="single" w:sz="4" w:space="0" w:color="000000"/>
              <w:right w:val="single" w:sz="4" w:space="0" w:color="000000"/>
            </w:tcBorders>
          </w:tcPr>
          <w:p w:rsidR="00C632D7" w:rsidRPr="00F97836" w:rsidRDefault="00C632D7" w:rsidP="00A875D2">
            <w:pPr>
              <w:widowControl w:val="0"/>
              <w:jc w:val="center"/>
              <w:rPr>
                <w:rFonts w:cs="Times New Roman"/>
                <w:sz w:val="24"/>
                <w:szCs w:val="24"/>
              </w:rPr>
            </w:pPr>
            <w:r w:rsidRPr="00F97836">
              <w:rPr>
                <w:rFonts w:cs="Times New Roman"/>
                <w:sz w:val="24"/>
                <w:szCs w:val="24"/>
              </w:rPr>
              <w:t>2233000,00</w:t>
            </w:r>
          </w:p>
        </w:tc>
        <w:tc>
          <w:tcPr>
            <w:tcW w:w="2979" w:type="dxa"/>
            <w:tcBorders>
              <w:top w:val="single" w:sz="4" w:space="0" w:color="000000"/>
              <w:left w:val="single" w:sz="4" w:space="0" w:color="000000"/>
              <w:bottom w:val="single" w:sz="4" w:space="0" w:color="000000"/>
              <w:right w:val="single" w:sz="4" w:space="0" w:color="000000"/>
            </w:tcBorders>
            <w:vAlign w:val="bottom"/>
          </w:tcPr>
          <w:p w:rsidR="00C632D7" w:rsidRPr="00F97836" w:rsidRDefault="00C632D7" w:rsidP="00A875D2">
            <w:pPr>
              <w:widowControl w:val="0"/>
              <w:jc w:val="center"/>
              <w:rPr>
                <w:rFonts w:cs="Times New Roman"/>
                <w:sz w:val="24"/>
                <w:szCs w:val="24"/>
              </w:rPr>
            </w:pPr>
            <w:r w:rsidRPr="00F97836">
              <w:rPr>
                <w:rFonts w:cs="Times New Roman"/>
                <w:sz w:val="24"/>
                <w:szCs w:val="24"/>
              </w:rPr>
              <w:t>2233000,00</w:t>
            </w:r>
          </w:p>
        </w:tc>
        <w:tc>
          <w:tcPr>
            <w:tcW w:w="1557" w:type="dxa"/>
            <w:tcBorders>
              <w:top w:val="single" w:sz="4" w:space="0" w:color="000000"/>
              <w:left w:val="single" w:sz="4" w:space="0" w:color="000000"/>
              <w:bottom w:val="single" w:sz="4" w:space="0" w:color="000000"/>
              <w:right w:val="single" w:sz="4" w:space="0" w:color="000000"/>
            </w:tcBorders>
          </w:tcPr>
          <w:p w:rsidR="00C632D7" w:rsidRPr="00F97836" w:rsidRDefault="00C632D7" w:rsidP="00A875D2">
            <w:pPr>
              <w:widowControl w:val="0"/>
              <w:jc w:val="center"/>
              <w:rPr>
                <w:rFonts w:cs="Times New Roman"/>
                <w:sz w:val="24"/>
                <w:szCs w:val="24"/>
              </w:rPr>
            </w:pPr>
            <w:r w:rsidRPr="00F97836">
              <w:rPr>
                <w:rFonts w:cs="Times New Roman"/>
                <w:sz w:val="24"/>
                <w:szCs w:val="24"/>
              </w:rPr>
              <w:t>6699000,00</w:t>
            </w:r>
          </w:p>
        </w:tc>
      </w:tr>
      <w:tr w:rsidR="00C632D7"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C632D7" w:rsidRPr="00F97836" w:rsidRDefault="00C632D7" w:rsidP="00A875D2">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632D7" w:rsidRPr="00F97836" w:rsidRDefault="00C632D7" w:rsidP="00A875D2">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632D7" w:rsidRPr="00F97836" w:rsidRDefault="00C632D7" w:rsidP="00A875D2">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632D7" w:rsidRPr="00F97836" w:rsidRDefault="00C632D7" w:rsidP="00A875D2">
            <w:pPr>
              <w:widowControl w:val="0"/>
              <w:jc w:val="center"/>
              <w:rPr>
                <w:rFonts w:cs="Times New Roman"/>
                <w:sz w:val="24"/>
                <w:szCs w:val="24"/>
              </w:rPr>
            </w:pPr>
          </w:p>
        </w:tc>
      </w:tr>
      <w:tr w:rsidR="00C632D7"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C632D7" w:rsidRPr="00F97836" w:rsidRDefault="00C632D7" w:rsidP="00A875D2">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632D7" w:rsidRPr="00F97836" w:rsidRDefault="00C632D7" w:rsidP="00A875D2">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632D7" w:rsidRPr="00F97836" w:rsidRDefault="00C632D7" w:rsidP="00A875D2">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632D7" w:rsidRPr="00F97836" w:rsidRDefault="00C632D7" w:rsidP="00A875D2">
            <w:pPr>
              <w:widowControl w:val="0"/>
              <w:jc w:val="center"/>
              <w:rPr>
                <w:rFonts w:cs="Times New Roman"/>
                <w:sz w:val="24"/>
                <w:szCs w:val="24"/>
              </w:rPr>
            </w:pPr>
          </w:p>
        </w:tc>
      </w:tr>
      <w:tr w:rsidR="00C632D7"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C632D7" w:rsidRPr="00F97836" w:rsidRDefault="00C632D7" w:rsidP="00A875D2">
            <w:pPr>
              <w:widowControl w:val="0"/>
              <w:jc w:val="center"/>
              <w:rPr>
                <w:rFonts w:cs="Times New Roman"/>
                <w:sz w:val="24"/>
                <w:szCs w:val="24"/>
              </w:rPr>
            </w:pPr>
            <w:r w:rsidRPr="00F97836">
              <w:rPr>
                <w:rFonts w:cs="Times New Roman"/>
                <w:sz w:val="24"/>
                <w:szCs w:val="24"/>
              </w:rPr>
              <w:t>2233000,00</w:t>
            </w:r>
          </w:p>
        </w:tc>
        <w:tc>
          <w:tcPr>
            <w:tcW w:w="2410" w:type="dxa"/>
            <w:tcBorders>
              <w:top w:val="single" w:sz="4" w:space="0" w:color="000000"/>
              <w:left w:val="single" w:sz="4" w:space="0" w:color="000000"/>
              <w:bottom w:val="single" w:sz="4" w:space="0" w:color="000000"/>
              <w:right w:val="single" w:sz="4" w:space="0" w:color="000000"/>
            </w:tcBorders>
          </w:tcPr>
          <w:p w:rsidR="00C632D7" w:rsidRPr="00F97836" w:rsidRDefault="00C632D7" w:rsidP="00A875D2">
            <w:pPr>
              <w:widowControl w:val="0"/>
              <w:jc w:val="center"/>
              <w:rPr>
                <w:rFonts w:cs="Times New Roman"/>
                <w:sz w:val="24"/>
                <w:szCs w:val="24"/>
              </w:rPr>
            </w:pPr>
            <w:r w:rsidRPr="00F97836">
              <w:rPr>
                <w:rFonts w:cs="Times New Roman"/>
                <w:sz w:val="24"/>
                <w:szCs w:val="24"/>
              </w:rPr>
              <w:t>2233000,00</w:t>
            </w:r>
          </w:p>
        </w:tc>
        <w:tc>
          <w:tcPr>
            <w:tcW w:w="2979" w:type="dxa"/>
            <w:tcBorders>
              <w:top w:val="single" w:sz="4" w:space="0" w:color="000000"/>
              <w:left w:val="single" w:sz="4" w:space="0" w:color="000000"/>
              <w:bottom w:val="single" w:sz="4" w:space="0" w:color="000000"/>
              <w:right w:val="single" w:sz="4" w:space="0" w:color="000000"/>
            </w:tcBorders>
            <w:vAlign w:val="bottom"/>
          </w:tcPr>
          <w:p w:rsidR="00C632D7" w:rsidRPr="00F97836" w:rsidRDefault="00C632D7" w:rsidP="00A875D2">
            <w:pPr>
              <w:widowControl w:val="0"/>
              <w:jc w:val="center"/>
              <w:rPr>
                <w:rFonts w:cs="Times New Roman"/>
                <w:sz w:val="24"/>
                <w:szCs w:val="24"/>
              </w:rPr>
            </w:pPr>
            <w:r w:rsidRPr="00F97836">
              <w:rPr>
                <w:rFonts w:cs="Times New Roman"/>
                <w:sz w:val="24"/>
                <w:szCs w:val="24"/>
              </w:rPr>
              <w:t>2233000,00</w:t>
            </w:r>
          </w:p>
        </w:tc>
        <w:tc>
          <w:tcPr>
            <w:tcW w:w="1557" w:type="dxa"/>
            <w:tcBorders>
              <w:top w:val="single" w:sz="4" w:space="0" w:color="000000"/>
              <w:left w:val="single" w:sz="4" w:space="0" w:color="000000"/>
              <w:bottom w:val="single" w:sz="4" w:space="0" w:color="000000"/>
              <w:right w:val="single" w:sz="4" w:space="0" w:color="000000"/>
            </w:tcBorders>
          </w:tcPr>
          <w:p w:rsidR="00C632D7" w:rsidRPr="00F97836" w:rsidRDefault="00C632D7" w:rsidP="00A875D2">
            <w:pPr>
              <w:widowControl w:val="0"/>
              <w:jc w:val="center"/>
              <w:rPr>
                <w:rFonts w:cs="Times New Roman"/>
                <w:sz w:val="24"/>
                <w:szCs w:val="24"/>
              </w:rPr>
            </w:pPr>
            <w:r w:rsidRPr="00F97836">
              <w:rPr>
                <w:rFonts w:cs="Times New Roman"/>
                <w:sz w:val="24"/>
                <w:szCs w:val="24"/>
              </w:rPr>
              <w:t>6699000,00</w:t>
            </w:r>
          </w:p>
        </w:tc>
      </w:tr>
      <w:tr w:rsidR="00C632D7"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C632D7" w:rsidRPr="00F97836" w:rsidRDefault="00C632D7" w:rsidP="007B4679">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632D7" w:rsidRPr="00F97836" w:rsidRDefault="00C632D7" w:rsidP="007B4679">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vAlign w:val="bottom"/>
          </w:tcPr>
          <w:p w:rsidR="00C632D7" w:rsidRPr="00F97836" w:rsidRDefault="00C632D7" w:rsidP="007B4679">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632D7" w:rsidRPr="00F97836" w:rsidRDefault="00C632D7" w:rsidP="007B4679">
            <w:pPr>
              <w:widowControl w:val="0"/>
              <w:jc w:val="center"/>
              <w:rPr>
                <w:rFonts w:cs="Times New Roman"/>
                <w:sz w:val="24"/>
                <w:szCs w:val="24"/>
              </w:rPr>
            </w:pPr>
          </w:p>
        </w:tc>
      </w:tr>
      <w:tr w:rsidR="00C632D7" w:rsidRPr="00F97836" w:rsidTr="00F97836">
        <w:trPr>
          <w:trHeight w:val="227"/>
        </w:trPr>
        <w:tc>
          <w:tcPr>
            <w:tcW w:w="784" w:type="dxa"/>
            <w:vMerge w:val="restart"/>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r w:rsidRPr="00F97836">
              <w:rPr>
                <w:rFonts w:cs="Times New Roman"/>
                <w:sz w:val="24"/>
                <w:szCs w:val="24"/>
              </w:rPr>
              <w:t>1.1.1</w:t>
            </w:r>
          </w:p>
        </w:tc>
        <w:tc>
          <w:tcPr>
            <w:tcW w:w="1560" w:type="dxa"/>
            <w:vMerge w:val="restart"/>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r w:rsidRPr="00F97836">
              <w:rPr>
                <w:rFonts w:cs="Times New Roman"/>
                <w:sz w:val="24"/>
                <w:szCs w:val="24"/>
              </w:rPr>
              <w:t xml:space="preserve">Мероприятие «Осуществление расходов по возмещению затрат по содержанию систем </w:t>
            </w:r>
            <w:r w:rsidRPr="00F97836">
              <w:rPr>
                <w:rFonts w:cs="Times New Roman"/>
                <w:sz w:val="24"/>
                <w:szCs w:val="24"/>
              </w:rPr>
              <w:lastRenderedPageBreak/>
              <w:t>водоснабжения в сельской местности»</w:t>
            </w:r>
          </w:p>
        </w:tc>
        <w:tc>
          <w:tcPr>
            <w:tcW w:w="2268" w:type="dxa"/>
            <w:vMerge w:val="restart"/>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r w:rsidRPr="00F97836">
              <w:rPr>
                <w:rFonts w:cs="Times New Roman"/>
                <w:sz w:val="24"/>
                <w:szCs w:val="24"/>
              </w:rPr>
              <w:lastRenderedPageBreak/>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r w:rsidRPr="00F97836">
              <w:rPr>
                <w:rFonts w:cs="Times New Roman"/>
                <w:sz w:val="24"/>
                <w:szCs w:val="24"/>
              </w:rPr>
              <w:t>200000,00</w:t>
            </w:r>
          </w:p>
        </w:tc>
        <w:tc>
          <w:tcPr>
            <w:tcW w:w="2410" w:type="dxa"/>
            <w:tcBorders>
              <w:top w:val="single" w:sz="4" w:space="0" w:color="000000"/>
              <w:left w:val="single" w:sz="4" w:space="0" w:color="000000"/>
              <w:bottom w:val="single" w:sz="4" w:space="0" w:color="000000"/>
              <w:right w:val="single" w:sz="4" w:space="0" w:color="000000"/>
            </w:tcBorders>
          </w:tcPr>
          <w:p w:rsidR="00C632D7" w:rsidRPr="00F97836" w:rsidRDefault="00FE1A77">
            <w:pPr>
              <w:widowControl w:val="0"/>
              <w:jc w:val="center"/>
              <w:rPr>
                <w:rFonts w:cs="Times New Roman"/>
                <w:sz w:val="24"/>
                <w:szCs w:val="24"/>
              </w:rPr>
            </w:pPr>
            <w:r w:rsidRPr="00F97836">
              <w:rPr>
                <w:rFonts w:cs="Times New Roman"/>
                <w:sz w:val="24"/>
                <w:szCs w:val="24"/>
              </w:rPr>
              <w:t>200</w:t>
            </w:r>
            <w:r w:rsidR="00C632D7" w:rsidRPr="00F97836">
              <w:rPr>
                <w:rFonts w:cs="Times New Roman"/>
                <w:sz w:val="24"/>
                <w:szCs w:val="24"/>
              </w:rPr>
              <w:t>000,00</w:t>
            </w:r>
          </w:p>
        </w:tc>
        <w:tc>
          <w:tcPr>
            <w:tcW w:w="2979" w:type="dxa"/>
            <w:tcBorders>
              <w:top w:val="single" w:sz="4" w:space="0" w:color="000000"/>
              <w:left w:val="single" w:sz="4" w:space="0" w:color="000000"/>
              <w:bottom w:val="single" w:sz="4" w:space="0" w:color="000000"/>
              <w:right w:val="single" w:sz="4" w:space="0" w:color="000000"/>
            </w:tcBorders>
          </w:tcPr>
          <w:p w:rsidR="00C632D7" w:rsidRPr="00F97836" w:rsidRDefault="00FE1A77">
            <w:pPr>
              <w:widowControl w:val="0"/>
              <w:jc w:val="center"/>
              <w:rPr>
                <w:rFonts w:cs="Times New Roman"/>
                <w:sz w:val="24"/>
                <w:szCs w:val="24"/>
              </w:rPr>
            </w:pPr>
            <w:r w:rsidRPr="00F97836">
              <w:rPr>
                <w:rFonts w:cs="Times New Roman"/>
                <w:sz w:val="24"/>
                <w:szCs w:val="24"/>
              </w:rPr>
              <w:t>200</w:t>
            </w:r>
            <w:r w:rsidR="00C632D7" w:rsidRPr="00F97836">
              <w:rPr>
                <w:rFonts w:cs="Times New Roman"/>
                <w:sz w:val="24"/>
                <w:szCs w:val="24"/>
              </w:rPr>
              <w:t>000,00</w:t>
            </w:r>
          </w:p>
        </w:tc>
        <w:tc>
          <w:tcPr>
            <w:tcW w:w="1557" w:type="dxa"/>
            <w:tcBorders>
              <w:top w:val="single" w:sz="4" w:space="0" w:color="000000"/>
              <w:left w:val="single" w:sz="4" w:space="0" w:color="000000"/>
              <w:bottom w:val="single" w:sz="4" w:space="0" w:color="000000"/>
              <w:right w:val="single" w:sz="4" w:space="0" w:color="000000"/>
            </w:tcBorders>
          </w:tcPr>
          <w:p w:rsidR="00C632D7" w:rsidRPr="00F97836" w:rsidRDefault="00C632D7" w:rsidP="00FE1A77">
            <w:pPr>
              <w:widowControl w:val="0"/>
              <w:jc w:val="center"/>
              <w:rPr>
                <w:rFonts w:cs="Times New Roman"/>
                <w:sz w:val="24"/>
                <w:szCs w:val="24"/>
              </w:rPr>
            </w:pPr>
            <w:r w:rsidRPr="00F97836">
              <w:rPr>
                <w:rFonts w:cs="Times New Roman"/>
                <w:sz w:val="24"/>
                <w:szCs w:val="24"/>
              </w:rPr>
              <w:t>600000,00</w:t>
            </w:r>
          </w:p>
        </w:tc>
      </w:tr>
      <w:tr w:rsidR="00C632D7"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r>
      <w:tr w:rsidR="00C632D7"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r>
      <w:tr w:rsidR="00C632D7"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C632D7" w:rsidRPr="00F97836" w:rsidRDefault="00C632D7" w:rsidP="007B4679">
            <w:pPr>
              <w:widowControl w:val="0"/>
              <w:jc w:val="center"/>
              <w:rPr>
                <w:rFonts w:cs="Times New Roman"/>
                <w:sz w:val="24"/>
                <w:szCs w:val="24"/>
              </w:rPr>
            </w:pPr>
            <w:r w:rsidRPr="00F97836">
              <w:rPr>
                <w:rFonts w:cs="Times New Roman"/>
                <w:sz w:val="24"/>
                <w:szCs w:val="24"/>
              </w:rPr>
              <w:t>200000,00</w:t>
            </w:r>
          </w:p>
        </w:tc>
        <w:tc>
          <w:tcPr>
            <w:tcW w:w="2410" w:type="dxa"/>
            <w:tcBorders>
              <w:top w:val="single" w:sz="4" w:space="0" w:color="000000"/>
              <w:left w:val="single" w:sz="4" w:space="0" w:color="000000"/>
              <w:bottom w:val="single" w:sz="4" w:space="0" w:color="000000"/>
              <w:right w:val="single" w:sz="4" w:space="0" w:color="000000"/>
            </w:tcBorders>
          </w:tcPr>
          <w:p w:rsidR="00C632D7" w:rsidRPr="00F97836" w:rsidRDefault="00C632D7" w:rsidP="00FE1A77">
            <w:pPr>
              <w:widowControl w:val="0"/>
              <w:jc w:val="center"/>
              <w:rPr>
                <w:rFonts w:cs="Times New Roman"/>
                <w:sz w:val="24"/>
                <w:szCs w:val="24"/>
              </w:rPr>
            </w:pPr>
            <w:r w:rsidRPr="00F97836">
              <w:rPr>
                <w:rFonts w:cs="Times New Roman"/>
                <w:sz w:val="24"/>
                <w:szCs w:val="24"/>
              </w:rPr>
              <w:t>200000,00</w:t>
            </w:r>
          </w:p>
        </w:tc>
        <w:tc>
          <w:tcPr>
            <w:tcW w:w="2979" w:type="dxa"/>
            <w:tcBorders>
              <w:top w:val="single" w:sz="4" w:space="0" w:color="000000"/>
              <w:left w:val="single" w:sz="4" w:space="0" w:color="000000"/>
              <w:bottom w:val="single" w:sz="4" w:space="0" w:color="000000"/>
              <w:right w:val="single" w:sz="4" w:space="0" w:color="000000"/>
            </w:tcBorders>
          </w:tcPr>
          <w:p w:rsidR="00C632D7" w:rsidRPr="00F97836" w:rsidRDefault="00C632D7" w:rsidP="00FE1A77">
            <w:pPr>
              <w:widowControl w:val="0"/>
              <w:jc w:val="center"/>
              <w:rPr>
                <w:rFonts w:cs="Times New Roman"/>
                <w:sz w:val="24"/>
                <w:szCs w:val="24"/>
              </w:rPr>
            </w:pPr>
            <w:r w:rsidRPr="00F97836">
              <w:rPr>
                <w:rFonts w:cs="Times New Roman"/>
                <w:sz w:val="24"/>
                <w:szCs w:val="24"/>
              </w:rPr>
              <w:t>200000,00</w:t>
            </w:r>
          </w:p>
        </w:tc>
        <w:tc>
          <w:tcPr>
            <w:tcW w:w="1557" w:type="dxa"/>
            <w:tcBorders>
              <w:top w:val="single" w:sz="4" w:space="0" w:color="000000"/>
              <w:left w:val="single" w:sz="4" w:space="0" w:color="000000"/>
              <w:bottom w:val="single" w:sz="4" w:space="0" w:color="000000"/>
              <w:right w:val="single" w:sz="4" w:space="0" w:color="000000"/>
            </w:tcBorders>
          </w:tcPr>
          <w:p w:rsidR="00C632D7" w:rsidRPr="00F97836" w:rsidRDefault="00FE1A77" w:rsidP="007B4679">
            <w:pPr>
              <w:widowControl w:val="0"/>
              <w:jc w:val="center"/>
              <w:rPr>
                <w:rFonts w:cs="Times New Roman"/>
                <w:sz w:val="24"/>
                <w:szCs w:val="24"/>
              </w:rPr>
            </w:pPr>
            <w:r w:rsidRPr="00F97836">
              <w:rPr>
                <w:rFonts w:cs="Times New Roman"/>
                <w:sz w:val="24"/>
                <w:szCs w:val="24"/>
              </w:rPr>
              <w:t>600</w:t>
            </w:r>
            <w:r w:rsidR="00C632D7" w:rsidRPr="00F97836">
              <w:rPr>
                <w:rFonts w:cs="Times New Roman"/>
                <w:sz w:val="24"/>
                <w:szCs w:val="24"/>
              </w:rPr>
              <w:t>000,00</w:t>
            </w:r>
          </w:p>
        </w:tc>
      </w:tr>
      <w:tr w:rsidR="00C632D7"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r>
      <w:tr w:rsidR="00C632D7"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r w:rsidRPr="00F97836">
              <w:rPr>
                <w:rFonts w:cs="Times New Roman"/>
                <w:sz w:val="24"/>
                <w:szCs w:val="24"/>
              </w:rPr>
              <w:t>Администрация сельского поселения «Вязьевская волость»</w:t>
            </w:r>
          </w:p>
        </w:tc>
        <w:tc>
          <w:tcPr>
            <w:tcW w:w="1842"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C632D7" w:rsidRPr="00F97836" w:rsidRDefault="00CA12AD">
            <w:pPr>
              <w:widowControl w:val="0"/>
              <w:jc w:val="center"/>
              <w:rPr>
                <w:rFonts w:cs="Times New Roman"/>
                <w:sz w:val="24"/>
                <w:szCs w:val="24"/>
              </w:rPr>
            </w:pPr>
            <w:r w:rsidRPr="00F97836">
              <w:rPr>
                <w:rFonts w:cs="Times New Roman"/>
                <w:sz w:val="24"/>
                <w:szCs w:val="24"/>
              </w:rPr>
              <w:t>53000,00</w:t>
            </w:r>
          </w:p>
        </w:tc>
        <w:tc>
          <w:tcPr>
            <w:tcW w:w="2410" w:type="dxa"/>
            <w:tcBorders>
              <w:top w:val="single" w:sz="4" w:space="0" w:color="000000"/>
              <w:left w:val="single" w:sz="4" w:space="0" w:color="000000"/>
              <w:bottom w:val="single" w:sz="4" w:space="0" w:color="000000"/>
              <w:right w:val="single" w:sz="4" w:space="0" w:color="000000"/>
            </w:tcBorders>
          </w:tcPr>
          <w:p w:rsidR="00C632D7" w:rsidRPr="00F97836" w:rsidRDefault="00CA12AD">
            <w:pPr>
              <w:widowControl w:val="0"/>
              <w:jc w:val="center"/>
              <w:rPr>
                <w:rFonts w:cs="Times New Roman"/>
                <w:sz w:val="24"/>
                <w:szCs w:val="24"/>
              </w:rPr>
            </w:pPr>
            <w:r w:rsidRPr="00F97836">
              <w:rPr>
                <w:rFonts w:cs="Times New Roman"/>
                <w:sz w:val="24"/>
                <w:szCs w:val="24"/>
              </w:rPr>
              <w:t>53000,00</w:t>
            </w:r>
          </w:p>
        </w:tc>
        <w:tc>
          <w:tcPr>
            <w:tcW w:w="2979" w:type="dxa"/>
            <w:tcBorders>
              <w:top w:val="single" w:sz="4" w:space="0" w:color="000000"/>
              <w:left w:val="single" w:sz="4" w:space="0" w:color="000000"/>
              <w:bottom w:val="single" w:sz="4" w:space="0" w:color="000000"/>
              <w:right w:val="single" w:sz="4" w:space="0" w:color="000000"/>
            </w:tcBorders>
          </w:tcPr>
          <w:p w:rsidR="00C632D7" w:rsidRPr="00F97836" w:rsidRDefault="00CA12AD">
            <w:pPr>
              <w:widowControl w:val="0"/>
              <w:jc w:val="center"/>
              <w:rPr>
                <w:rFonts w:cs="Times New Roman"/>
                <w:sz w:val="24"/>
                <w:szCs w:val="24"/>
              </w:rPr>
            </w:pPr>
            <w:r w:rsidRPr="00F97836">
              <w:rPr>
                <w:rFonts w:cs="Times New Roman"/>
                <w:sz w:val="24"/>
                <w:szCs w:val="24"/>
              </w:rPr>
              <w:t>53000,00</w:t>
            </w:r>
          </w:p>
        </w:tc>
        <w:tc>
          <w:tcPr>
            <w:tcW w:w="1557" w:type="dxa"/>
            <w:tcBorders>
              <w:top w:val="single" w:sz="4" w:space="0" w:color="000000"/>
              <w:left w:val="single" w:sz="4" w:space="0" w:color="000000"/>
              <w:bottom w:val="single" w:sz="4" w:space="0" w:color="000000"/>
              <w:right w:val="single" w:sz="4" w:space="0" w:color="000000"/>
            </w:tcBorders>
          </w:tcPr>
          <w:p w:rsidR="00C632D7" w:rsidRPr="00F97836" w:rsidRDefault="00CA12AD">
            <w:pPr>
              <w:widowControl w:val="0"/>
              <w:jc w:val="center"/>
              <w:rPr>
                <w:rFonts w:cs="Times New Roman"/>
                <w:sz w:val="24"/>
                <w:szCs w:val="24"/>
              </w:rPr>
            </w:pPr>
            <w:r w:rsidRPr="00F97836">
              <w:rPr>
                <w:rFonts w:cs="Times New Roman"/>
                <w:sz w:val="24"/>
                <w:szCs w:val="24"/>
              </w:rPr>
              <w:t>159000,00</w:t>
            </w:r>
          </w:p>
        </w:tc>
      </w:tr>
      <w:tr w:rsidR="00C632D7"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r>
      <w:tr w:rsidR="00C632D7"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632D7" w:rsidRPr="00F97836" w:rsidRDefault="00C632D7">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A875D2">
            <w:pPr>
              <w:widowControl w:val="0"/>
              <w:jc w:val="center"/>
              <w:rPr>
                <w:rFonts w:cs="Times New Roman"/>
                <w:sz w:val="24"/>
                <w:szCs w:val="24"/>
              </w:rPr>
            </w:pPr>
            <w:r w:rsidRPr="00F97836">
              <w:rPr>
                <w:rFonts w:cs="Times New Roman"/>
                <w:sz w:val="24"/>
                <w:szCs w:val="24"/>
              </w:rPr>
              <w:t>53000,00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A875D2">
            <w:pPr>
              <w:widowControl w:val="0"/>
              <w:jc w:val="center"/>
              <w:rPr>
                <w:rFonts w:cs="Times New Roman"/>
                <w:sz w:val="24"/>
                <w:szCs w:val="24"/>
              </w:rPr>
            </w:pPr>
            <w:r w:rsidRPr="00F97836">
              <w:rPr>
                <w:rFonts w:cs="Times New Roman"/>
                <w:sz w:val="24"/>
                <w:szCs w:val="24"/>
              </w:rPr>
              <w:t>53000,00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A875D2">
            <w:pPr>
              <w:widowControl w:val="0"/>
              <w:jc w:val="center"/>
              <w:rPr>
                <w:rFonts w:cs="Times New Roman"/>
                <w:sz w:val="24"/>
                <w:szCs w:val="24"/>
              </w:rPr>
            </w:pPr>
            <w:r w:rsidRPr="00F97836">
              <w:rPr>
                <w:rFonts w:cs="Times New Roman"/>
                <w:sz w:val="24"/>
                <w:szCs w:val="24"/>
              </w:rPr>
              <w:t>53000,00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A875D2">
            <w:pPr>
              <w:widowControl w:val="0"/>
              <w:jc w:val="center"/>
              <w:rPr>
                <w:rFonts w:cs="Times New Roman"/>
                <w:sz w:val="24"/>
                <w:szCs w:val="24"/>
              </w:rPr>
            </w:pPr>
            <w:r w:rsidRPr="00F97836">
              <w:rPr>
                <w:rFonts w:cs="Times New Roman"/>
                <w:sz w:val="24"/>
                <w:szCs w:val="24"/>
              </w:rPr>
              <w:t>159000,00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Администрация сельского поселения «Пожеревицкая волость»</w:t>
            </w: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94000,00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94000,00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94000,00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282000,00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A875D2">
            <w:pPr>
              <w:widowControl w:val="0"/>
              <w:jc w:val="center"/>
              <w:rPr>
                <w:rFonts w:cs="Times New Roman"/>
                <w:sz w:val="24"/>
                <w:szCs w:val="24"/>
              </w:rPr>
            </w:pPr>
            <w:r w:rsidRPr="00F97836">
              <w:rPr>
                <w:rFonts w:cs="Times New Roman"/>
                <w:sz w:val="24"/>
                <w:szCs w:val="24"/>
              </w:rPr>
              <w:t>94000,00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A875D2">
            <w:pPr>
              <w:widowControl w:val="0"/>
              <w:jc w:val="center"/>
              <w:rPr>
                <w:rFonts w:cs="Times New Roman"/>
                <w:sz w:val="24"/>
                <w:szCs w:val="24"/>
              </w:rPr>
            </w:pPr>
            <w:r w:rsidRPr="00F97836">
              <w:rPr>
                <w:rFonts w:cs="Times New Roman"/>
                <w:sz w:val="24"/>
                <w:szCs w:val="24"/>
              </w:rPr>
              <w:t>94000,00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A875D2">
            <w:pPr>
              <w:widowControl w:val="0"/>
              <w:jc w:val="center"/>
              <w:rPr>
                <w:rFonts w:cs="Times New Roman"/>
                <w:sz w:val="24"/>
                <w:szCs w:val="24"/>
              </w:rPr>
            </w:pPr>
            <w:r w:rsidRPr="00F97836">
              <w:rPr>
                <w:rFonts w:cs="Times New Roman"/>
                <w:sz w:val="24"/>
                <w:szCs w:val="24"/>
              </w:rPr>
              <w:t>94000,00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A875D2">
            <w:pPr>
              <w:widowControl w:val="0"/>
              <w:jc w:val="center"/>
              <w:rPr>
                <w:rFonts w:cs="Times New Roman"/>
                <w:sz w:val="24"/>
                <w:szCs w:val="24"/>
              </w:rPr>
            </w:pPr>
            <w:r w:rsidRPr="00F97836">
              <w:rPr>
                <w:rFonts w:cs="Times New Roman"/>
                <w:sz w:val="24"/>
                <w:szCs w:val="24"/>
              </w:rPr>
              <w:t>282000,00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13"/>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Администрация сельского поселения «Шелонская волость»</w:t>
            </w: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53000,00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53000,00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53000,00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F72CB7">
            <w:pPr>
              <w:widowControl w:val="0"/>
              <w:jc w:val="center"/>
              <w:rPr>
                <w:rFonts w:cs="Times New Roman"/>
                <w:sz w:val="24"/>
                <w:szCs w:val="24"/>
              </w:rPr>
            </w:pPr>
            <w:r w:rsidRPr="00F97836">
              <w:rPr>
                <w:rFonts w:cs="Times New Roman"/>
                <w:sz w:val="24"/>
                <w:szCs w:val="24"/>
              </w:rPr>
              <w:t>159000,00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A875D2">
            <w:pPr>
              <w:widowControl w:val="0"/>
              <w:jc w:val="center"/>
              <w:rPr>
                <w:rFonts w:cs="Times New Roman"/>
                <w:sz w:val="24"/>
                <w:szCs w:val="24"/>
              </w:rPr>
            </w:pPr>
            <w:r w:rsidRPr="00F97836">
              <w:rPr>
                <w:rFonts w:cs="Times New Roman"/>
                <w:sz w:val="24"/>
                <w:szCs w:val="24"/>
              </w:rPr>
              <w:t>53000,00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A875D2">
            <w:pPr>
              <w:widowControl w:val="0"/>
              <w:jc w:val="center"/>
              <w:rPr>
                <w:rFonts w:cs="Times New Roman"/>
                <w:sz w:val="24"/>
                <w:szCs w:val="24"/>
              </w:rPr>
            </w:pPr>
            <w:r w:rsidRPr="00F97836">
              <w:rPr>
                <w:rFonts w:cs="Times New Roman"/>
                <w:sz w:val="24"/>
                <w:szCs w:val="24"/>
              </w:rPr>
              <w:t>53000,00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A875D2">
            <w:pPr>
              <w:widowControl w:val="0"/>
              <w:jc w:val="center"/>
              <w:rPr>
                <w:rFonts w:cs="Times New Roman"/>
                <w:sz w:val="24"/>
                <w:szCs w:val="24"/>
              </w:rPr>
            </w:pPr>
            <w:r w:rsidRPr="00F97836">
              <w:rPr>
                <w:rFonts w:cs="Times New Roman"/>
                <w:sz w:val="24"/>
                <w:szCs w:val="24"/>
              </w:rPr>
              <w:t>53000,00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F72CB7">
            <w:pPr>
              <w:widowControl w:val="0"/>
              <w:jc w:val="center"/>
              <w:rPr>
                <w:rFonts w:cs="Times New Roman"/>
                <w:sz w:val="24"/>
                <w:szCs w:val="24"/>
              </w:rPr>
            </w:pPr>
            <w:r w:rsidRPr="00F97836">
              <w:rPr>
                <w:rFonts w:cs="Times New Roman"/>
                <w:sz w:val="24"/>
                <w:szCs w:val="24"/>
              </w:rPr>
              <w:t>159000,00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1.1.2</w:t>
            </w:r>
          </w:p>
        </w:tc>
        <w:tc>
          <w:tcPr>
            <w:tcW w:w="1560"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Мероприятие «Субсидии на возмещение недополученных доходов и (или)</w:t>
            </w:r>
            <w:r w:rsidR="00C8560D" w:rsidRPr="00F97836">
              <w:rPr>
                <w:rFonts w:cs="Times New Roman"/>
                <w:sz w:val="24"/>
                <w:szCs w:val="24"/>
              </w:rPr>
              <w:t xml:space="preserve"> </w:t>
            </w:r>
            <w:r w:rsidRPr="00F97836">
              <w:rPr>
                <w:rFonts w:cs="Times New Roman"/>
                <w:sz w:val="24"/>
                <w:szCs w:val="24"/>
              </w:rPr>
              <w:lastRenderedPageBreak/>
              <w:t>возмещение фактически понесенных затрат в связи с производством (реализацией) товаров, выполнением работ, оказанием услуг»</w:t>
            </w:r>
          </w:p>
        </w:tc>
        <w:tc>
          <w:tcPr>
            <w:tcW w:w="2268"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lastRenderedPageBreak/>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789000,00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789000,00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789000,00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2367000,00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789000,00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789000,00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789000,00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2367000,00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789000,00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789000,00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789000,00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2367000,00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789000,00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789000,00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789000,00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2367000,00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1.1.3</w:t>
            </w:r>
          </w:p>
        </w:tc>
        <w:tc>
          <w:tcPr>
            <w:tcW w:w="1560"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Мероприятие «Расходы на капитальный ремонт общего имущества в многоквартирных домах в части муниципального жилого фонда»</w:t>
            </w:r>
          </w:p>
        </w:tc>
        <w:tc>
          <w:tcPr>
            <w:tcW w:w="2268"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1244000,00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1244000,00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1244000,00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3732000,00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1244000,00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1244000,00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1244000,00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3732000,00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1244000,00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1244000,00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1244000,00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3732000,00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1244000,00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1244000,00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1244000,00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3732000,00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1.2</w:t>
            </w:r>
          </w:p>
        </w:tc>
        <w:tc>
          <w:tcPr>
            <w:tcW w:w="1560"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rsidP="002A57CA">
            <w:pPr>
              <w:widowControl w:val="0"/>
              <w:rPr>
                <w:rFonts w:cs="Times New Roman"/>
                <w:sz w:val="24"/>
                <w:szCs w:val="24"/>
              </w:rPr>
            </w:pPr>
            <w:r w:rsidRPr="00F97836">
              <w:rPr>
                <w:rFonts w:cs="Times New Roman"/>
                <w:sz w:val="24"/>
                <w:szCs w:val="24"/>
              </w:rPr>
              <w:t xml:space="preserve">Основное мероприятие «Субсидии </w:t>
            </w:r>
            <w:r w:rsidRPr="00F97836">
              <w:rPr>
                <w:rFonts w:cs="Times New Roman"/>
                <w:sz w:val="24"/>
                <w:szCs w:val="24"/>
              </w:rPr>
              <w:lastRenderedPageBreak/>
              <w:t>на софинансирование расходных обязательств муниципальных образований, возникающих при реализации мероприятий по обеспечению безопасности гидротехнических сооружений»</w:t>
            </w:r>
          </w:p>
        </w:tc>
        <w:tc>
          <w:tcPr>
            <w:tcW w:w="2268"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lastRenderedPageBreak/>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2040000,00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1350000,00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1335000,00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4725000,00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2040000,00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1350000,00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1335000,00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4725000,00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b/>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b/>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b/>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b/>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Исполнитель основного мероприятия</w:t>
            </w:r>
          </w:p>
          <w:p w:rsidR="00CA12AD" w:rsidRPr="00F97836" w:rsidRDefault="00CA12AD">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2040000,00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1350000,00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1335000,00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4725000,00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2040000,00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1350000,00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1335000,00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4725000,00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1.2.1</w:t>
            </w:r>
          </w:p>
        </w:tc>
        <w:tc>
          <w:tcPr>
            <w:tcW w:w="1560"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rsidP="006F0E52">
            <w:pPr>
              <w:widowControl w:val="0"/>
              <w:rPr>
                <w:rFonts w:cs="Times New Roman"/>
                <w:sz w:val="24"/>
                <w:szCs w:val="24"/>
              </w:rPr>
            </w:pPr>
            <w:r w:rsidRPr="00F97836">
              <w:rPr>
                <w:rFonts w:cs="Times New Roman"/>
                <w:sz w:val="24"/>
                <w:szCs w:val="24"/>
              </w:rPr>
              <w:t xml:space="preserve">Мероприятие «Расходы на софинансирование расходных обязательств муниципальных образований, возникающих при </w:t>
            </w:r>
            <w:r w:rsidRPr="00F97836">
              <w:rPr>
                <w:rFonts w:cs="Times New Roman"/>
                <w:sz w:val="24"/>
                <w:szCs w:val="24"/>
              </w:rPr>
              <w:lastRenderedPageBreak/>
              <w:t>реализации мероприятий по обеспечению безопасности гидротехнических сооружений»</w:t>
            </w:r>
          </w:p>
        </w:tc>
        <w:tc>
          <w:tcPr>
            <w:tcW w:w="2268"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lastRenderedPageBreak/>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2040000,00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1350000,00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1335000,00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4725000,00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2040000,00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1350000,00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1335000,00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4725000,00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 xml:space="preserve">Отдел коммунального хозяйства Администрации </w:t>
            </w:r>
            <w:r w:rsidRPr="00F97836">
              <w:rPr>
                <w:rFonts w:cs="Times New Roman"/>
                <w:sz w:val="24"/>
                <w:szCs w:val="24"/>
              </w:rPr>
              <w:lastRenderedPageBreak/>
              <w:t>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2040000,00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1350000,00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1335000,00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4725000,00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 xml:space="preserve">областной </w:t>
            </w:r>
            <w:r w:rsidRPr="00F97836">
              <w:rPr>
                <w:rFonts w:cs="Times New Roman"/>
                <w:sz w:val="24"/>
                <w:szCs w:val="24"/>
              </w:rPr>
              <w:lastRenderedPageBreak/>
              <w:t>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lastRenderedPageBreak/>
              <w:t>2040000,00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1350000,00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1335000,00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4725000,00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rsidP="002A57CA">
            <w:pPr>
              <w:widowControl w:val="0"/>
              <w:jc w:val="center"/>
              <w:rPr>
                <w:rFonts w:cs="Times New Roman"/>
                <w:sz w:val="24"/>
                <w:szCs w:val="24"/>
              </w:rPr>
            </w:pPr>
            <w:r w:rsidRPr="00F97836">
              <w:rPr>
                <w:rFonts w:cs="Times New Roman"/>
                <w:sz w:val="24"/>
                <w:szCs w:val="24"/>
              </w:rPr>
              <w:t>1.3</w:t>
            </w:r>
          </w:p>
        </w:tc>
        <w:tc>
          <w:tcPr>
            <w:tcW w:w="1560"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Основное мероприятие «Чистая вода»</w:t>
            </w:r>
          </w:p>
        </w:tc>
        <w:tc>
          <w:tcPr>
            <w:tcW w:w="2268"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9000000,00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9000000,00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18000000,00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9000000,00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9000000,00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18000000,00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b/>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b/>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b/>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rsidP="00CA12AD">
            <w:pPr>
              <w:widowControl w:val="0"/>
              <w:rPr>
                <w:rFonts w:cs="Times New Roman"/>
                <w:sz w:val="24"/>
                <w:szCs w:val="24"/>
              </w:rPr>
            </w:pPr>
            <w:r w:rsidRPr="00F97836">
              <w:rPr>
                <w:rFonts w:cs="Times New Roman"/>
                <w:sz w:val="24"/>
                <w:szCs w:val="24"/>
              </w:rPr>
              <w:t>Исполнитель основного мероприятия</w:t>
            </w:r>
          </w:p>
          <w:p w:rsidR="00CA12AD" w:rsidRPr="00F97836" w:rsidRDefault="00CA12AD">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9000000,00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9000000,00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18000000,00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9000000,00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9000000,00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r w:rsidRPr="00F97836">
              <w:rPr>
                <w:rFonts w:cs="Times New Roman"/>
                <w:sz w:val="24"/>
                <w:szCs w:val="24"/>
              </w:rPr>
              <w:t>18000000,00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1.3.1</w:t>
            </w:r>
          </w:p>
        </w:tc>
        <w:tc>
          <w:tcPr>
            <w:tcW w:w="1560"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rsidP="006F0E52">
            <w:pPr>
              <w:widowControl w:val="0"/>
              <w:rPr>
                <w:rFonts w:cs="Times New Roman"/>
                <w:sz w:val="24"/>
                <w:szCs w:val="24"/>
              </w:rPr>
            </w:pPr>
            <w:r w:rsidRPr="00F97836">
              <w:rPr>
                <w:rFonts w:cs="Times New Roman"/>
                <w:sz w:val="24"/>
                <w:szCs w:val="24"/>
              </w:rPr>
              <w:t xml:space="preserve">Мероприятие «Расходы на строительство и </w:t>
            </w:r>
            <w:r w:rsidRPr="00F97836">
              <w:rPr>
                <w:rFonts w:cs="Times New Roman"/>
                <w:sz w:val="24"/>
                <w:szCs w:val="24"/>
              </w:rPr>
              <w:lastRenderedPageBreak/>
              <w:t>реконструкцию водоснабжения»</w:t>
            </w:r>
          </w:p>
        </w:tc>
        <w:tc>
          <w:tcPr>
            <w:tcW w:w="2268"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lastRenderedPageBreak/>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9000000,00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9000000,00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r w:rsidRPr="00F97836">
              <w:rPr>
                <w:rFonts w:cs="Times New Roman"/>
                <w:sz w:val="24"/>
                <w:szCs w:val="24"/>
              </w:rPr>
              <w:t>18000000,00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9000000,00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9000000,00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18000000,00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9000000,00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9000000,00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18000000,00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9000000,00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9000000,00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F74027">
            <w:pPr>
              <w:widowControl w:val="0"/>
              <w:jc w:val="center"/>
              <w:rPr>
                <w:rFonts w:cs="Times New Roman"/>
                <w:sz w:val="24"/>
                <w:szCs w:val="24"/>
              </w:rPr>
            </w:pPr>
            <w:r w:rsidRPr="00F97836">
              <w:rPr>
                <w:rFonts w:cs="Times New Roman"/>
                <w:sz w:val="24"/>
                <w:szCs w:val="24"/>
              </w:rPr>
              <w:t>18000000,00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jc w:val="center"/>
              <w:rPr>
                <w:rFonts w:cs="Times New Roman"/>
                <w:sz w:val="24"/>
                <w:szCs w:val="24"/>
              </w:rPr>
            </w:pPr>
          </w:p>
        </w:tc>
      </w:tr>
      <w:tr w:rsidR="00CA12AD" w:rsidRPr="00F97836" w:rsidTr="00F97836">
        <w:trPr>
          <w:trHeight w:val="227"/>
        </w:trPr>
        <w:tc>
          <w:tcPr>
            <w:tcW w:w="784"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bCs/>
                <w:sz w:val="24"/>
                <w:szCs w:val="24"/>
              </w:rPr>
            </w:pPr>
            <w:r w:rsidRPr="00F97836">
              <w:rPr>
                <w:rFonts w:cs="Times New Roman"/>
                <w:bCs/>
                <w:sz w:val="24"/>
                <w:szCs w:val="24"/>
              </w:rPr>
              <w:t>2</w:t>
            </w:r>
          </w:p>
        </w:tc>
        <w:tc>
          <w:tcPr>
            <w:tcW w:w="1560"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bCs/>
                <w:sz w:val="24"/>
                <w:szCs w:val="24"/>
              </w:rPr>
            </w:pPr>
            <w:r w:rsidRPr="00F97836">
              <w:rPr>
                <w:rFonts w:cs="Times New Roman"/>
                <w:bCs/>
                <w:sz w:val="24"/>
                <w:szCs w:val="24"/>
              </w:rPr>
              <w:t>Подпрограмма «Благоустройство муниципального образования»</w:t>
            </w:r>
          </w:p>
        </w:tc>
        <w:tc>
          <w:tcPr>
            <w:tcW w:w="2268" w:type="dxa"/>
            <w:vMerge w:val="restart"/>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bCs/>
                <w:sz w:val="24"/>
                <w:szCs w:val="24"/>
              </w:rPr>
            </w:pPr>
            <w:r w:rsidRPr="00F97836">
              <w:rPr>
                <w:rFonts w:cs="Times New Roman"/>
                <w:bCs/>
                <w:sz w:val="24"/>
                <w:szCs w:val="24"/>
              </w:rPr>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bCs/>
                <w:sz w:val="24"/>
                <w:szCs w:val="24"/>
              </w:rPr>
            </w:pPr>
            <w:r w:rsidRPr="00F97836">
              <w:rPr>
                <w:rFonts w:cs="Times New Roman"/>
                <w:bCs/>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4A4EDE">
            <w:pPr>
              <w:widowControl w:val="0"/>
              <w:jc w:val="center"/>
              <w:rPr>
                <w:rFonts w:cs="Times New Roman"/>
                <w:bCs/>
                <w:sz w:val="24"/>
                <w:szCs w:val="24"/>
              </w:rPr>
            </w:pPr>
            <w:r w:rsidRPr="00F97836">
              <w:rPr>
                <w:rFonts w:cs="Times New Roman"/>
                <w:bCs/>
                <w:sz w:val="24"/>
                <w:szCs w:val="24"/>
              </w:rPr>
              <w:t>1</w:t>
            </w:r>
            <w:r w:rsidR="004A4EDE" w:rsidRPr="00F97836">
              <w:rPr>
                <w:rFonts w:cs="Times New Roman"/>
                <w:bCs/>
                <w:sz w:val="24"/>
                <w:szCs w:val="24"/>
              </w:rPr>
              <w:t>3</w:t>
            </w:r>
            <w:r w:rsidRPr="00F97836">
              <w:rPr>
                <w:rFonts w:cs="Times New Roman"/>
                <w:bCs/>
                <w:sz w:val="24"/>
                <w:szCs w:val="24"/>
              </w:rPr>
              <w:t>13243,24</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DF7250">
            <w:pPr>
              <w:widowControl w:val="0"/>
              <w:jc w:val="center"/>
              <w:rPr>
                <w:rFonts w:cs="Times New Roman"/>
                <w:bCs/>
                <w:sz w:val="24"/>
                <w:szCs w:val="24"/>
              </w:rPr>
            </w:pPr>
            <w:r w:rsidRPr="00F97836">
              <w:rPr>
                <w:rFonts w:cs="Times New Roman"/>
                <w:bCs/>
                <w:sz w:val="24"/>
                <w:szCs w:val="24"/>
              </w:rPr>
              <w:t>1893456,08</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0F1838">
            <w:pPr>
              <w:widowControl w:val="0"/>
              <w:jc w:val="center"/>
              <w:rPr>
                <w:rFonts w:cs="Times New Roman"/>
                <w:bCs/>
                <w:sz w:val="24"/>
                <w:szCs w:val="24"/>
              </w:rPr>
            </w:pPr>
            <w:r w:rsidRPr="00F97836">
              <w:rPr>
                <w:rFonts w:cs="Times New Roman"/>
                <w:bCs/>
                <w:sz w:val="24"/>
                <w:szCs w:val="24"/>
              </w:rPr>
              <w:t>1176243,24</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0F1838" w:rsidP="004A4EDE">
            <w:pPr>
              <w:widowControl w:val="0"/>
              <w:jc w:val="center"/>
              <w:rPr>
                <w:rFonts w:cs="Times New Roman"/>
                <w:bCs/>
                <w:sz w:val="24"/>
                <w:szCs w:val="24"/>
              </w:rPr>
            </w:pPr>
            <w:r w:rsidRPr="00F97836">
              <w:rPr>
                <w:rFonts w:cs="Times New Roman"/>
                <w:bCs/>
                <w:sz w:val="24"/>
                <w:szCs w:val="24"/>
              </w:rPr>
              <w:t>4</w:t>
            </w:r>
            <w:r w:rsidR="004A4EDE" w:rsidRPr="00F97836">
              <w:rPr>
                <w:rFonts w:cs="Times New Roman"/>
                <w:bCs/>
                <w:sz w:val="24"/>
                <w:szCs w:val="24"/>
              </w:rPr>
              <w:t>3</w:t>
            </w:r>
            <w:r w:rsidRPr="00F97836">
              <w:rPr>
                <w:rFonts w:cs="Times New Roman"/>
                <w:bCs/>
                <w:sz w:val="24"/>
                <w:szCs w:val="24"/>
              </w:rPr>
              <w:t>82942,56</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bCs/>
                <w:sz w:val="24"/>
                <w:szCs w:val="24"/>
              </w:rPr>
            </w:pPr>
            <w:r w:rsidRPr="00F97836">
              <w:rPr>
                <w:rFonts w:cs="Times New Roman"/>
                <w:bCs/>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bCs/>
                <w:sz w:val="24"/>
                <w:szCs w:val="24"/>
              </w:rPr>
            </w:pPr>
            <w:r w:rsidRPr="00F97836">
              <w:rPr>
                <w:rFonts w:cs="Times New Roman"/>
                <w:bCs/>
                <w:sz w:val="24"/>
                <w:szCs w:val="24"/>
              </w:rPr>
              <w:t>808080,81</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DF7250">
            <w:pPr>
              <w:widowControl w:val="0"/>
              <w:jc w:val="center"/>
              <w:rPr>
                <w:rFonts w:cs="Times New Roman"/>
                <w:bCs/>
                <w:sz w:val="24"/>
                <w:szCs w:val="24"/>
              </w:rPr>
            </w:pPr>
            <w:r w:rsidRPr="00F97836">
              <w:rPr>
                <w:rFonts w:cs="Times New Roman"/>
                <w:bCs/>
                <w:sz w:val="24"/>
                <w:szCs w:val="24"/>
              </w:rPr>
              <w:t>1515</w:t>
            </w:r>
            <w:r w:rsidR="00DF7250" w:rsidRPr="00F97836">
              <w:rPr>
                <w:rFonts w:cs="Times New Roman"/>
                <w:bCs/>
                <w:sz w:val="24"/>
                <w:szCs w:val="24"/>
              </w:rPr>
              <w:t>151,52</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0F1838" w:rsidP="000F1838">
            <w:pPr>
              <w:widowControl w:val="0"/>
              <w:jc w:val="center"/>
              <w:rPr>
                <w:rFonts w:cs="Times New Roman"/>
                <w:bCs/>
                <w:sz w:val="24"/>
                <w:szCs w:val="24"/>
              </w:rPr>
            </w:pPr>
            <w:r w:rsidRPr="00F97836">
              <w:rPr>
                <w:rFonts w:cs="Times New Roman"/>
                <w:bCs/>
                <w:sz w:val="24"/>
                <w:szCs w:val="24"/>
              </w:rPr>
              <w:t>80808</w:t>
            </w:r>
            <w:r w:rsidR="00CA12AD" w:rsidRPr="00F97836">
              <w:rPr>
                <w:rFonts w:cs="Times New Roman"/>
                <w:bCs/>
                <w:sz w:val="24"/>
                <w:szCs w:val="24"/>
              </w:rPr>
              <w:t>0,</w:t>
            </w:r>
            <w:r w:rsidRPr="00F97836">
              <w:rPr>
                <w:rFonts w:cs="Times New Roman"/>
                <w:bCs/>
                <w:sz w:val="24"/>
                <w:szCs w:val="24"/>
              </w:rPr>
              <w:t>81</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0F1838" w:rsidP="007B4679">
            <w:pPr>
              <w:widowControl w:val="0"/>
              <w:jc w:val="center"/>
              <w:rPr>
                <w:rFonts w:cs="Times New Roman"/>
                <w:bCs/>
                <w:sz w:val="24"/>
                <w:szCs w:val="24"/>
              </w:rPr>
            </w:pPr>
            <w:r w:rsidRPr="00F97836">
              <w:rPr>
                <w:rFonts w:cs="Times New Roman"/>
                <w:bCs/>
                <w:sz w:val="24"/>
                <w:szCs w:val="24"/>
              </w:rPr>
              <w:t>3131313,14</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bCs/>
                <w:sz w:val="24"/>
                <w:szCs w:val="24"/>
              </w:rPr>
            </w:pPr>
            <w:r w:rsidRPr="00F97836">
              <w:rPr>
                <w:rFonts w:cs="Times New Roman"/>
                <w:bCs/>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4A4EDE" w:rsidP="007B4679">
            <w:pPr>
              <w:widowControl w:val="0"/>
              <w:jc w:val="center"/>
              <w:rPr>
                <w:rFonts w:cs="Times New Roman"/>
                <w:bCs/>
                <w:sz w:val="24"/>
                <w:szCs w:val="24"/>
              </w:rPr>
            </w:pPr>
            <w:r w:rsidRPr="00F97836">
              <w:rPr>
                <w:rFonts w:cs="Times New Roman"/>
                <w:bCs/>
                <w:sz w:val="24"/>
                <w:szCs w:val="24"/>
              </w:rPr>
              <w:t>4</w:t>
            </w:r>
            <w:r w:rsidR="00CA12AD" w:rsidRPr="00F97836">
              <w:rPr>
                <w:rFonts w:cs="Times New Roman"/>
                <w:bCs/>
                <w:sz w:val="24"/>
                <w:szCs w:val="24"/>
              </w:rPr>
              <w:t>97000,00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bCs/>
                <w:sz w:val="24"/>
                <w:szCs w:val="24"/>
              </w:rPr>
            </w:pPr>
            <w:r w:rsidRPr="00F97836">
              <w:rPr>
                <w:rFonts w:cs="Times New Roman"/>
                <w:bCs/>
                <w:sz w:val="24"/>
                <w:szCs w:val="24"/>
              </w:rPr>
              <w:t>363000,00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2E3945" w:rsidP="007B4679">
            <w:pPr>
              <w:widowControl w:val="0"/>
              <w:jc w:val="center"/>
              <w:rPr>
                <w:rFonts w:cs="Times New Roman"/>
                <w:bCs/>
                <w:sz w:val="24"/>
                <w:szCs w:val="24"/>
              </w:rPr>
            </w:pPr>
            <w:r w:rsidRPr="00F97836">
              <w:rPr>
                <w:rFonts w:cs="Times New Roman"/>
                <w:bCs/>
                <w:sz w:val="24"/>
                <w:szCs w:val="24"/>
              </w:rPr>
              <w:t>360000,00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2515CB" w:rsidP="007B4679">
            <w:pPr>
              <w:widowControl w:val="0"/>
              <w:jc w:val="center"/>
              <w:rPr>
                <w:rFonts w:cs="Times New Roman"/>
                <w:bCs/>
                <w:sz w:val="24"/>
                <w:szCs w:val="24"/>
              </w:rPr>
            </w:pPr>
            <w:r w:rsidRPr="00F97836">
              <w:rPr>
                <w:rFonts w:cs="Times New Roman"/>
                <w:bCs/>
                <w:sz w:val="24"/>
                <w:szCs w:val="24"/>
              </w:rPr>
              <w:t>12</w:t>
            </w:r>
            <w:r w:rsidR="002E3945" w:rsidRPr="00F97836">
              <w:rPr>
                <w:rFonts w:cs="Times New Roman"/>
                <w:bCs/>
                <w:sz w:val="24"/>
                <w:szCs w:val="24"/>
              </w:rPr>
              <w:t>20000,00</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bCs/>
                <w:sz w:val="24"/>
                <w:szCs w:val="24"/>
              </w:rPr>
            </w:pPr>
            <w:r w:rsidRPr="00F97836">
              <w:rPr>
                <w:rFonts w:cs="Times New Roman"/>
                <w:bCs/>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bCs/>
                <w:sz w:val="24"/>
                <w:szCs w:val="24"/>
              </w:rPr>
            </w:pPr>
            <w:r w:rsidRPr="00F97836">
              <w:rPr>
                <w:rFonts w:cs="Times New Roman"/>
                <w:bCs/>
                <w:sz w:val="24"/>
                <w:szCs w:val="24"/>
              </w:rPr>
              <w:t>8162,43</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DF7250">
            <w:pPr>
              <w:widowControl w:val="0"/>
              <w:jc w:val="center"/>
              <w:rPr>
                <w:rFonts w:cs="Times New Roman"/>
                <w:bCs/>
                <w:sz w:val="24"/>
                <w:szCs w:val="24"/>
              </w:rPr>
            </w:pPr>
            <w:r w:rsidRPr="00F97836">
              <w:rPr>
                <w:rFonts w:cs="Times New Roman"/>
                <w:bCs/>
                <w:sz w:val="24"/>
                <w:szCs w:val="24"/>
              </w:rPr>
              <w:t>1530</w:t>
            </w:r>
            <w:r w:rsidR="00DF7250" w:rsidRPr="00F97836">
              <w:rPr>
                <w:rFonts w:cs="Times New Roman"/>
                <w:bCs/>
                <w:sz w:val="24"/>
                <w:szCs w:val="24"/>
              </w:rPr>
              <w:t>4,56</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DF7250">
            <w:pPr>
              <w:widowControl w:val="0"/>
              <w:jc w:val="center"/>
              <w:rPr>
                <w:rFonts w:cs="Times New Roman"/>
                <w:bCs/>
                <w:sz w:val="24"/>
                <w:szCs w:val="24"/>
              </w:rPr>
            </w:pPr>
            <w:r w:rsidRPr="00F97836">
              <w:rPr>
                <w:rFonts w:cs="Times New Roman"/>
                <w:bCs/>
                <w:sz w:val="24"/>
                <w:szCs w:val="24"/>
              </w:rPr>
              <w:t>816</w:t>
            </w:r>
            <w:r w:rsidR="00DF7250" w:rsidRPr="00F97836">
              <w:rPr>
                <w:rFonts w:cs="Times New Roman"/>
                <w:bCs/>
                <w:sz w:val="24"/>
                <w:szCs w:val="24"/>
              </w:rPr>
              <w:t>2,43</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0F1838" w:rsidP="007B4679">
            <w:pPr>
              <w:widowControl w:val="0"/>
              <w:jc w:val="center"/>
              <w:rPr>
                <w:rFonts w:cs="Times New Roman"/>
                <w:bCs/>
                <w:sz w:val="24"/>
                <w:szCs w:val="24"/>
              </w:rPr>
            </w:pPr>
            <w:r w:rsidRPr="00F97836">
              <w:rPr>
                <w:rFonts w:cs="Times New Roman"/>
                <w:bCs/>
                <w:sz w:val="24"/>
                <w:szCs w:val="24"/>
              </w:rPr>
              <w:t>31629,42</w:t>
            </w:r>
          </w:p>
        </w:tc>
      </w:tr>
      <w:tr w:rsidR="00CA12AD"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A12AD" w:rsidRPr="00F97836" w:rsidRDefault="00CA12AD">
            <w:pPr>
              <w:widowControl w:val="0"/>
              <w:rPr>
                <w:rFonts w:cs="Times New Roman"/>
                <w:bCs/>
                <w:sz w:val="24"/>
                <w:szCs w:val="24"/>
              </w:rPr>
            </w:pPr>
            <w:r w:rsidRPr="00F97836">
              <w:rPr>
                <w:rFonts w:cs="Times New Roman"/>
                <w:bCs/>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bCs/>
                <w:sz w:val="24"/>
                <w:szCs w:val="24"/>
              </w:rPr>
            </w:pPr>
            <w:r w:rsidRPr="00F97836">
              <w:rPr>
                <w:rFonts w:cs="Times New Roman"/>
                <w:bCs/>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bCs/>
                <w:sz w:val="24"/>
                <w:szCs w:val="24"/>
              </w:rPr>
            </w:pPr>
            <w:r w:rsidRPr="00F97836">
              <w:rPr>
                <w:rFonts w:cs="Times New Roman"/>
                <w:bCs/>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bCs/>
                <w:sz w:val="24"/>
                <w:szCs w:val="24"/>
              </w:rPr>
            </w:pPr>
            <w:r w:rsidRPr="00F97836">
              <w:rPr>
                <w:rFonts w:cs="Times New Roman"/>
                <w:bCs/>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CA12AD" w:rsidRPr="00F97836" w:rsidRDefault="00CA12AD" w:rsidP="007B4679">
            <w:pPr>
              <w:widowControl w:val="0"/>
              <w:jc w:val="center"/>
              <w:rPr>
                <w:rFonts w:cs="Times New Roman"/>
                <w:bCs/>
                <w:sz w:val="24"/>
                <w:szCs w:val="24"/>
              </w:rPr>
            </w:pPr>
            <w:r w:rsidRPr="00F97836">
              <w:rPr>
                <w:rFonts w:cs="Times New Roman"/>
                <w:bCs/>
                <w:sz w:val="24"/>
                <w:szCs w:val="24"/>
              </w:rPr>
              <w:t>0,00</w:t>
            </w:r>
          </w:p>
        </w:tc>
      </w:tr>
      <w:tr w:rsidR="000F1838"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p>
        </w:tc>
        <w:tc>
          <w:tcPr>
            <w:tcW w:w="2268" w:type="dxa"/>
            <w:vMerge w:val="restart"/>
            <w:tcBorders>
              <w:top w:val="single" w:sz="4" w:space="0" w:color="000000"/>
              <w:left w:val="single" w:sz="4" w:space="0" w:color="000000"/>
              <w:right w:val="single" w:sz="4" w:space="0" w:color="000000"/>
            </w:tcBorders>
          </w:tcPr>
          <w:p w:rsidR="000F1838" w:rsidRPr="00F97836" w:rsidRDefault="000F1838">
            <w:pPr>
              <w:widowControl w:val="0"/>
              <w:rPr>
                <w:rFonts w:cs="Times New Roman"/>
                <w:sz w:val="24"/>
                <w:szCs w:val="24"/>
              </w:rPr>
            </w:pPr>
            <w:r w:rsidRPr="00F97836">
              <w:rPr>
                <w:rFonts w:cs="Times New Roman"/>
                <w:sz w:val="24"/>
                <w:szCs w:val="24"/>
              </w:rPr>
              <w:t>Ответственный исполнитель подпрограммы</w:t>
            </w:r>
          </w:p>
          <w:p w:rsidR="000F1838" w:rsidRPr="00F97836" w:rsidRDefault="000F1838">
            <w:pPr>
              <w:widowControl w:val="0"/>
              <w:rPr>
                <w:rFonts w:cs="Times New Roman"/>
                <w:b/>
                <w:sz w:val="24"/>
                <w:szCs w:val="24"/>
              </w:rPr>
            </w:pPr>
            <w:r w:rsidRPr="00F97836">
              <w:rPr>
                <w:rFonts w:cs="Times New Roman"/>
                <w:sz w:val="24"/>
                <w:szCs w:val="24"/>
              </w:rPr>
              <w:t>Отдел коммунального хозяйства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0F1838" w:rsidRPr="00F97836" w:rsidRDefault="000F1838" w:rsidP="00A875D2">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0F1838" w:rsidRPr="00F97836" w:rsidRDefault="000F1838" w:rsidP="00A875D2">
            <w:pPr>
              <w:widowControl w:val="0"/>
              <w:jc w:val="center"/>
              <w:rPr>
                <w:rFonts w:cs="Times New Roman"/>
                <w:sz w:val="24"/>
                <w:szCs w:val="24"/>
              </w:rPr>
            </w:pPr>
            <w:r w:rsidRPr="00F97836">
              <w:rPr>
                <w:rFonts w:cs="Times New Roman"/>
                <w:sz w:val="24"/>
                <w:szCs w:val="24"/>
              </w:rPr>
              <w:t>1013243,24</w:t>
            </w:r>
          </w:p>
        </w:tc>
        <w:tc>
          <w:tcPr>
            <w:tcW w:w="2410"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1893456,08</w:t>
            </w:r>
          </w:p>
        </w:tc>
        <w:tc>
          <w:tcPr>
            <w:tcW w:w="2979"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1176243,24</w:t>
            </w:r>
          </w:p>
        </w:tc>
        <w:tc>
          <w:tcPr>
            <w:tcW w:w="1557"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4082942,56</w:t>
            </w:r>
          </w:p>
        </w:tc>
      </w:tr>
      <w:tr w:rsidR="000F1838"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p>
        </w:tc>
        <w:tc>
          <w:tcPr>
            <w:tcW w:w="2268" w:type="dxa"/>
            <w:vMerge/>
            <w:tcBorders>
              <w:left w:val="single" w:sz="4" w:space="0" w:color="000000"/>
              <w:right w:val="single" w:sz="4" w:space="0" w:color="000000"/>
            </w:tcBorders>
          </w:tcPr>
          <w:p w:rsidR="000F1838" w:rsidRPr="00F97836" w:rsidRDefault="000F1838">
            <w:pPr>
              <w:widowControl w:val="0"/>
              <w:rPr>
                <w:rFonts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0F1838" w:rsidRPr="00F97836" w:rsidRDefault="000F1838" w:rsidP="00A875D2">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0F1838" w:rsidRPr="00F97836" w:rsidRDefault="000F1838" w:rsidP="00A875D2">
            <w:pPr>
              <w:widowControl w:val="0"/>
              <w:jc w:val="center"/>
              <w:rPr>
                <w:rFonts w:cs="Times New Roman"/>
                <w:sz w:val="24"/>
                <w:szCs w:val="24"/>
              </w:rPr>
            </w:pPr>
            <w:r w:rsidRPr="00F97836">
              <w:rPr>
                <w:rFonts w:cs="Times New Roman"/>
                <w:sz w:val="24"/>
                <w:szCs w:val="24"/>
              </w:rPr>
              <w:t>808080,81</w:t>
            </w:r>
          </w:p>
        </w:tc>
        <w:tc>
          <w:tcPr>
            <w:tcW w:w="2410"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1515151,52</w:t>
            </w:r>
          </w:p>
        </w:tc>
        <w:tc>
          <w:tcPr>
            <w:tcW w:w="2979"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808080,81</w:t>
            </w:r>
          </w:p>
        </w:tc>
        <w:tc>
          <w:tcPr>
            <w:tcW w:w="1557"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3131313,14</w:t>
            </w:r>
          </w:p>
        </w:tc>
      </w:tr>
      <w:tr w:rsidR="000F1838"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p>
        </w:tc>
        <w:tc>
          <w:tcPr>
            <w:tcW w:w="2268" w:type="dxa"/>
            <w:vMerge/>
            <w:tcBorders>
              <w:left w:val="single" w:sz="4" w:space="0" w:color="000000"/>
              <w:right w:val="single" w:sz="4" w:space="0" w:color="000000"/>
            </w:tcBorders>
          </w:tcPr>
          <w:p w:rsidR="000F1838" w:rsidRPr="00F97836" w:rsidRDefault="000F1838">
            <w:pPr>
              <w:widowControl w:val="0"/>
              <w:rPr>
                <w:rFonts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0F1838" w:rsidRPr="00F97836" w:rsidRDefault="000F1838" w:rsidP="00A875D2">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0F1838" w:rsidRPr="00F97836" w:rsidRDefault="000F1838" w:rsidP="00A875D2">
            <w:pPr>
              <w:widowControl w:val="0"/>
              <w:jc w:val="center"/>
              <w:rPr>
                <w:rFonts w:cs="Times New Roman"/>
                <w:sz w:val="24"/>
                <w:szCs w:val="24"/>
              </w:rPr>
            </w:pPr>
            <w:r w:rsidRPr="00F97836">
              <w:rPr>
                <w:rFonts w:cs="Times New Roman"/>
                <w:sz w:val="24"/>
                <w:szCs w:val="24"/>
              </w:rPr>
              <w:t>197000,00</w:t>
            </w:r>
          </w:p>
        </w:tc>
        <w:tc>
          <w:tcPr>
            <w:tcW w:w="2410"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363000,00</w:t>
            </w:r>
          </w:p>
        </w:tc>
        <w:tc>
          <w:tcPr>
            <w:tcW w:w="2979"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360000,00</w:t>
            </w:r>
          </w:p>
        </w:tc>
        <w:tc>
          <w:tcPr>
            <w:tcW w:w="1557"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920000,00</w:t>
            </w:r>
          </w:p>
        </w:tc>
      </w:tr>
      <w:tr w:rsidR="000F1838"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p>
        </w:tc>
        <w:tc>
          <w:tcPr>
            <w:tcW w:w="2268" w:type="dxa"/>
            <w:vMerge/>
            <w:tcBorders>
              <w:left w:val="single" w:sz="4" w:space="0" w:color="000000"/>
              <w:right w:val="single" w:sz="4" w:space="0" w:color="000000"/>
            </w:tcBorders>
          </w:tcPr>
          <w:p w:rsidR="000F1838" w:rsidRPr="00F97836" w:rsidRDefault="000F1838">
            <w:pPr>
              <w:widowControl w:val="0"/>
              <w:rPr>
                <w:rFonts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0F1838" w:rsidRPr="00F97836" w:rsidRDefault="000F1838" w:rsidP="00A875D2">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0F1838" w:rsidRPr="00F97836" w:rsidRDefault="000F1838" w:rsidP="00A875D2">
            <w:pPr>
              <w:widowControl w:val="0"/>
              <w:jc w:val="center"/>
              <w:rPr>
                <w:rFonts w:cs="Times New Roman"/>
                <w:sz w:val="24"/>
                <w:szCs w:val="24"/>
              </w:rPr>
            </w:pPr>
            <w:r w:rsidRPr="00F97836">
              <w:rPr>
                <w:rFonts w:cs="Times New Roman"/>
                <w:sz w:val="24"/>
                <w:szCs w:val="24"/>
              </w:rPr>
              <w:t>8162,43</w:t>
            </w:r>
          </w:p>
        </w:tc>
        <w:tc>
          <w:tcPr>
            <w:tcW w:w="2410"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15304,56</w:t>
            </w:r>
          </w:p>
        </w:tc>
        <w:tc>
          <w:tcPr>
            <w:tcW w:w="2979"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8162,43</w:t>
            </w:r>
          </w:p>
        </w:tc>
        <w:tc>
          <w:tcPr>
            <w:tcW w:w="1557"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31629,42</w:t>
            </w:r>
          </w:p>
        </w:tc>
      </w:tr>
      <w:tr w:rsidR="000F1838"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p>
        </w:tc>
        <w:tc>
          <w:tcPr>
            <w:tcW w:w="2268" w:type="dxa"/>
            <w:vMerge/>
            <w:tcBorders>
              <w:left w:val="single" w:sz="4" w:space="0" w:color="000000"/>
              <w:bottom w:val="single" w:sz="4" w:space="0" w:color="000000"/>
              <w:right w:val="single" w:sz="4" w:space="0" w:color="000000"/>
            </w:tcBorders>
          </w:tcPr>
          <w:p w:rsidR="000F1838" w:rsidRPr="00F97836" w:rsidRDefault="000F1838">
            <w:pPr>
              <w:widowControl w:val="0"/>
              <w:rPr>
                <w:rFonts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0F1838" w:rsidRPr="00F97836" w:rsidRDefault="000F1838" w:rsidP="00A875D2">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0F1838" w:rsidRPr="00F97836" w:rsidRDefault="000F1838" w:rsidP="00A875D2">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0,00</w:t>
            </w:r>
          </w:p>
        </w:tc>
      </w:tr>
      <w:tr w:rsidR="002E3945"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r w:rsidRPr="00F97836">
              <w:rPr>
                <w:rFonts w:cs="Times New Roman"/>
                <w:sz w:val="24"/>
                <w:szCs w:val="24"/>
              </w:rPr>
              <w:t>Участник 1.</w:t>
            </w:r>
          </w:p>
          <w:p w:rsidR="002E3945" w:rsidRPr="00F97836" w:rsidRDefault="002E3945">
            <w:pPr>
              <w:widowControl w:val="0"/>
              <w:rPr>
                <w:rFonts w:cs="Times New Roman"/>
                <w:sz w:val="24"/>
                <w:szCs w:val="24"/>
              </w:rPr>
            </w:pPr>
            <w:r w:rsidRPr="00F97836">
              <w:rPr>
                <w:rFonts w:cs="Times New Roman"/>
                <w:sz w:val="24"/>
                <w:szCs w:val="24"/>
              </w:rPr>
              <w:t xml:space="preserve">Отдел коммунального </w:t>
            </w:r>
            <w:r w:rsidRPr="00F97836">
              <w:rPr>
                <w:rFonts w:cs="Times New Roman"/>
                <w:sz w:val="24"/>
                <w:szCs w:val="24"/>
              </w:rPr>
              <w:lastRenderedPageBreak/>
              <w:t>хозяйства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r w:rsidRPr="00F97836">
              <w:rPr>
                <w:rFonts w:cs="Times New Roman"/>
                <w:sz w:val="24"/>
                <w:szCs w:val="24"/>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jc w:val="center"/>
              <w:rPr>
                <w:rFonts w:cs="Times New Roman"/>
                <w:sz w:val="24"/>
                <w:szCs w:val="24"/>
              </w:rPr>
            </w:pPr>
            <w:r w:rsidRPr="00F97836">
              <w:rPr>
                <w:rFonts w:cs="Times New Roman"/>
                <w:sz w:val="24"/>
                <w:szCs w:val="24"/>
              </w:rPr>
              <w:t>916243,24</w:t>
            </w:r>
          </w:p>
        </w:tc>
        <w:tc>
          <w:tcPr>
            <w:tcW w:w="2410" w:type="dxa"/>
            <w:tcBorders>
              <w:top w:val="single" w:sz="4" w:space="0" w:color="000000"/>
              <w:left w:val="single" w:sz="4" w:space="0" w:color="000000"/>
              <w:bottom w:val="single" w:sz="4" w:space="0" w:color="000000"/>
              <w:right w:val="single" w:sz="4" w:space="0" w:color="000000"/>
            </w:tcBorders>
          </w:tcPr>
          <w:p w:rsidR="002E3945" w:rsidRPr="00F97836" w:rsidRDefault="000F1838">
            <w:pPr>
              <w:widowControl w:val="0"/>
              <w:jc w:val="center"/>
              <w:rPr>
                <w:rFonts w:cs="Times New Roman"/>
                <w:sz w:val="24"/>
                <w:szCs w:val="24"/>
              </w:rPr>
            </w:pPr>
            <w:r w:rsidRPr="00F97836">
              <w:rPr>
                <w:rFonts w:cs="Times New Roman"/>
                <w:sz w:val="24"/>
                <w:szCs w:val="24"/>
              </w:rPr>
              <w:t>1630456,08</w:t>
            </w:r>
          </w:p>
        </w:tc>
        <w:tc>
          <w:tcPr>
            <w:tcW w:w="2979" w:type="dxa"/>
            <w:tcBorders>
              <w:top w:val="single" w:sz="4" w:space="0" w:color="000000"/>
              <w:left w:val="single" w:sz="4" w:space="0" w:color="000000"/>
              <w:bottom w:val="single" w:sz="4" w:space="0" w:color="000000"/>
              <w:right w:val="single" w:sz="4" w:space="0" w:color="000000"/>
            </w:tcBorders>
          </w:tcPr>
          <w:p w:rsidR="002E3945" w:rsidRPr="00F97836" w:rsidRDefault="000F1838">
            <w:pPr>
              <w:widowControl w:val="0"/>
              <w:jc w:val="center"/>
              <w:rPr>
                <w:rFonts w:cs="Times New Roman"/>
                <w:sz w:val="24"/>
                <w:szCs w:val="24"/>
              </w:rPr>
            </w:pPr>
            <w:r w:rsidRPr="00F97836">
              <w:rPr>
                <w:rFonts w:cs="Times New Roman"/>
                <w:sz w:val="24"/>
                <w:szCs w:val="24"/>
              </w:rPr>
              <w:t>916243,24</w:t>
            </w:r>
          </w:p>
        </w:tc>
        <w:tc>
          <w:tcPr>
            <w:tcW w:w="1557" w:type="dxa"/>
            <w:tcBorders>
              <w:top w:val="single" w:sz="4" w:space="0" w:color="000000"/>
              <w:left w:val="single" w:sz="4" w:space="0" w:color="000000"/>
              <w:bottom w:val="single" w:sz="4" w:space="0" w:color="000000"/>
              <w:right w:val="single" w:sz="4" w:space="0" w:color="000000"/>
            </w:tcBorders>
          </w:tcPr>
          <w:p w:rsidR="002E3945" w:rsidRPr="00F97836" w:rsidRDefault="000F1838">
            <w:pPr>
              <w:widowControl w:val="0"/>
              <w:jc w:val="center"/>
              <w:rPr>
                <w:rFonts w:cs="Times New Roman"/>
                <w:sz w:val="24"/>
                <w:szCs w:val="24"/>
              </w:rPr>
            </w:pPr>
            <w:r w:rsidRPr="00F97836">
              <w:rPr>
                <w:rFonts w:cs="Times New Roman"/>
                <w:sz w:val="24"/>
                <w:szCs w:val="24"/>
              </w:rPr>
              <w:t>3462942,56</w:t>
            </w:r>
          </w:p>
        </w:tc>
      </w:tr>
      <w:tr w:rsidR="002E3945"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808080,81</w:t>
            </w:r>
          </w:p>
        </w:tc>
        <w:tc>
          <w:tcPr>
            <w:tcW w:w="2410" w:type="dxa"/>
            <w:tcBorders>
              <w:top w:val="single" w:sz="4" w:space="0" w:color="000000"/>
              <w:left w:val="single" w:sz="4" w:space="0" w:color="000000"/>
              <w:bottom w:val="single" w:sz="4" w:space="0" w:color="000000"/>
              <w:right w:val="single" w:sz="4" w:space="0" w:color="000000"/>
            </w:tcBorders>
          </w:tcPr>
          <w:p w:rsidR="002E3945" w:rsidRPr="00F97836" w:rsidRDefault="000F1838" w:rsidP="007B4679">
            <w:pPr>
              <w:widowControl w:val="0"/>
              <w:jc w:val="center"/>
              <w:rPr>
                <w:rFonts w:cs="Times New Roman"/>
                <w:sz w:val="24"/>
                <w:szCs w:val="24"/>
              </w:rPr>
            </w:pPr>
            <w:r w:rsidRPr="00F97836">
              <w:rPr>
                <w:rFonts w:cs="Times New Roman"/>
                <w:sz w:val="24"/>
                <w:szCs w:val="24"/>
              </w:rPr>
              <w:t>1515151,52</w:t>
            </w:r>
          </w:p>
        </w:tc>
        <w:tc>
          <w:tcPr>
            <w:tcW w:w="2979" w:type="dxa"/>
            <w:tcBorders>
              <w:top w:val="single" w:sz="4" w:space="0" w:color="000000"/>
              <w:left w:val="single" w:sz="4" w:space="0" w:color="000000"/>
              <w:bottom w:val="single" w:sz="4" w:space="0" w:color="000000"/>
              <w:right w:val="single" w:sz="4" w:space="0" w:color="000000"/>
            </w:tcBorders>
          </w:tcPr>
          <w:p w:rsidR="002E3945" w:rsidRPr="00F97836" w:rsidRDefault="000F1838" w:rsidP="007B4679">
            <w:pPr>
              <w:widowControl w:val="0"/>
              <w:jc w:val="center"/>
              <w:rPr>
                <w:rFonts w:cs="Times New Roman"/>
                <w:sz w:val="24"/>
                <w:szCs w:val="24"/>
              </w:rPr>
            </w:pPr>
            <w:r w:rsidRPr="00F97836">
              <w:rPr>
                <w:rFonts w:cs="Times New Roman"/>
                <w:sz w:val="24"/>
                <w:szCs w:val="24"/>
              </w:rPr>
              <w:t>808086,81</w:t>
            </w:r>
          </w:p>
        </w:tc>
        <w:tc>
          <w:tcPr>
            <w:tcW w:w="1557" w:type="dxa"/>
            <w:tcBorders>
              <w:top w:val="single" w:sz="4" w:space="0" w:color="000000"/>
              <w:left w:val="single" w:sz="4" w:space="0" w:color="000000"/>
              <w:bottom w:val="single" w:sz="4" w:space="0" w:color="000000"/>
              <w:right w:val="single" w:sz="4" w:space="0" w:color="000000"/>
            </w:tcBorders>
          </w:tcPr>
          <w:p w:rsidR="002E3945" w:rsidRPr="00F97836" w:rsidRDefault="000F1838" w:rsidP="007B4679">
            <w:pPr>
              <w:widowControl w:val="0"/>
              <w:jc w:val="center"/>
              <w:rPr>
                <w:rFonts w:cs="Times New Roman"/>
                <w:sz w:val="24"/>
                <w:szCs w:val="24"/>
              </w:rPr>
            </w:pPr>
            <w:r w:rsidRPr="00F97836">
              <w:rPr>
                <w:rFonts w:cs="Times New Roman"/>
                <w:sz w:val="24"/>
                <w:szCs w:val="24"/>
              </w:rPr>
              <w:t>3131313,14</w:t>
            </w:r>
          </w:p>
        </w:tc>
      </w:tr>
      <w:tr w:rsidR="002E3945"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100000,00</w:t>
            </w:r>
          </w:p>
        </w:tc>
        <w:tc>
          <w:tcPr>
            <w:tcW w:w="2410"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100000,00</w:t>
            </w:r>
          </w:p>
        </w:tc>
        <w:tc>
          <w:tcPr>
            <w:tcW w:w="2979"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100000,00</w:t>
            </w:r>
          </w:p>
        </w:tc>
        <w:tc>
          <w:tcPr>
            <w:tcW w:w="1557"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300000,00</w:t>
            </w:r>
          </w:p>
        </w:tc>
      </w:tr>
      <w:tr w:rsidR="002E3945"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8162,43</w:t>
            </w:r>
          </w:p>
        </w:tc>
        <w:tc>
          <w:tcPr>
            <w:tcW w:w="2410" w:type="dxa"/>
            <w:tcBorders>
              <w:top w:val="single" w:sz="4" w:space="0" w:color="000000"/>
              <w:left w:val="single" w:sz="4" w:space="0" w:color="000000"/>
              <w:bottom w:val="single" w:sz="4" w:space="0" w:color="000000"/>
              <w:right w:val="single" w:sz="4" w:space="0" w:color="000000"/>
            </w:tcBorders>
          </w:tcPr>
          <w:p w:rsidR="002E3945" w:rsidRPr="00F97836" w:rsidRDefault="002E3945" w:rsidP="000F1838">
            <w:pPr>
              <w:widowControl w:val="0"/>
              <w:jc w:val="center"/>
              <w:rPr>
                <w:rFonts w:cs="Times New Roman"/>
                <w:sz w:val="24"/>
                <w:szCs w:val="24"/>
              </w:rPr>
            </w:pPr>
            <w:r w:rsidRPr="00F97836">
              <w:rPr>
                <w:rFonts w:cs="Times New Roman"/>
                <w:sz w:val="24"/>
                <w:szCs w:val="24"/>
              </w:rPr>
              <w:t>1530</w:t>
            </w:r>
            <w:r w:rsidR="000F1838" w:rsidRPr="00F97836">
              <w:rPr>
                <w:rFonts w:cs="Times New Roman"/>
                <w:sz w:val="24"/>
                <w:szCs w:val="24"/>
              </w:rPr>
              <w:t>4,56</w:t>
            </w:r>
          </w:p>
        </w:tc>
        <w:tc>
          <w:tcPr>
            <w:tcW w:w="2979" w:type="dxa"/>
            <w:tcBorders>
              <w:top w:val="single" w:sz="4" w:space="0" w:color="000000"/>
              <w:left w:val="single" w:sz="4" w:space="0" w:color="000000"/>
              <w:bottom w:val="single" w:sz="4" w:space="0" w:color="000000"/>
              <w:right w:val="single" w:sz="4" w:space="0" w:color="000000"/>
            </w:tcBorders>
          </w:tcPr>
          <w:p w:rsidR="002E3945" w:rsidRPr="00F97836" w:rsidRDefault="002E3945" w:rsidP="000F1838">
            <w:pPr>
              <w:widowControl w:val="0"/>
              <w:jc w:val="center"/>
              <w:rPr>
                <w:rFonts w:cs="Times New Roman"/>
                <w:sz w:val="24"/>
                <w:szCs w:val="24"/>
              </w:rPr>
            </w:pPr>
            <w:r w:rsidRPr="00F97836">
              <w:rPr>
                <w:rFonts w:cs="Times New Roman"/>
                <w:sz w:val="24"/>
                <w:szCs w:val="24"/>
              </w:rPr>
              <w:t>8162</w:t>
            </w:r>
            <w:r w:rsidR="000F1838" w:rsidRPr="00F97836">
              <w:rPr>
                <w:rFonts w:cs="Times New Roman"/>
                <w:sz w:val="24"/>
                <w:szCs w:val="24"/>
              </w:rPr>
              <w:t>,43</w:t>
            </w:r>
          </w:p>
        </w:tc>
        <w:tc>
          <w:tcPr>
            <w:tcW w:w="1557" w:type="dxa"/>
            <w:tcBorders>
              <w:top w:val="single" w:sz="4" w:space="0" w:color="000000"/>
              <w:left w:val="single" w:sz="4" w:space="0" w:color="000000"/>
              <w:bottom w:val="single" w:sz="4" w:space="0" w:color="000000"/>
              <w:right w:val="single" w:sz="4" w:space="0" w:color="000000"/>
            </w:tcBorders>
          </w:tcPr>
          <w:p w:rsidR="002E3945" w:rsidRPr="00F97836" w:rsidRDefault="000F1838" w:rsidP="007B4679">
            <w:pPr>
              <w:widowControl w:val="0"/>
              <w:jc w:val="center"/>
              <w:rPr>
                <w:rFonts w:cs="Times New Roman"/>
                <w:sz w:val="24"/>
                <w:szCs w:val="24"/>
              </w:rPr>
            </w:pPr>
            <w:r w:rsidRPr="00F97836">
              <w:rPr>
                <w:rFonts w:cs="Times New Roman"/>
                <w:sz w:val="24"/>
                <w:szCs w:val="24"/>
              </w:rPr>
              <w:t>31629,42</w:t>
            </w:r>
          </w:p>
        </w:tc>
      </w:tr>
      <w:tr w:rsidR="002E3945"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r>
      <w:tr w:rsidR="002E3945"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2268" w:type="dxa"/>
            <w:vMerge w:val="restart"/>
            <w:tcBorders>
              <w:top w:val="single" w:sz="4" w:space="0" w:color="000000"/>
              <w:left w:val="single" w:sz="4" w:space="0" w:color="000000"/>
              <w:right w:val="single" w:sz="4" w:space="0" w:color="000000"/>
            </w:tcBorders>
          </w:tcPr>
          <w:p w:rsidR="002E3945" w:rsidRPr="00F97836" w:rsidRDefault="002E3945" w:rsidP="002E3945">
            <w:pPr>
              <w:widowControl w:val="0"/>
              <w:rPr>
                <w:rFonts w:cs="Times New Roman"/>
                <w:sz w:val="24"/>
                <w:szCs w:val="24"/>
              </w:rPr>
            </w:pPr>
            <w:r w:rsidRPr="00F97836">
              <w:rPr>
                <w:rFonts w:cs="Times New Roman"/>
                <w:sz w:val="24"/>
                <w:szCs w:val="24"/>
              </w:rPr>
              <w:t>Участник 2.</w:t>
            </w:r>
          </w:p>
          <w:p w:rsidR="002E3945" w:rsidRPr="00F97836" w:rsidRDefault="002E3945" w:rsidP="007B4679">
            <w:pPr>
              <w:widowControl w:val="0"/>
              <w:rPr>
                <w:rFonts w:cs="Times New Roman"/>
                <w:sz w:val="24"/>
                <w:szCs w:val="24"/>
              </w:rPr>
            </w:pPr>
            <w:r w:rsidRPr="00F97836">
              <w:rPr>
                <w:rFonts w:cs="Times New Roman"/>
                <w:sz w:val="24"/>
                <w:szCs w:val="24"/>
              </w:rPr>
              <w:t>Комитет по экономике, имущественным и земельным вопросам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2E3945" w:rsidRPr="00F97836" w:rsidRDefault="002515CB" w:rsidP="007B4679">
            <w:pPr>
              <w:widowControl w:val="0"/>
              <w:jc w:val="center"/>
              <w:rPr>
                <w:rFonts w:cs="Times New Roman"/>
                <w:sz w:val="24"/>
                <w:szCs w:val="24"/>
              </w:rPr>
            </w:pPr>
            <w:r w:rsidRPr="00F97836">
              <w:rPr>
                <w:rFonts w:cs="Times New Roman"/>
                <w:sz w:val="24"/>
                <w:szCs w:val="24"/>
              </w:rPr>
              <w:t>3</w:t>
            </w:r>
            <w:r w:rsidR="002E3945" w:rsidRPr="00F97836">
              <w:rPr>
                <w:rFonts w:cs="Times New Roman"/>
                <w:sz w:val="24"/>
                <w:szCs w:val="24"/>
              </w:rPr>
              <w:t>97000,00</w:t>
            </w:r>
          </w:p>
        </w:tc>
        <w:tc>
          <w:tcPr>
            <w:tcW w:w="2410"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263000,00</w:t>
            </w:r>
          </w:p>
        </w:tc>
        <w:tc>
          <w:tcPr>
            <w:tcW w:w="2979"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260000,00</w:t>
            </w:r>
          </w:p>
        </w:tc>
        <w:tc>
          <w:tcPr>
            <w:tcW w:w="1557" w:type="dxa"/>
            <w:tcBorders>
              <w:top w:val="single" w:sz="4" w:space="0" w:color="000000"/>
              <w:left w:val="single" w:sz="4" w:space="0" w:color="000000"/>
              <w:bottom w:val="single" w:sz="4" w:space="0" w:color="000000"/>
              <w:right w:val="single" w:sz="4" w:space="0" w:color="000000"/>
            </w:tcBorders>
          </w:tcPr>
          <w:p w:rsidR="002E3945" w:rsidRPr="00F97836" w:rsidRDefault="002515CB" w:rsidP="007B4679">
            <w:pPr>
              <w:widowControl w:val="0"/>
              <w:jc w:val="center"/>
              <w:rPr>
                <w:rFonts w:cs="Times New Roman"/>
                <w:sz w:val="24"/>
                <w:szCs w:val="24"/>
              </w:rPr>
            </w:pPr>
            <w:r w:rsidRPr="00F97836">
              <w:rPr>
                <w:rFonts w:cs="Times New Roman"/>
                <w:sz w:val="24"/>
                <w:szCs w:val="24"/>
              </w:rPr>
              <w:t>9</w:t>
            </w:r>
            <w:r w:rsidR="002E3945" w:rsidRPr="00F97836">
              <w:rPr>
                <w:rFonts w:cs="Times New Roman"/>
                <w:sz w:val="24"/>
                <w:szCs w:val="24"/>
              </w:rPr>
              <w:t>20000,00</w:t>
            </w:r>
          </w:p>
        </w:tc>
      </w:tr>
      <w:tr w:rsidR="002E3945"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2268" w:type="dxa"/>
            <w:vMerge/>
            <w:tcBorders>
              <w:left w:val="single" w:sz="4" w:space="0" w:color="000000"/>
              <w:right w:val="single" w:sz="4" w:space="0" w:color="000000"/>
            </w:tcBorders>
          </w:tcPr>
          <w:p w:rsidR="002E3945" w:rsidRPr="00F97836" w:rsidRDefault="002E3945">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r>
      <w:tr w:rsidR="002E3945"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2268" w:type="dxa"/>
            <w:vMerge/>
            <w:tcBorders>
              <w:left w:val="single" w:sz="4" w:space="0" w:color="000000"/>
              <w:right w:val="single" w:sz="4" w:space="0" w:color="000000"/>
            </w:tcBorders>
          </w:tcPr>
          <w:p w:rsidR="002E3945" w:rsidRPr="00F97836" w:rsidRDefault="002E3945">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2E3945" w:rsidRPr="00F97836" w:rsidRDefault="002515CB" w:rsidP="007B4679">
            <w:pPr>
              <w:widowControl w:val="0"/>
              <w:jc w:val="center"/>
              <w:rPr>
                <w:rFonts w:cs="Times New Roman"/>
                <w:sz w:val="24"/>
                <w:szCs w:val="24"/>
              </w:rPr>
            </w:pPr>
            <w:r w:rsidRPr="00F97836">
              <w:rPr>
                <w:rFonts w:cs="Times New Roman"/>
                <w:sz w:val="24"/>
                <w:szCs w:val="24"/>
              </w:rPr>
              <w:t>3</w:t>
            </w:r>
            <w:r w:rsidR="002E3945" w:rsidRPr="00F97836">
              <w:rPr>
                <w:rFonts w:cs="Times New Roman"/>
                <w:sz w:val="24"/>
                <w:szCs w:val="24"/>
              </w:rPr>
              <w:t>97000,00</w:t>
            </w:r>
          </w:p>
        </w:tc>
        <w:tc>
          <w:tcPr>
            <w:tcW w:w="2410"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263000,00</w:t>
            </w:r>
          </w:p>
        </w:tc>
        <w:tc>
          <w:tcPr>
            <w:tcW w:w="2979"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260000,00</w:t>
            </w:r>
          </w:p>
        </w:tc>
        <w:tc>
          <w:tcPr>
            <w:tcW w:w="1557" w:type="dxa"/>
            <w:tcBorders>
              <w:top w:val="single" w:sz="4" w:space="0" w:color="000000"/>
              <w:left w:val="single" w:sz="4" w:space="0" w:color="000000"/>
              <w:bottom w:val="single" w:sz="4" w:space="0" w:color="000000"/>
              <w:right w:val="single" w:sz="4" w:space="0" w:color="000000"/>
            </w:tcBorders>
          </w:tcPr>
          <w:p w:rsidR="002E3945" w:rsidRPr="00F97836" w:rsidRDefault="002515CB" w:rsidP="007B4679">
            <w:pPr>
              <w:widowControl w:val="0"/>
              <w:jc w:val="center"/>
              <w:rPr>
                <w:rFonts w:cs="Times New Roman"/>
                <w:sz w:val="24"/>
                <w:szCs w:val="24"/>
              </w:rPr>
            </w:pPr>
            <w:r w:rsidRPr="00F97836">
              <w:rPr>
                <w:rFonts w:cs="Times New Roman"/>
                <w:sz w:val="24"/>
                <w:szCs w:val="24"/>
              </w:rPr>
              <w:t>9</w:t>
            </w:r>
            <w:r w:rsidR="00E8283F" w:rsidRPr="00F97836">
              <w:rPr>
                <w:rFonts w:cs="Times New Roman"/>
                <w:sz w:val="24"/>
                <w:szCs w:val="24"/>
              </w:rPr>
              <w:t>20000,00</w:t>
            </w:r>
          </w:p>
        </w:tc>
      </w:tr>
      <w:tr w:rsidR="002E3945"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2268" w:type="dxa"/>
            <w:vMerge/>
            <w:tcBorders>
              <w:left w:val="single" w:sz="4" w:space="0" w:color="000000"/>
              <w:right w:val="single" w:sz="4" w:space="0" w:color="000000"/>
            </w:tcBorders>
          </w:tcPr>
          <w:p w:rsidR="002E3945" w:rsidRPr="00F97836" w:rsidRDefault="002E3945">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r>
      <w:tr w:rsidR="002E3945"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2268" w:type="dxa"/>
            <w:vMerge/>
            <w:tcBorders>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r>
      <w:tr w:rsidR="000F1838" w:rsidRPr="00F97836" w:rsidTr="00F97836">
        <w:trPr>
          <w:trHeight w:val="227"/>
        </w:trPr>
        <w:tc>
          <w:tcPr>
            <w:tcW w:w="784" w:type="dxa"/>
            <w:vMerge w:val="restart"/>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r w:rsidRPr="00F97836">
              <w:rPr>
                <w:rFonts w:cs="Times New Roman"/>
                <w:sz w:val="24"/>
                <w:szCs w:val="24"/>
              </w:rPr>
              <w:t>2.1</w:t>
            </w:r>
          </w:p>
        </w:tc>
        <w:tc>
          <w:tcPr>
            <w:tcW w:w="1560" w:type="dxa"/>
            <w:vMerge w:val="restart"/>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r w:rsidRPr="00F97836">
              <w:rPr>
                <w:rFonts w:cs="Times New Roman"/>
                <w:sz w:val="24"/>
                <w:szCs w:val="24"/>
              </w:rPr>
              <w:t>Основное мероприятие «Организация благоустройства и озеленения территории муниципального образования»</w:t>
            </w:r>
          </w:p>
        </w:tc>
        <w:tc>
          <w:tcPr>
            <w:tcW w:w="2268" w:type="dxa"/>
            <w:vMerge w:val="restart"/>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r w:rsidRPr="00F97836">
              <w:rPr>
                <w:rFonts w:cs="Times New Roman"/>
                <w:sz w:val="24"/>
                <w:szCs w:val="24"/>
              </w:rPr>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916243,24</w:t>
            </w:r>
          </w:p>
        </w:tc>
        <w:tc>
          <w:tcPr>
            <w:tcW w:w="2410"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1630456,08</w:t>
            </w:r>
          </w:p>
        </w:tc>
        <w:tc>
          <w:tcPr>
            <w:tcW w:w="2979"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916243,24</w:t>
            </w:r>
          </w:p>
        </w:tc>
        <w:tc>
          <w:tcPr>
            <w:tcW w:w="1557"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3462942,56</w:t>
            </w:r>
          </w:p>
        </w:tc>
      </w:tr>
      <w:tr w:rsidR="000F1838"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808080,81</w:t>
            </w:r>
          </w:p>
        </w:tc>
        <w:tc>
          <w:tcPr>
            <w:tcW w:w="2410"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1515151,52</w:t>
            </w:r>
          </w:p>
        </w:tc>
        <w:tc>
          <w:tcPr>
            <w:tcW w:w="2979" w:type="dxa"/>
            <w:tcBorders>
              <w:top w:val="single" w:sz="4" w:space="0" w:color="000000"/>
              <w:left w:val="single" w:sz="4" w:space="0" w:color="000000"/>
              <w:bottom w:val="single" w:sz="4" w:space="0" w:color="000000"/>
              <w:right w:val="single" w:sz="4" w:space="0" w:color="000000"/>
            </w:tcBorders>
          </w:tcPr>
          <w:p w:rsidR="000F1838" w:rsidRPr="00F97836" w:rsidRDefault="000F1838" w:rsidP="00935194">
            <w:pPr>
              <w:widowControl w:val="0"/>
              <w:jc w:val="center"/>
              <w:rPr>
                <w:rFonts w:cs="Times New Roman"/>
                <w:sz w:val="24"/>
                <w:szCs w:val="24"/>
              </w:rPr>
            </w:pPr>
            <w:r w:rsidRPr="00F97836">
              <w:rPr>
                <w:rFonts w:cs="Times New Roman"/>
                <w:sz w:val="24"/>
                <w:szCs w:val="24"/>
              </w:rPr>
              <w:t>80808</w:t>
            </w:r>
            <w:r w:rsidR="00935194" w:rsidRPr="00F97836">
              <w:rPr>
                <w:rFonts w:cs="Times New Roman"/>
                <w:sz w:val="24"/>
                <w:szCs w:val="24"/>
              </w:rPr>
              <w:t>0</w:t>
            </w:r>
            <w:r w:rsidRPr="00F97836">
              <w:rPr>
                <w:rFonts w:cs="Times New Roman"/>
                <w:sz w:val="24"/>
                <w:szCs w:val="24"/>
              </w:rPr>
              <w:t>,81</w:t>
            </w:r>
          </w:p>
        </w:tc>
        <w:tc>
          <w:tcPr>
            <w:tcW w:w="1557"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3131313,14</w:t>
            </w:r>
          </w:p>
        </w:tc>
      </w:tr>
      <w:tr w:rsidR="000F1838"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100000,00</w:t>
            </w:r>
          </w:p>
        </w:tc>
        <w:tc>
          <w:tcPr>
            <w:tcW w:w="2410"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100000,00</w:t>
            </w:r>
          </w:p>
        </w:tc>
        <w:tc>
          <w:tcPr>
            <w:tcW w:w="2979"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100000,00</w:t>
            </w:r>
          </w:p>
        </w:tc>
        <w:tc>
          <w:tcPr>
            <w:tcW w:w="1557"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300000,00</w:t>
            </w:r>
          </w:p>
        </w:tc>
      </w:tr>
      <w:tr w:rsidR="000F1838"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0F1838" w:rsidRPr="00F97836" w:rsidRDefault="000F1838">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8162,43</w:t>
            </w:r>
          </w:p>
        </w:tc>
        <w:tc>
          <w:tcPr>
            <w:tcW w:w="2410"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15304,56</w:t>
            </w:r>
          </w:p>
        </w:tc>
        <w:tc>
          <w:tcPr>
            <w:tcW w:w="2979"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8162,43</w:t>
            </w:r>
          </w:p>
        </w:tc>
        <w:tc>
          <w:tcPr>
            <w:tcW w:w="1557" w:type="dxa"/>
            <w:tcBorders>
              <w:top w:val="single" w:sz="4" w:space="0" w:color="000000"/>
              <w:left w:val="single" w:sz="4" w:space="0" w:color="000000"/>
              <w:bottom w:val="single" w:sz="4" w:space="0" w:color="000000"/>
              <w:right w:val="single" w:sz="4" w:space="0" w:color="000000"/>
            </w:tcBorders>
          </w:tcPr>
          <w:p w:rsidR="000F1838" w:rsidRPr="00F97836" w:rsidRDefault="000F1838" w:rsidP="00EC2A36">
            <w:pPr>
              <w:widowControl w:val="0"/>
              <w:jc w:val="center"/>
              <w:rPr>
                <w:rFonts w:cs="Times New Roman"/>
                <w:sz w:val="24"/>
                <w:szCs w:val="24"/>
              </w:rPr>
            </w:pPr>
            <w:r w:rsidRPr="00F97836">
              <w:rPr>
                <w:rFonts w:cs="Times New Roman"/>
                <w:sz w:val="24"/>
                <w:szCs w:val="24"/>
              </w:rPr>
              <w:t>31629,42</w:t>
            </w:r>
          </w:p>
        </w:tc>
      </w:tr>
      <w:tr w:rsidR="002E3945"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E3945" w:rsidRPr="00F97836" w:rsidRDefault="002E3945">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2E3945" w:rsidRPr="00F97836" w:rsidRDefault="002E3945" w:rsidP="007B4679">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rsidP="00E8283F">
            <w:pPr>
              <w:widowControl w:val="0"/>
              <w:rPr>
                <w:rFonts w:cs="Times New Roman"/>
                <w:sz w:val="24"/>
                <w:szCs w:val="24"/>
              </w:rPr>
            </w:pPr>
            <w:r w:rsidRPr="00F97836">
              <w:rPr>
                <w:rFonts w:cs="Times New Roman"/>
                <w:sz w:val="24"/>
                <w:szCs w:val="24"/>
              </w:rPr>
              <w:t xml:space="preserve">Исполнитель основного мероприятия </w:t>
            </w:r>
          </w:p>
          <w:p w:rsidR="00E8283F" w:rsidRPr="00F97836" w:rsidRDefault="00E8283F" w:rsidP="00E8283F">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A875D2">
            <w:pPr>
              <w:widowControl w:val="0"/>
              <w:jc w:val="center"/>
              <w:rPr>
                <w:rFonts w:cs="Times New Roman"/>
                <w:sz w:val="24"/>
                <w:szCs w:val="24"/>
              </w:rPr>
            </w:pPr>
            <w:r w:rsidRPr="00F97836">
              <w:rPr>
                <w:rFonts w:cs="Times New Roman"/>
                <w:sz w:val="24"/>
                <w:szCs w:val="24"/>
              </w:rPr>
              <w:t>916243,24</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935194">
            <w:pPr>
              <w:widowControl w:val="0"/>
              <w:jc w:val="center"/>
              <w:rPr>
                <w:rFonts w:cs="Times New Roman"/>
                <w:sz w:val="24"/>
                <w:szCs w:val="24"/>
              </w:rPr>
            </w:pPr>
            <w:r w:rsidRPr="00F97836">
              <w:rPr>
                <w:rFonts w:cs="Times New Roman"/>
                <w:sz w:val="24"/>
                <w:szCs w:val="24"/>
              </w:rPr>
              <w:t>1630</w:t>
            </w:r>
            <w:r w:rsidR="00935194" w:rsidRPr="00F97836">
              <w:rPr>
                <w:rFonts w:cs="Times New Roman"/>
                <w:sz w:val="24"/>
                <w:szCs w:val="24"/>
              </w:rPr>
              <w:t>456</w:t>
            </w:r>
            <w:r w:rsidRPr="00F97836">
              <w:rPr>
                <w:rFonts w:cs="Times New Roman"/>
                <w:sz w:val="24"/>
                <w:szCs w:val="24"/>
              </w:rPr>
              <w:t>,0</w:t>
            </w:r>
            <w:r w:rsidR="00935194" w:rsidRPr="00F97836">
              <w:rPr>
                <w:rFonts w:cs="Times New Roman"/>
                <w:sz w:val="24"/>
                <w:szCs w:val="24"/>
              </w:rPr>
              <w:t>8</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935194" w:rsidP="00A875D2">
            <w:pPr>
              <w:widowControl w:val="0"/>
              <w:jc w:val="center"/>
              <w:rPr>
                <w:rFonts w:cs="Times New Roman"/>
                <w:sz w:val="24"/>
                <w:szCs w:val="24"/>
              </w:rPr>
            </w:pPr>
            <w:r w:rsidRPr="00F97836">
              <w:rPr>
                <w:rFonts w:cs="Times New Roman"/>
                <w:sz w:val="24"/>
                <w:szCs w:val="24"/>
              </w:rPr>
              <w:t>916243,24</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935194" w:rsidP="00A875D2">
            <w:pPr>
              <w:widowControl w:val="0"/>
              <w:jc w:val="center"/>
              <w:rPr>
                <w:rFonts w:cs="Times New Roman"/>
                <w:sz w:val="24"/>
                <w:szCs w:val="24"/>
              </w:rPr>
            </w:pPr>
            <w:r w:rsidRPr="00F97836">
              <w:rPr>
                <w:rFonts w:cs="Times New Roman"/>
                <w:sz w:val="24"/>
                <w:szCs w:val="24"/>
              </w:rPr>
              <w:t>3462942,56</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A875D2">
            <w:pPr>
              <w:widowControl w:val="0"/>
              <w:jc w:val="center"/>
              <w:rPr>
                <w:rFonts w:cs="Times New Roman"/>
                <w:sz w:val="24"/>
                <w:szCs w:val="24"/>
              </w:rPr>
            </w:pPr>
            <w:r w:rsidRPr="00F97836">
              <w:rPr>
                <w:rFonts w:cs="Times New Roman"/>
                <w:sz w:val="24"/>
                <w:szCs w:val="24"/>
              </w:rPr>
              <w:t>808080,81</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935194">
            <w:pPr>
              <w:widowControl w:val="0"/>
              <w:jc w:val="center"/>
              <w:rPr>
                <w:rFonts w:cs="Times New Roman"/>
                <w:sz w:val="24"/>
                <w:szCs w:val="24"/>
              </w:rPr>
            </w:pPr>
            <w:r w:rsidRPr="00F97836">
              <w:rPr>
                <w:rFonts w:cs="Times New Roman"/>
                <w:sz w:val="24"/>
                <w:szCs w:val="24"/>
              </w:rPr>
              <w:t>1515</w:t>
            </w:r>
            <w:r w:rsidR="00935194" w:rsidRPr="00F97836">
              <w:rPr>
                <w:rFonts w:cs="Times New Roman"/>
                <w:sz w:val="24"/>
                <w:szCs w:val="24"/>
              </w:rPr>
              <w:t>151</w:t>
            </w:r>
            <w:r w:rsidRPr="00F97836">
              <w:rPr>
                <w:rFonts w:cs="Times New Roman"/>
                <w:sz w:val="24"/>
                <w:szCs w:val="24"/>
              </w:rPr>
              <w:t>,</w:t>
            </w:r>
            <w:r w:rsidR="00935194" w:rsidRPr="00F97836">
              <w:rPr>
                <w:rFonts w:cs="Times New Roman"/>
                <w:sz w:val="24"/>
                <w:szCs w:val="24"/>
              </w:rPr>
              <w:t>52</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935194" w:rsidP="00A875D2">
            <w:pPr>
              <w:widowControl w:val="0"/>
              <w:jc w:val="center"/>
              <w:rPr>
                <w:rFonts w:cs="Times New Roman"/>
                <w:sz w:val="24"/>
                <w:szCs w:val="24"/>
              </w:rPr>
            </w:pPr>
            <w:r w:rsidRPr="00F97836">
              <w:rPr>
                <w:rFonts w:cs="Times New Roman"/>
                <w:sz w:val="24"/>
                <w:szCs w:val="24"/>
              </w:rPr>
              <w:t>808080,81</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935194" w:rsidP="00A875D2">
            <w:pPr>
              <w:widowControl w:val="0"/>
              <w:jc w:val="center"/>
              <w:rPr>
                <w:rFonts w:cs="Times New Roman"/>
                <w:sz w:val="24"/>
                <w:szCs w:val="24"/>
              </w:rPr>
            </w:pPr>
            <w:r w:rsidRPr="00F97836">
              <w:rPr>
                <w:rFonts w:cs="Times New Roman"/>
                <w:sz w:val="24"/>
                <w:szCs w:val="24"/>
              </w:rPr>
              <w:t>3131313,14</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A875D2">
            <w:pPr>
              <w:widowControl w:val="0"/>
              <w:jc w:val="center"/>
              <w:rPr>
                <w:rFonts w:cs="Times New Roman"/>
                <w:sz w:val="24"/>
                <w:szCs w:val="24"/>
              </w:rPr>
            </w:pPr>
            <w:r w:rsidRPr="00F97836">
              <w:rPr>
                <w:rFonts w:cs="Times New Roman"/>
                <w:sz w:val="24"/>
                <w:szCs w:val="24"/>
              </w:rPr>
              <w:t>100000,00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A875D2">
            <w:pPr>
              <w:widowControl w:val="0"/>
              <w:jc w:val="center"/>
              <w:rPr>
                <w:rFonts w:cs="Times New Roman"/>
                <w:sz w:val="24"/>
                <w:szCs w:val="24"/>
              </w:rPr>
            </w:pPr>
            <w:r w:rsidRPr="00F97836">
              <w:rPr>
                <w:rFonts w:cs="Times New Roman"/>
                <w:sz w:val="24"/>
                <w:szCs w:val="24"/>
              </w:rPr>
              <w:t>100000,00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A875D2">
            <w:pPr>
              <w:widowControl w:val="0"/>
              <w:jc w:val="center"/>
              <w:rPr>
                <w:rFonts w:cs="Times New Roman"/>
                <w:sz w:val="24"/>
                <w:szCs w:val="24"/>
              </w:rPr>
            </w:pPr>
            <w:r w:rsidRPr="00F97836">
              <w:rPr>
                <w:rFonts w:cs="Times New Roman"/>
                <w:sz w:val="24"/>
                <w:szCs w:val="24"/>
              </w:rPr>
              <w:t>100000,00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A875D2">
            <w:pPr>
              <w:widowControl w:val="0"/>
              <w:jc w:val="center"/>
              <w:rPr>
                <w:rFonts w:cs="Times New Roman"/>
                <w:sz w:val="24"/>
                <w:szCs w:val="24"/>
              </w:rPr>
            </w:pPr>
            <w:r w:rsidRPr="00F97836">
              <w:rPr>
                <w:rFonts w:cs="Times New Roman"/>
                <w:sz w:val="24"/>
                <w:szCs w:val="24"/>
              </w:rPr>
              <w:t>300000,00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A875D2">
            <w:pPr>
              <w:widowControl w:val="0"/>
              <w:jc w:val="center"/>
              <w:rPr>
                <w:rFonts w:cs="Times New Roman"/>
                <w:sz w:val="24"/>
                <w:szCs w:val="24"/>
              </w:rPr>
            </w:pPr>
            <w:r w:rsidRPr="00F97836">
              <w:rPr>
                <w:rFonts w:cs="Times New Roman"/>
                <w:sz w:val="24"/>
                <w:szCs w:val="24"/>
              </w:rPr>
              <w:t>8162,43</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935194" w:rsidP="00A875D2">
            <w:pPr>
              <w:widowControl w:val="0"/>
              <w:jc w:val="center"/>
              <w:rPr>
                <w:rFonts w:cs="Times New Roman"/>
                <w:sz w:val="24"/>
                <w:szCs w:val="24"/>
              </w:rPr>
            </w:pPr>
            <w:r w:rsidRPr="00F97836">
              <w:rPr>
                <w:rFonts w:cs="Times New Roman"/>
                <w:sz w:val="24"/>
                <w:szCs w:val="24"/>
              </w:rPr>
              <w:t>15304,56</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935194" w:rsidP="00A875D2">
            <w:pPr>
              <w:widowControl w:val="0"/>
              <w:jc w:val="center"/>
              <w:rPr>
                <w:rFonts w:cs="Times New Roman"/>
                <w:sz w:val="24"/>
                <w:szCs w:val="24"/>
              </w:rPr>
            </w:pPr>
            <w:r w:rsidRPr="00F97836">
              <w:rPr>
                <w:rFonts w:cs="Times New Roman"/>
                <w:sz w:val="24"/>
                <w:szCs w:val="24"/>
              </w:rPr>
              <w:t>8162,43</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935194" w:rsidP="00A875D2">
            <w:pPr>
              <w:widowControl w:val="0"/>
              <w:jc w:val="center"/>
              <w:rPr>
                <w:rFonts w:cs="Times New Roman"/>
                <w:sz w:val="24"/>
                <w:szCs w:val="24"/>
              </w:rPr>
            </w:pPr>
            <w:r w:rsidRPr="00F97836">
              <w:rPr>
                <w:rFonts w:cs="Times New Roman"/>
                <w:sz w:val="24"/>
                <w:szCs w:val="24"/>
              </w:rPr>
              <w:t>31629,42</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A875D2">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A875D2">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A875D2">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A875D2">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val="restart"/>
            <w:tcBorders>
              <w:top w:val="single" w:sz="4" w:space="0" w:color="000000"/>
              <w:left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2.1.1</w:t>
            </w:r>
          </w:p>
        </w:tc>
        <w:tc>
          <w:tcPr>
            <w:tcW w:w="1560" w:type="dxa"/>
            <w:vMerge w:val="restart"/>
            <w:tcBorders>
              <w:top w:val="single" w:sz="4" w:space="0" w:color="000000"/>
              <w:left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Мероприяти</w:t>
            </w:r>
            <w:r w:rsidRPr="00F97836">
              <w:rPr>
                <w:rFonts w:cs="Times New Roman"/>
                <w:sz w:val="24"/>
                <w:szCs w:val="24"/>
              </w:rPr>
              <w:lastRenderedPageBreak/>
              <w:t>е «Расходы на проведение ремонта (реконструкцию)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благоустройство территорий воинских захоронений, памятником и памятных знаков»</w:t>
            </w:r>
          </w:p>
        </w:tc>
        <w:tc>
          <w:tcPr>
            <w:tcW w:w="2268"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lastRenderedPageBreak/>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100000,00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100000,00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100000,00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300000,00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300000,00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Администрация сельского поселения «Вязьевская волость»</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100000,00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100000,00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208CE">
            <w:pPr>
              <w:widowControl w:val="0"/>
              <w:jc w:val="center"/>
              <w:rPr>
                <w:rFonts w:cs="Times New Roman"/>
                <w:sz w:val="24"/>
                <w:szCs w:val="24"/>
              </w:rPr>
            </w:pP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Администрация сельского поселения «Пожеревицкая волость»</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100000,00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100000,00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Администрация сельского поселения «Шелонская волость»</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100000,00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100000,00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 xml:space="preserve">иные </w:t>
            </w:r>
            <w:r w:rsidRPr="00F97836">
              <w:rPr>
                <w:rFonts w:cs="Times New Roman"/>
                <w:sz w:val="24"/>
                <w:szCs w:val="24"/>
              </w:rPr>
              <w:lastRenderedPageBreak/>
              <w:t>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r>
      <w:tr w:rsidR="00E8283F" w:rsidRPr="00F97836" w:rsidTr="00F97836">
        <w:trPr>
          <w:trHeight w:val="227"/>
        </w:trPr>
        <w:tc>
          <w:tcPr>
            <w:tcW w:w="784" w:type="dxa"/>
            <w:vMerge w:val="restart"/>
            <w:tcBorders>
              <w:top w:val="single" w:sz="4" w:space="0" w:color="000000"/>
              <w:left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lastRenderedPageBreak/>
              <w:t>2.1.2</w:t>
            </w:r>
          </w:p>
        </w:tc>
        <w:tc>
          <w:tcPr>
            <w:tcW w:w="1560"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rsidP="00050391">
            <w:pPr>
              <w:widowControl w:val="0"/>
              <w:rPr>
                <w:rFonts w:cs="Times New Roman"/>
                <w:sz w:val="24"/>
                <w:szCs w:val="24"/>
              </w:rPr>
            </w:pPr>
            <w:r w:rsidRPr="00F97836">
              <w:rPr>
                <w:rFonts w:cs="Times New Roman"/>
                <w:sz w:val="24"/>
                <w:szCs w:val="24"/>
              </w:rPr>
              <w:t>Мероприятие «Субсиди</w:t>
            </w:r>
            <w:r w:rsidR="00050391" w:rsidRPr="00F97836">
              <w:rPr>
                <w:rFonts w:cs="Times New Roman"/>
                <w:sz w:val="24"/>
                <w:szCs w:val="24"/>
              </w:rPr>
              <w:t>я</w:t>
            </w:r>
            <w:r w:rsidRPr="00F97836">
              <w:rPr>
                <w:rFonts w:cs="Times New Roman"/>
                <w:sz w:val="24"/>
                <w:szCs w:val="24"/>
              </w:rPr>
              <w:t xml:space="preserve"> на софинансирование расходных обязательств муниципальных образований, связанных с реализацией федеральной целевой программы «Увековечивание памяти погибших при защите Отечества на 20</w:t>
            </w:r>
            <w:r w:rsidR="00085859" w:rsidRPr="00F97836">
              <w:rPr>
                <w:rFonts w:cs="Times New Roman"/>
                <w:sz w:val="24"/>
                <w:szCs w:val="24"/>
              </w:rPr>
              <w:t>19</w:t>
            </w:r>
            <w:r w:rsidRPr="00F97836">
              <w:rPr>
                <w:rFonts w:cs="Times New Roman"/>
                <w:sz w:val="24"/>
                <w:szCs w:val="24"/>
              </w:rPr>
              <w:t>- 2024 годы»</w:t>
            </w:r>
          </w:p>
        </w:tc>
        <w:tc>
          <w:tcPr>
            <w:tcW w:w="2268"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816243,24</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050391">
            <w:pPr>
              <w:widowControl w:val="0"/>
              <w:jc w:val="center"/>
              <w:rPr>
                <w:rFonts w:cs="Times New Roman"/>
                <w:sz w:val="24"/>
                <w:szCs w:val="24"/>
              </w:rPr>
            </w:pPr>
            <w:r w:rsidRPr="00F97836">
              <w:rPr>
                <w:rFonts w:cs="Times New Roman"/>
                <w:sz w:val="24"/>
                <w:szCs w:val="24"/>
              </w:rPr>
              <w:t>1530456,08</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050391">
            <w:pPr>
              <w:widowControl w:val="0"/>
              <w:jc w:val="center"/>
              <w:rPr>
                <w:rFonts w:cs="Times New Roman"/>
                <w:sz w:val="24"/>
                <w:szCs w:val="24"/>
              </w:rPr>
            </w:pPr>
            <w:r w:rsidRPr="00F97836">
              <w:rPr>
                <w:rFonts w:cs="Times New Roman"/>
                <w:sz w:val="24"/>
                <w:szCs w:val="24"/>
              </w:rPr>
              <w:t>816243,24</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050391">
            <w:pPr>
              <w:widowControl w:val="0"/>
              <w:jc w:val="center"/>
              <w:rPr>
                <w:rFonts w:cs="Times New Roman"/>
                <w:sz w:val="24"/>
                <w:szCs w:val="24"/>
              </w:rPr>
            </w:pPr>
            <w:r w:rsidRPr="00F97836">
              <w:rPr>
                <w:rFonts w:cs="Times New Roman"/>
                <w:sz w:val="24"/>
                <w:szCs w:val="24"/>
              </w:rPr>
              <w:t>3162942,56</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808080,81</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050391" w:rsidP="00935194">
            <w:pPr>
              <w:widowControl w:val="0"/>
              <w:jc w:val="center"/>
              <w:rPr>
                <w:rFonts w:cs="Times New Roman"/>
                <w:sz w:val="24"/>
                <w:szCs w:val="24"/>
              </w:rPr>
            </w:pPr>
            <w:r w:rsidRPr="00F97836">
              <w:rPr>
                <w:rFonts w:cs="Times New Roman"/>
                <w:sz w:val="24"/>
                <w:szCs w:val="24"/>
              </w:rPr>
              <w:t>1515151,52</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050391">
            <w:pPr>
              <w:widowControl w:val="0"/>
              <w:jc w:val="center"/>
              <w:rPr>
                <w:rFonts w:cs="Times New Roman"/>
                <w:sz w:val="24"/>
                <w:szCs w:val="24"/>
              </w:rPr>
            </w:pPr>
            <w:r w:rsidRPr="00F97836">
              <w:rPr>
                <w:rFonts w:cs="Times New Roman"/>
                <w:sz w:val="24"/>
                <w:szCs w:val="24"/>
              </w:rPr>
              <w:t>808080,81</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050391">
            <w:pPr>
              <w:widowControl w:val="0"/>
              <w:jc w:val="center"/>
              <w:rPr>
                <w:rFonts w:cs="Times New Roman"/>
                <w:sz w:val="24"/>
                <w:szCs w:val="24"/>
              </w:rPr>
            </w:pPr>
            <w:r w:rsidRPr="00F97836">
              <w:rPr>
                <w:rFonts w:cs="Times New Roman"/>
                <w:sz w:val="24"/>
                <w:szCs w:val="24"/>
              </w:rPr>
              <w:t>3131313,14</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8162,43</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050391">
            <w:pPr>
              <w:widowControl w:val="0"/>
              <w:jc w:val="center"/>
              <w:rPr>
                <w:rFonts w:cs="Times New Roman"/>
                <w:sz w:val="24"/>
                <w:szCs w:val="24"/>
              </w:rPr>
            </w:pPr>
            <w:r w:rsidRPr="00F97836">
              <w:rPr>
                <w:rFonts w:cs="Times New Roman"/>
                <w:sz w:val="24"/>
                <w:szCs w:val="24"/>
              </w:rPr>
              <w:t>1530</w:t>
            </w:r>
            <w:r w:rsidR="00050391" w:rsidRPr="00F97836">
              <w:rPr>
                <w:rFonts w:cs="Times New Roman"/>
                <w:sz w:val="24"/>
                <w:szCs w:val="24"/>
              </w:rPr>
              <w:t>4,56</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050391">
            <w:pPr>
              <w:widowControl w:val="0"/>
              <w:jc w:val="center"/>
              <w:rPr>
                <w:rFonts w:cs="Times New Roman"/>
                <w:sz w:val="24"/>
                <w:szCs w:val="24"/>
              </w:rPr>
            </w:pPr>
            <w:r w:rsidRPr="00F97836">
              <w:rPr>
                <w:rFonts w:cs="Times New Roman"/>
                <w:sz w:val="24"/>
                <w:szCs w:val="24"/>
              </w:rPr>
              <w:t>8162,43</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050391">
            <w:pPr>
              <w:widowControl w:val="0"/>
              <w:jc w:val="center"/>
              <w:rPr>
                <w:rFonts w:cs="Times New Roman"/>
                <w:sz w:val="24"/>
                <w:szCs w:val="24"/>
              </w:rPr>
            </w:pPr>
            <w:r w:rsidRPr="00F97836">
              <w:rPr>
                <w:rFonts w:cs="Times New Roman"/>
                <w:sz w:val="24"/>
                <w:szCs w:val="24"/>
              </w:rPr>
              <w:t>31629,42</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Администрация сельского поселения «Вязьевская волость»</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202020,20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252525,25</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3C53E6">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454545,45</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200000,00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250000,00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E67886">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450000,00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2020,20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2525,25</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4545,45</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Администрация сельского поселения «Пожеревицкая волость»</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311192,74</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050391">
            <w:pPr>
              <w:widowControl w:val="0"/>
              <w:jc w:val="center"/>
              <w:rPr>
                <w:rFonts w:cs="Times New Roman"/>
                <w:sz w:val="24"/>
                <w:szCs w:val="24"/>
              </w:rPr>
            </w:pPr>
            <w:r w:rsidRPr="00F97836">
              <w:rPr>
                <w:rFonts w:cs="Times New Roman"/>
                <w:sz w:val="24"/>
                <w:szCs w:val="24"/>
              </w:rPr>
              <w:t>772880,33</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050391">
            <w:pPr>
              <w:widowControl w:val="0"/>
              <w:jc w:val="center"/>
              <w:rPr>
                <w:rFonts w:cs="Times New Roman"/>
                <w:sz w:val="24"/>
                <w:szCs w:val="24"/>
              </w:rPr>
            </w:pPr>
            <w:r w:rsidRPr="00F97836">
              <w:rPr>
                <w:rFonts w:cs="Times New Roman"/>
                <w:sz w:val="24"/>
                <w:szCs w:val="24"/>
              </w:rPr>
              <w:t>614223,04</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050391">
            <w:pPr>
              <w:widowControl w:val="0"/>
              <w:jc w:val="center"/>
              <w:rPr>
                <w:rFonts w:cs="Times New Roman"/>
                <w:sz w:val="24"/>
                <w:szCs w:val="24"/>
              </w:rPr>
            </w:pPr>
            <w:r w:rsidRPr="00F97836">
              <w:rPr>
                <w:rFonts w:cs="Times New Roman"/>
                <w:sz w:val="24"/>
                <w:szCs w:val="24"/>
              </w:rPr>
              <w:t>1698296,11</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308080,81</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050391">
            <w:pPr>
              <w:widowControl w:val="0"/>
              <w:jc w:val="center"/>
              <w:rPr>
                <w:rFonts w:cs="Times New Roman"/>
                <w:sz w:val="24"/>
                <w:szCs w:val="24"/>
              </w:rPr>
            </w:pPr>
            <w:r w:rsidRPr="00F97836">
              <w:rPr>
                <w:rFonts w:cs="Times New Roman"/>
                <w:sz w:val="24"/>
                <w:szCs w:val="24"/>
              </w:rPr>
              <w:t>765151,52</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050391">
            <w:pPr>
              <w:widowControl w:val="0"/>
              <w:jc w:val="center"/>
              <w:rPr>
                <w:rFonts w:cs="Times New Roman"/>
                <w:sz w:val="24"/>
                <w:szCs w:val="24"/>
              </w:rPr>
            </w:pPr>
            <w:r w:rsidRPr="00F97836">
              <w:rPr>
                <w:rFonts w:cs="Times New Roman"/>
                <w:sz w:val="24"/>
                <w:szCs w:val="24"/>
              </w:rPr>
              <w:t>608080,81</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B12554">
            <w:pPr>
              <w:widowControl w:val="0"/>
              <w:jc w:val="center"/>
              <w:rPr>
                <w:rFonts w:cs="Times New Roman"/>
                <w:sz w:val="24"/>
                <w:szCs w:val="24"/>
              </w:rPr>
            </w:pPr>
            <w:r w:rsidRPr="00F97836">
              <w:rPr>
                <w:rFonts w:cs="Times New Roman"/>
                <w:sz w:val="24"/>
                <w:szCs w:val="24"/>
              </w:rPr>
              <w:t>1681313,14</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3111,93</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050391">
            <w:pPr>
              <w:widowControl w:val="0"/>
              <w:jc w:val="center"/>
              <w:rPr>
                <w:rFonts w:cs="Times New Roman"/>
                <w:sz w:val="24"/>
                <w:szCs w:val="24"/>
              </w:rPr>
            </w:pPr>
            <w:r w:rsidRPr="00F97836">
              <w:rPr>
                <w:rFonts w:cs="Times New Roman"/>
                <w:sz w:val="24"/>
                <w:szCs w:val="24"/>
              </w:rPr>
              <w:t>7728,81</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050391">
            <w:pPr>
              <w:widowControl w:val="0"/>
              <w:jc w:val="center"/>
              <w:rPr>
                <w:rFonts w:cs="Times New Roman"/>
                <w:sz w:val="24"/>
                <w:szCs w:val="24"/>
              </w:rPr>
            </w:pPr>
            <w:r w:rsidRPr="00F97836">
              <w:rPr>
                <w:rFonts w:cs="Times New Roman"/>
                <w:sz w:val="24"/>
                <w:szCs w:val="24"/>
              </w:rPr>
              <w:t>6142,23</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050391">
            <w:pPr>
              <w:widowControl w:val="0"/>
              <w:jc w:val="center"/>
              <w:rPr>
                <w:rFonts w:cs="Times New Roman"/>
                <w:sz w:val="24"/>
                <w:szCs w:val="24"/>
              </w:rPr>
            </w:pPr>
            <w:r w:rsidRPr="00F97836">
              <w:rPr>
                <w:rFonts w:cs="Times New Roman"/>
                <w:sz w:val="24"/>
                <w:szCs w:val="24"/>
              </w:rPr>
              <w:t>16982,97</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Администрация сельского поселения «Шелонская волость»</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303030,30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505050,50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202020,20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1010101,00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300000,00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500000,00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200000,00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085859">
            <w:pPr>
              <w:widowControl w:val="0"/>
              <w:jc w:val="center"/>
              <w:rPr>
                <w:rFonts w:cs="Times New Roman"/>
                <w:sz w:val="24"/>
                <w:szCs w:val="24"/>
              </w:rPr>
            </w:pPr>
            <w:r w:rsidRPr="00F97836">
              <w:rPr>
                <w:rFonts w:cs="Times New Roman"/>
                <w:sz w:val="24"/>
                <w:szCs w:val="24"/>
              </w:rPr>
              <w:t>1000000,00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 xml:space="preserve">местный </w:t>
            </w:r>
            <w:r w:rsidRPr="00F97836">
              <w:rPr>
                <w:rFonts w:cs="Times New Roman"/>
                <w:sz w:val="24"/>
                <w:szCs w:val="24"/>
              </w:rPr>
              <w:lastRenderedPageBreak/>
              <w:t>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lastRenderedPageBreak/>
              <w:t>3030,30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5050,50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2020,20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10101,00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val="restart"/>
            <w:tcBorders>
              <w:top w:val="single" w:sz="4" w:space="0" w:color="000000"/>
              <w:left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2.2</w:t>
            </w:r>
          </w:p>
        </w:tc>
        <w:tc>
          <w:tcPr>
            <w:tcW w:w="1560" w:type="dxa"/>
            <w:vMerge w:val="restart"/>
            <w:tcBorders>
              <w:top w:val="single" w:sz="4" w:space="0" w:color="000000"/>
              <w:left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Основное мероприятие «Ликвидация очагов сорного растения борщевик Сосновского»</w:t>
            </w:r>
          </w:p>
        </w:tc>
        <w:tc>
          <w:tcPr>
            <w:tcW w:w="2268"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D06EF8" w:rsidP="00F74027">
            <w:pPr>
              <w:widowControl w:val="0"/>
              <w:jc w:val="center"/>
              <w:rPr>
                <w:rFonts w:cs="Times New Roman"/>
                <w:sz w:val="24"/>
                <w:szCs w:val="24"/>
              </w:rPr>
            </w:pPr>
            <w:r w:rsidRPr="00F97836">
              <w:rPr>
                <w:rFonts w:cs="Times New Roman"/>
                <w:sz w:val="24"/>
                <w:szCs w:val="24"/>
              </w:rPr>
              <w:t>3</w:t>
            </w:r>
            <w:r w:rsidR="00E8283F" w:rsidRPr="00F97836">
              <w:rPr>
                <w:rFonts w:cs="Times New Roman"/>
                <w:sz w:val="24"/>
                <w:szCs w:val="24"/>
              </w:rPr>
              <w:t>97000,00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263000,00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26</w:t>
            </w:r>
            <w:r w:rsidR="00FE1A77" w:rsidRPr="00F97836">
              <w:rPr>
                <w:rFonts w:cs="Times New Roman"/>
                <w:sz w:val="24"/>
                <w:szCs w:val="24"/>
              </w:rPr>
              <w:t>0</w:t>
            </w:r>
            <w:r w:rsidRPr="00F97836">
              <w:rPr>
                <w:rFonts w:cs="Times New Roman"/>
                <w:sz w:val="24"/>
                <w:szCs w:val="24"/>
              </w:rPr>
              <w:t>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D06EF8" w:rsidP="00F74027">
            <w:pPr>
              <w:widowControl w:val="0"/>
              <w:jc w:val="center"/>
              <w:rPr>
                <w:rFonts w:cs="Times New Roman"/>
                <w:sz w:val="24"/>
                <w:szCs w:val="24"/>
              </w:rPr>
            </w:pPr>
            <w:r w:rsidRPr="00F97836">
              <w:rPr>
                <w:rFonts w:cs="Times New Roman"/>
                <w:sz w:val="24"/>
                <w:szCs w:val="24"/>
              </w:rPr>
              <w:t>9</w:t>
            </w:r>
            <w:r w:rsidR="00FE1A77" w:rsidRPr="00F97836">
              <w:rPr>
                <w:rFonts w:cs="Times New Roman"/>
                <w:sz w:val="24"/>
                <w:szCs w:val="24"/>
              </w:rPr>
              <w:t>20</w:t>
            </w:r>
            <w:r w:rsidR="00E8283F" w:rsidRPr="00F97836">
              <w:rPr>
                <w:rFonts w:cs="Times New Roman"/>
                <w:sz w:val="24"/>
                <w:szCs w:val="24"/>
              </w:rPr>
              <w:t>000,00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D06EF8" w:rsidP="00F74027">
            <w:pPr>
              <w:widowControl w:val="0"/>
              <w:jc w:val="center"/>
              <w:rPr>
                <w:rFonts w:cs="Times New Roman"/>
                <w:sz w:val="24"/>
                <w:szCs w:val="24"/>
              </w:rPr>
            </w:pPr>
            <w:r w:rsidRPr="00F97836">
              <w:rPr>
                <w:rFonts w:cs="Times New Roman"/>
                <w:sz w:val="24"/>
                <w:szCs w:val="24"/>
              </w:rPr>
              <w:t>3</w:t>
            </w:r>
            <w:r w:rsidR="00E8283F" w:rsidRPr="00F97836">
              <w:rPr>
                <w:rFonts w:cs="Times New Roman"/>
                <w:sz w:val="24"/>
                <w:szCs w:val="24"/>
              </w:rPr>
              <w:t>97000,00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263000,00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260</w:t>
            </w:r>
            <w:r w:rsidR="00BB1065" w:rsidRPr="00F97836">
              <w:rPr>
                <w:rFonts w:cs="Times New Roman"/>
                <w:sz w:val="24"/>
                <w:szCs w:val="24"/>
              </w:rPr>
              <w:t>0</w:t>
            </w:r>
            <w:r w:rsidRPr="00F97836">
              <w:rPr>
                <w:rFonts w:cs="Times New Roman"/>
                <w:sz w:val="24"/>
                <w:szCs w:val="24"/>
              </w:rPr>
              <w:t>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D06EF8" w:rsidP="00F74027">
            <w:pPr>
              <w:widowControl w:val="0"/>
              <w:jc w:val="center"/>
              <w:rPr>
                <w:rFonts w:cs="Times New Roman"/>
                <w:sz w:val="24"/>
                <w:szCs w:val="24"/>
              </w:rPr>
            </w:pPr>
            <w:r w:rsidRPr="00F97836">
              <w:rPr>
                <w:rFonts w:cs="Times New Roman"/>
                <w:sz w:val="24"/>
                <w:szCs w:val="24"/>
              </w:rPr>
              <w:t>9</w:t>
            </w:r>
            <w:r w:rsidR="00BB1065" w:rsidRPr="00F97836">
              <w:rPr>
                <w:rFonts w:cs="Times New Roman"/>
                <w:sz w:val="24"/>
                <w:szCs w:val="24"/>
              </w:rPr>
              <w:t>20</w:t>
            </w:r>
            <w:r w:rsidR="00E8283F" w:rsidRPr="00F97836">
              <w:rPr>
                <w:rFonts w:cs="Times New Roman"/>
                <w:sz w:val="24"/>
                <w:szCs w:val="24"/>
              </w:rPr>
              <w:t>000,00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085859" w:rsidRPr="00F97836" w:rsidRDefault="00085859" w:rsidP="00696001">
            <w:pPr>
              <w:widowControl w:val="0"/>
              <w:rPr>
                <w:rFonts w:cs="Times New Roman"/>
                <w:sz w:val="24"/>
                <w:szCs w:val="24"/>
              </w:rPr>
            </w:pPr>
            <w:r w:rsidRPr="00F97836">
              <w:rPr>
                <w:rFonts w:cs="Times New Roman"/>
                <w:sz w:val="24"/>
                <w:szCs w:val="24"/>
              </w:rPr>
              <w:t>Исполнитель основного мероприятия</w:t>
            </w:r>
          </w:p>
          <w:p w:rsidR="00E8283F" w:rsidRPr="00F97836" w:rsidRDefault="00E8283F" w:rsidP="00696001">
            <w:pPr>
              <w:widowControl w:val="0"/>
              <w:rPr>
                <w:rFonts w:cs="Times New Roman"/>
                <w:sz w:val="24"/>
                <w:szCs w:val="24"/>
              </w:rPr>
            </w:pPr>
            <w:r w:rsidRPr="00F97836">
              <w:rPr>
                <w:rFonts w:cs="Times New Roman"/>
                <w:sz w:val="24"/>
                <w:szCs w:val="24"/>
              </w:rPr>
              <w:t>Комитет по экономике, имущественным и земельным вопросам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D06EF8" w:rsidP="00F74027">
            <w:pPr>
              <w:widowControl w:val="0"/>
              <w:jc w:val="center"/>
              <w:rPr>
                <w:rFonts w:cs="Times New Roman"/>
                <w:sz w:val="24"/>
                <w:szCs w:val="24"/>
              </w:rPr>
            </w:pPr>
            <w:r w:rsidRPr="00F97836">
              <w:rPr>
                <w:rFonts w:cs="Times New Roman"/>
                <w:sz w:val="24"/>
                <w:szCs w:val="24"/>
              </w:rPr>
              <w:t>3</w:t>
            </w:r>
            <w:r w:rsidR="00E8283F" w:rsidRPr="00F97836">
              <w:rPr>
                <w:rFonts w:cs="Times New Roman"/>
                <w:sz w:val="24"/>
                <w:szCs w:val="24"/>
              </w:rPr>
              <w:t>97000,00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263000,00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26</w:t>
            </w:r>
            <w:r w:rsidR="00085859" w:rsidRPr="00F97836">
              <w:rPr>
                <w:rFonts w:cs="Times New Roman"/>
                <w:sz w:val="24"/>
                <w:szCs w:val="24"/>
              </w:rPr>
              <w:t>0</w:t>
            </w:r>
            <w:r w:rsidRPr="00F97836">
              <w:rPr>
                <w:rFonts w:cs="Times New Roman"/>
                <w:sz w:val="24"/>
                <w:szCs w:val="24"/>
              </w:rPr>
              <w:t>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D06EF8" w:rsidP="00F74027">
            <w:pPr>
              <w:widowControl w:val="0"/>
              <w:jc w:val="center"/>
              <w:rPr>
                <w:rFonts w:cs="Times New Roman"/>
                <w:sz w:val="24"/>
                <w:szCs w:val="24"/>
              </w:rPr>
            </w:pPr>
            <w:r w:rsidRPr="00F97836">
              <w:rPr>
                <w:rFonts w:cs="Times New Roman"/>
                <w:sz w:val="24"/>
                <w:szCs w:val="24"/>
              </w:rPr>
              <w:t>9</w:t>
            </w:r>
            <w:r w:rsidR="00085859" w:rsidRPr="00F97836">
              <w:rPr>
                <w:rFonts w:cs="Times New Roman"/>
                <w:sz w:val="24"/>
                <w:szCs w:val="24"/>
              </w:rPr>
              <w:t>20</w:t>
            </w:r>
            <w:r w:rsidR="00E8283F" w:rsidRPr="00F97836">
              <w:rPr>
                <w:rFonts w:cs="Times New Roman"/>
                <w:sz w:val="24"/>
                <w:szCs w:val="24"/>
              </w:rPr>
              <w:t>000,00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D06EF8" w:rsidP="00F74027">
            <w:pPr>
              <w:widowControl w:val="0"/>
              <w:jc w:val="center"/>
              <w:rPr>
                <w:rFonts w:cs="Times New Roman"/>
                <w:sz w:val="24"/>
                <w:szCs w:val="24"/>
              </w:rPr>
            </w:pPr>
            <w:r w:rsidRPr="00F97836">
              <w:rPr>
                <w:rFonts w:cs="Times New Roman"/>
                <w:sz w:val="24"/>
                <w:szCs w:val="24"/>
              </w:rPr>
              <w:t>3</w:t>
            </w:r>
            <w:r w:rsidR="00E8283F" w:rsidRPr="00F97836">
              <w:rPr>
                <w:rFonts w:cs="Times New Roman"/>
                <w:sz w:val="24"/>
                <w:szCs w:val="24"/>
              </w:rPr>
              <w:t>97000,00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263000,00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26</w:t>
            </w:r>
            <w:r w:rsidR="00085859" w:rsidRPr="00F97836">
              <w:rPr>
                <w:rFonts w:cs="Times New Roman"/>
                <w:sz w:val="24"/>
                <w:szCs w:val="24"/>
              </w:rPr>
              <w:t>0</w:t>
            </w:r>
            <w:r w:rsidRPr="00F97836">
              <w:rPr>
                <w:rFonts w:cs="Times New Roman"/>
                <w:sz w:val="24"/>
                <w:szCs w:val="24"/>
              </w:rPr>
              <w:t>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D06EF8" w:rsidP="00F74027">
            <w:pPr>
              <w:widowControl w:val="0"/>
              <w:jc w:val="center"/>
              <w:rPr>
                <w:rFonts w:cs="Times New Roman"/>
                <w:sz w:val="24"/>
                <w:szCs w:val="24"/>
              </w:rPr>
            </w:pPr>
            <w:r w:rsidRPr="00F97836">
              <w:rPr>
                <w:rFonts w:cs="Times New Roman"/>
                <w:sz w:val="24"/>
                <w:szCs w:val="24"/>
              </w:rPr>
              <w:t>9</w:t>
            </w:r>
            <w:r w:rsidR="00085859" w:rsidRPr="00F97836">
              <w:rPr>
                <w:rFonts w:cs="Times New Roman"/>
                <w:sz w:val="24"/>
                <w:szCs w:val="24"/>
              </w:rPr>
              <w:t>20</w:t>
            </w:r>
            <w:r w:rsidR="00E8283F" w:rsidRPr="00F97836">
              <w:rPr>
                <w:rFonts w:cs="Times New Roman"/>
                <w:sz w:val="24"/>
                <w:szCs w:val="24"/>
              </w:rPr>
              <w:t>000,00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val="restart"/>
            <w:tcBorders>
              <w:top w:val="single" w:sz="4" w:space="0" w:color="000000"/>
              <w:left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2.2.1</w:t>
            </w:r>
          </w:p>
        </w:tc>
        <w:tc>
          <w:tcPr>
            <w:tcW w:w="1560"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Мероприятие «Расходы на ликвидацию очагов сорного растения борщевик Сосновского»</w:t>
            </w:r>
          </w:p>
        </w:tc>
        <w:tc>
          <w:tcPr>
            <w:tcW w:w="2268"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D06EF8" w:rsidP="00F74027">
            <w:pPr>
              <w:widowControl w:val="0"/>
              <w:jc w:val="center"/>
              <w:rPr>
                <w:rFonts w:cs="Times New Roman"/>
                <w:sz w:val="24"/>
                <w:szCs w:val="24"/>
              </w:rPr>
            </w:pPr>
            <w:r w:rsidRPr="00F97836">
              <w:rPr>
                <w:rFonts w:cs="Times New Roman"/>
                <w:sz w:val="24"/>
                <w:szCs w:val="24"/>
              </w:rPr>
              <w:t>3</w:t>
            </w:r>
            <w:r w:rsidR="00E8283F" w:rsidRPr="00F97836">
              <w:rPr>
                <w:rFonts w:cs="Times New Roman"/>
                <w:sz w:val="24"/>
                <w:szCs w:val="24"/>
              </w:rPr>
              <w:t>97000,00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263000,00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26</w:t>
            </w:r>
            <w:r w:rsidR="00085859" w:rsidRPr="00F97836">
              <w:rPr>
                <w:rFonts w:cs="Times New Roman"/>
                <w:sz w:val="24"/>
                <w:szCs w:val="24"/>
              </w:rPr>
              <w:t>0</w:t>
            </w:r>
            <w:r w:rsidRPr="00F97836">
              <w:rPr>
                <w:rFonts w:cs="Times New Roman"/>
                <w:sz w:val="24"/>
                <w:szCs w:val="24"/>
              </w:rPr>
              <w:t>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565A37" w:rsidP="00F74027">
            <w:pPr>
              <w:widowControl w:val="0"/>
              <w:jc w:val="center"/>
              <w:rPr>
                <w:rFonts w:cs="Times New Roman"/>
                <w:sz w:val="24"/>
                <w:szCs w:val="24"/>
              </w:rPr>
            </w:pPr>
            <w:r w:rsidRPr="00F97836">
              <w:rPr>
                <w:rFonts w:cs="Times New Roman"/>
                <w:sz w:val="24"/>
                <w:szCs w:val="24"/>
              </w:rPr>
              <w:t>9</w:t>
            </w:r>
            <w:r w:rsidR="00085859" w:rsidRPr="00F97836">
              <w:rPr>
                <w:rFonts w:cs="Times New Roman"/>
                <w:sz w:val="24"/>
                <w:szCs w:val="24"/>
              </w:rPr>
              <w:t>20</w:t>
            </w:r>
            <w:r w:rsidR="00E8283F" w:rsidRPr="00F97836">
              <w:rPr>
                <w:rFonts w:cs="Times New Roman"/>
                <w:sz w:val="24"/>
                <w:szCs w:val="24"/>
              </w:rPr>
              <w:t>000,00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D06EF8" w:rsidP="00F74027">
            <w:pPr>
              <w:widowControl w:val="0"/>
              <w:jc w:val="center"/>
              <w:rPr>
                <w:rFonts w:cs="Times New Roman"/>
                <w:sz w:val="24"/>
                <w:szCs w:val="24"/>
              </w:rPr>
            </w:pPr>
            <w:r w:rsidRPr="00F97836">
              <w:rPr>
                <w:rFonts w:cs="Times New Roman"/>
                <w:sz w:val="24"/>
                <w:szCs w:val="24"/>
              </w:rPr>
              <w:t>3</w:t>
            </w:r>
            <w:r w:rsidR="00E8283F" w:rsidRPr="00F97836">
              <w:rPr>
                <w:rFonts w:cs="Times New Roman"/>
                <w:sz w:val="24"/>
                <w:szCs w:val="24"/>
              </w:rPr>
              <w:t>97000,00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263000,00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26</w:t>
            </w:r>
            <w:r w:rsidR="00085859" w:rsidRPr="00F97836">
              <w:rPr>
                <w:rFonts w:cs="Times New Roman"/>
                <w:sz w:val="24"/>
                <w:szCs w:val="24"/>
              </w:rPr>
              <w:t>0</w:t>
            </w:r>
            <w:r w:rsidRPr="00F97836">
              <w:rPr>
                <w:rFonts w:cs="Times New Roman"/>
                <w:sz w:val="24"/>
                <w:szCs w:val="24"/>
              </w:rPr>
              <w:t>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565A37" w:rsidP="00F74027">
            <w:pPr>
              <w:widowControl w:val="0"/>
              <w:jc w:val="center"/>
              <w:rPr>
                <w:rFonts w:cs="Times New Roman"/>
                <w:sz w:val="24"/>
                <w:szCs w:val="24"/>
              </w:rPr>
            </w:pPr>
            <w:r w:rsidRPr="00F97836">
              <w:rPr>
                <w:rFonts w:cs="Times New Roman"/>
                <w:sz w:val="24"/>
                <w:szCs w:val="24"/>
              </w:rPr>
              <w:t>9</w:t>
            </w:r>
            <w:r w:rsidR="00A3161F" w:rsidRPr="00F97836">
              <w:rPr>
                <w:rFonts w:cs="Times New Roman"/>
                <w:sz w:val="24"/>
                <w:szCs w:val="24"/>
              </w:rPr>
              <w:t>20</w:t>
            </w:r>
            <w:r w:rsidR="00E8283F" w:rsidRPr="00F97836">
              <w:rPr>
                <w:rFonts w:cs="Times New Roman"/>
                <w:sz w:val="24"/>
                <w:szCs w:val="24"/>
              </w:rPr>
              <w:t>000,00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 xml:space="preserve">Администрация сельского </w:t>
            </w:r>
            <w:r w:rsidRPr="00F97836">
              <w:rPr>
                <w:rFonts w:cs="Times New Roman"/>
                <w:sz w:val="24"/>
                <w:szCs w:val="24"/>
              </w:rPr>
              <w:lastRenderedPageBreak/>
              <w:t>поселения «Вязьевская волость»</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D06EF8" w:rsidP="00D06EF8">
            <w:pPr>
              <w:widowControl w:val="0"/>
              <w:jc w:val="center"/>
              <w:rPr>
                <w:rFonts w:cs="Times New Roman"/>
                <w:sz w:val="24"/>
                <w:szCs w:val="24"/>
              </w:rPr>
            </w:pPr>
            <w:r w:rsidRPr="00F97836">
              <w:rPr>
                <w:rFonts w:cs="Times New Roman"/>
                <w:sz w:val="24"/>
                <w:szCs w:val="24"/>
              </w:rPr>
              <w:t>122740</w:t>
            </w:r>
            <w:r w:rsidR="00E8283F" w:rsidRPr="00F97836">
              <w:rPr>
                <w:rFonts w:cs="Times New Roman"/>
                <w:sz w:val="24"/>
                <w:szCs w:val="24"/>
              </w:rPr>
              <w:t>,00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78060,00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77080,00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565A37">
            <w:pPr>
              <w:widowControl w:val="0"/>
              <w:jc w:val="center"/>
              <w:rPr>
                <w:rFonts w:cs="Times New Roman"/>
                <w:sz w:val="24"/>
                <w:szCs w:val="24"/>
              </w:rPr>
            </w:pPr>
            <w:r w:rsidRPr="00F97836">
              <w:rPr>
                <w:rFonts w:cs="Times New Roman"/>
                <w:sz w:val="24"/>
                <w:szCs w:val="24"/>
              </w:rPr>
              <w:t>277880</w:t>
            </w:r>
            <w:r w:rsidR="00E8283F" w:rsidRPr="00F97836">
              <w:rPr>
                <w:rFonts w:cs="Times New Roman"/>
                <w:sz w:val="24"/>
                <w:szCs w:val="24"/>
              </w:rPr>
              <w:t>,00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 xml:space="preserve">федеральный </w:t>
            </w:r>
            <w:r w:rsidRPr="00F97836">
              <w:rPr>
                <w:rFonts w:cs="Times New Roman"/>
                <w:sz w:val="24"/>
                <w:szCs w:val="24"/>
              </w:rPr>
              <w:lastRenderedPageBreak/>
              <w:t>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lastRenderedPageBreak/>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D06EF8" w:rsidP="00F74027">
            <w:pPr>
              <w:widowControl w:val="0"/>
              <w:jc w:val="center"/>
              <w:rPr>
                <w:rFonts w:cs="Times New Roman"/>
                <w:sz w:val="24"/>
                <w:szCs w:val="24"/>
              </w:rPr>
            </w:pPr>
            <w:r w:rsidRPr="00F97836">
              <w:rPr>
                <w:rFonts w:cs="Times New Roman"/>
                <w:sz w:val="24"/>
                <w:szCs w:val="24"/>
              </w:rPr>
              <w:t>12274</w:t>
            </w:r>
            <w:r w:rsidR="00E8283F"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78060,00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77080,00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565A37">
            <w:pPr>
              <w:widowControl w:val="0"/>
              <w:jc w:val="center"/>
              <w:rPr>
                <w:rFonts w:cs="Times New Roman"/>
                <w:sz w:val="24"/>
                <w:szCs w:val="24"/>
              </w:rPr>
            </w:pPr>
            <w:r w:rsidRPr="00F97836">
              <w:rPr>
                <w:rFonts w:cs="Times New Roman"/>
                <w:sz w:val="24"/>
                <w:szCs w:val="24"/>
              </w:rPr>
              <w:t>277880</w:t>
            </w:r>
            <w:r w:rsidR="00E8283F" w:rsidRPr="00F97836">
              <w:rPr>
                <w:rFonts w:cs="Times New Roman"/>
                <w:sz w:val="24"/>
                <w:szCs w:val="24"/>
              </w:rPr>
              <w:t>,00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Администрация сельского поселения «Пожеревицкая волость»</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565A37" w:rsidP="00565A37">
            <w:pPr>
              <w:widowControl w:val="0"/>
              <w:jc w:val="center"/>
              <w:rPr>
                <w:rFonts w:cs="Times New Roman"/>
                <w:sz w:val="24"/>
                <w:szCs w:val="24"/>
              </w:rPr>
            </w:pPr>
            <w:r w:rsidRPr="00F97836">
              <w:rPr>
                <w:rFonts w:cs="Times New Roman"/>
                <w:sz w:val="24"/>
                <w:szCs w:val="24"/>
              </w:rPr>
              <w:t>12272</w:t>
            </w:r>
            <w:r w:rsidR="00E8283F"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78080,00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77060,00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565A37">
            <w:pPr>
              <w:widowControl w:val="0"/>
              <w:jc w:val="center"/>
              <w:rPr>
                <w:rFonts w:cs="Times New Roman"/>
                <w:sz w:val="24"/>
                <w:szCs w:val="24"/>
              </w:rPr>
            </w:pPr>
            <w:r w:rsidRPr="00F97836">
              <w:rPr>
                <w:rFonts w:cs="Times New Roman"/>
                <w:sz w:val="24"/>
                <w:szCs w:val="24"/>
              </w:rPr>
              <w:t>277860</w:t>
            </w:r>
            <w:r w:rsidR="00E8283F" w:rsidRPr="00F97836">
              <w:rPr>
                <w:rFonts w:cs="Times New Roman"/>
                <w:sz w:val="24"/>
                <w:szCs w:val="24"/>
              </w:rPr>
              <w:t>,00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565A37" w:rsidP="00F74027">
            <w:pPr>
              <w:widowControl w:val="0"/>
              <w:jc w:val="center"/>
              <w:rPr>
                <w:rFonts w:cs="Times New Roman"/>
                <w:sz w:val="24"/>
                <w:szCs w:val="24"/>
              </w:rPr>
            </w:pPr>
            <w:r w:rsidRPr="00F97836">
              <w:rPr>
                <w:rFonts w:cs="Times New Roman"/>
                <w:sz w:val="24"/>
                <w:szCs w:val="24"/>
              </w:rPr>
              <w:t>122720</w:t>
            </w:r>
            <w:r w:rsidR="00E8283F" w:rsidRPr="00F97836">
              <w:rPr>
                <w:rFonts w:cs="Times New Roman"/>
                <w:sz w:val="24"/>
                <w:szCs w:val="24"/>
              </w:rPr>
              <w:t>,00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78080,00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77060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565A37">
            <w:pPr>
              <w:widowControl w:val="0"/>
              <w:jc w:val="center"/>
              <w:rPr>
                <w:rFonts w:cs="Times New Roman"/>
                <w:sz w:val="24"/>
                <w:szCs w:val="24"/>
              </w:rPr>
            </w:pPr>
            <w:r w:rsidRPr="00F97836">
              <w:rPr>
                <w:rFonts w:cs="Times New Roman"/>
                <w:sz w:val="24"/>
                <w:szCs w:val="24"/>
              </w:rPr>
              <w:t>277860</w:t>
            </w:r>
            <w:r w:rsidR="00E8283F" w:rsidRPr="00F97836">
              <w:rPr>
                <w:rFonts w:cs="Times New Roman"/>
                <w:sz w:val="24"/>
                <w:szCs w:val="24"/>
              </w:rPr>
              <w:t>,00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Администрация сельского поселения «Шелонская волость»</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5F2962">
            <w:pPr>
              <w:widowControl w:val="0"/>
              <w:jc w:val="center"/>
              <w:rPr>
                <w:rFonts w:cs="Times New Roman"/>
                <w:sz w:val="24"/>
                <w:szCs w:val="24"/>
              </w:rPr>
            </w:pPr>
            <w:r w:rsidRPr="00F97836">
              <w:rPr>
                <w:rFonts w:cs="Times New Roman"/>
                <w:sz w:val="24"/>
                <w:szCs w:val="24"/>
              </w:rPr>
              <w:t>122740</w:t>
            </w:r>
            <w:r w:rsidR="00E8283F" w:rsidRPr="00F97836">
              <w:rPr>
                <w:rFonts w:cs="Times New Roman"/>
                <w:sz w:val="24"/>
                <w:szCs w:val="24"/>
              </w:rPr>
              <w:t>,00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78060,00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77060,00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5F2962">
            <w:pPr>
              <w:widowControl w:val="0"/>
              <w:jc w:val="center"/>
              <w:rPr>
                <w:rFonts w:cs="Times New Roman"/>
                <w:sz w:val="24"/>
                <w:szCs w:val="24"/>
              </w:rPr>
            </w:pPr>
            <w:r w:rsidRPr="00F97836">
              <w:rPr>
                <w:rFonts w:cs="Times New Roman"/>
                <w:sz w:val="24"/>
                <w:szCs w:val="24"/>
              </w:rPr>
              <w:t>277860</w:t>
            </w:r>
            <w:r w:rsidR="00E8283F" w:rsidRPr="00F97836">
              <w:rPr>
                <w:rFonts w:cs="Times New Roman"/>
                <w:sz w:val="24"/>
                <w:szCs w:val="24"/>
              </w:rPr>
              <w:t>,00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5F2962" w:rsidP="00F74027">
            <w:pPr>
              <w:widowControl w:val="0"/>
              <w:jc w:val="center"/>
              <w:rPr>
                <w:rFonts w:cs="Times New Roman"/>
                <w:sz w:val="24"/>
                <w:szCs w:val="24"/>
              </w:rPr>
            </w:pPr>
            <w:r w:rsidRPr="00F97836">
              <w:rPr>
                <w:rFonts w:cs="Times New Roman"/>
                <w:sz w:val="24"/>
                <w:szCs w:val="24"/>
              </w:rPr>
              <w:t>122740</w:t>
            </w:r>
            <w:r w:rsidR="00E8283F" w:rsidRPr="00F97836">
              <w:rPr>
                <w:rFonts w:cs="Times New Roman"/>
                <w:sz w:val="24"/>
                <w:szCs w:val="24"/>
              </w:rPr>
              <w:t>,00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78060,00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77060,00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5F2962">
            <w:pPr>
              <w:widowControl w:val="0"/>
              <w:jc w:val="center"/>
              <w:rPr>
                <w:rFonts w:cs="Times New Roman"/>
                <w:sz w:val="24"/>
                <w:szCs w:val="24"/>
              </w:rPr>
            </w:pPr>
            <w:r w:rsidRPr="00F97836">
              <w:rPr>
                <w:rFonts w:cs="Times New Roman"/>
                <w:sz w:val="24"/>
                <w:szCs w:val="24"/>
              </w:rPr>
              <w:t>277860</w:t>
            </w:r>
            <w:r w:rsidR="00E8283F" w:rsidRPr="00F97836">
              <w:rPr>
                <w:rFonts w:cs="Times New Roman"/>
                <w:sz w:val="24"/>
                <w:szCs w:val="24"/>
              </w:rPr>
              <w:t>,00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Администрация городского поселения «Дедовичи»</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5F2962" w:rsidP="005F2962">
            <w:pPr>
              <w:widowControl w:val="0"/>
              <w:jc w:val="center"/>
              <w:rPr>
                <w:rFonts w:cs="Times New Roman"/>
                <w:sz w:val="24"/>
                <w:szCs w:val="24"/>
              </w:rPr>
            </w:pPr>
            <w:r w:rsidRPr="00F97836">
              <w:rPr>
                <w:rFonts w:cs="Times New Roman"/>
                <w:sz w:val="24"/>
                <w:szCs w:val="24"/>
              </w:rPr>
              <w:t>28800</w:t>
            </w:r>
            <w:r w:rsidR="00E8283F" w:rsidRPr="00F97836">
              <w:rPr>
                <w:rFonts w:cs="Times New Roman"/>
                <w:sz w:val="24"/>
                <w:szCs w:val="24"/>
              </w:rPr>
              <w:t>,00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28800,00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28800,00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5F2962">
            <w:pPr>
              <w:widowControl w:val="0"/>
              <w:jc w:val="center"/>
              <w:rPr>
                <w:rFonts w:cs="Times New Roman"/>
                <w:sz w:val="24"/>
                <w:szCs w:val="24"/>
              </w:rPr>
            </w:pPr>
            <w:r w:rsidRPr="00F97836">
              <w:rPr>
                <w:rFonts w:cs="Times New Roman"/>
                <w:sz w:val="24"/>
                <w:szCs w:val="24"/>
              </w:rPr>
              <w:t>8640</w:t>
            </w:r>
            <w:r w:rsidR="00E8283F"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5F2962" w:rsidP="00F74027">
            <w:pPr>
              <w:widowControl w:val="0"/>
              <w:jc w:val="center"/>
              <w:rPr>
                <w:rFonts w:cs="Times New Roman"/>
                <w:sz w:val="24"/>
                <w:szCs w:val="24"/>
              </w:rPr>
            </w:pPr>
            <w:r w:rsidRPr="00F97836">
              <w:rPr>
                <w:rFonts w:cs="Times New Roman"/>
                <w:sz w:val="24"/>
                <w:szCs w:val="24"/>
              </w:rPr>
              <w:t>288</w:t>
            </w:r>
            <w:r w:rsidR="00E8283F" w:rsidRPr="00F97836">
              <w:rPr>
                <w:rFonts w:cs="Times New Roman"/>
                <w:sz w:val="24"/>
                <w:szCs w:val="24"/>
              </w:rPr>
              <w:t>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28800,00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28800,00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5F2962">
            <w:pPr>
              <w:widowControl w:val="0"/>
              <w:jc w:val="center"/>
              <w:rPr>
                <w:rFonts w:cs="Times New Roman"/>
                <w:sz w:val="24"/>
                <w:szCs w:val="24"/>
              </w:rPr>
            </w:pPr>
            <w:r w:rsidRPr="00F97836">
              <w:rPr>
                <w:rFonts w:cs="Times New Roman"/>
                <w:sz w:val="24"/>
                <w:szCs w:val="24"/>
              </w:rPr>
              <w:t>8640</w:t>
            </w:r>
            <w:r w:rsidR="00E8283F" w:rsidRPr="00F97836">
              <w:rPr>
                <w:rFonts w:cs="Times New Roman"/>
                <w:sz w:val="24"/>
                <w:szCs w:val="24"/>
              </w:rPr>
              <w:t>0,00</w:t>
            </w:r>
          </w:p>
        </w:tc>
      </w:tr>
      <w:tr w:rsidR="00E8283F" w:rsidRPr="00F97836" w:rsidTr="00F97836">
        <w:trPr>
          <w:trHeight w:val="227"/>
        </w:trPr>
        <w:tc>
          <w:tcPr>
            <w:tcW w:w="784" w:type="dxa"/>
            <w:vMerge/>
            <w:tcBorders>
              <w:left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bCs/>
                <w:sz w:val="24"/>
                <w:szCs w:val="24"/>
              </w:rPr>
            </w:pPr>
            <w:r w:rsidRPr="00F97836">
              <w:rPr>
                <w:rFonts w:cs="Times New Roman"/>
                <w:bCs/>
                <w:sz w:val="24"/>
                <w:szCs w:val="24"/>
              </w:rPr>
              <w:lastRenderedPageBreak/>
              <w:t>3</w:t>
            </w:r>
          </w:p>
        </w:tc>
        <w:tc>
          <w:tcPr>
            <w:tcW w:w="1560"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Cs/>
                <w:sz w:val="24"/>
                <w:szCs w:val="24"/>
              </w:rPr>
            </w:pPr>
            <w:r w:rsidRPr="00F97836">
              <w:rPr>
                <w:rFonts w:cs="Times New Roman"/>
                <w:bCs/>
                <w:sz w:val="24"/>
                <w:szCs w:val="24"/>
              </w:rPr>
              <w:t>Подпрограмма «Жилище»</w:t>
            </w:r>
          </w:p>
        </w:tc>
        <w:tc>
          <w:tcPr>
            <w:tcW w:w="2268"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Cs/>
                <w:sz w:val="24"/>
                <w:szCs w:val="24"/>
              </w:rPr>
            </w:pPr>
            <w:r w:rsidRPr="00F97836">
              <w:rPr>
                <w:rFonts w:cs="Times New Roman"/>
                <w:bCs/>
                <w:sz w:val="24"/>
                <w:szCs w:val="24"/>
              </w:rPr>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Cs/>
                <w:sz w:val="24"/>
                <w:szCs w:val="24"/>
              </w:rPr>
            </w:pPr>
            <w:r w:rsidRPr="00F97836">
              <w:rPr>
                <w:rFonts w:cs="Times New Roman"/>
                <w:bCs/>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bCs/>
                <w:sz w:val="24"/>
                <w:szCs w:val="24"/>
              </w:rPr>
            </w:pPr>
            <w:r w:rsidRPr="00F97836">
              <w:rPr>
                <w:rFonts w:cs="Times New Roman"/>
                <w:bCs/>
                <w:sz w:val="24"/>
                <w:szCs w:val="24"/>
              </w:rPr>
              <w:t>1000,00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bCs/>
                <w:sz w:val="24"/>
                <w:szCs w:val="24"/>
              </w:rPr>
            </w:pPr>
            <w:r w:rsidRPr="00F97836">
              <w:rPr>
                <w:rFonts w:cs="Times New Roman"/>
                <w:bCs/>
                <w:sz w:val="24"/>
                <w:szCs w:val="24"/>
              </w:rPr>
              <w:t>1000,00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bCs/>
                <w:sz w:val="24"/>
                <w:szCs w:val="24"/>
              </w:rPr>
            </w:pPr>
            <w:r w:rsidRPr="00F97836">
              <w:rPr>
                <w:rFonts w:cs="Times New Roman"/>
                <w:bCs/>
                <w:sz w:val="24"/>
                <w:szCs w:val="24"/>
              </w:rPr>
              <w:t>1000,00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bCs/>
                <w:sz w:val="24"/>
                <w:szCs w:val="24"/>
              </w:rPr>
            </w:pPr>
            <w:r w:rsidRPr="00F97836">
              <w:rPr>
                <w:rFonts w:cs="Times New Roman"/>
                <w:bCs/>
                <w:sz w:val="24"/>
                <w:szCs w:val="24"/>
              </w:rPr>
              <w:t>3000,00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b/>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Cs/>
                <w:sz w:val="24"/>
                <w:szCs w:val="24"/>
              </w:rPr>
            </w:pPr>
            <w:r w:rsidRPr="00F97836">
              <w:rPr>
                <w:rFonts w:cs="Times New Roman"/>
                <w:bCs/>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bCs/>
                <w:sz w:val="24"/>
                <w:szCs w:val="24"/>
              </w:rPr>
            </w:pPr>
            <w:r w:rsidRPr="00F97836">
              <w:rPr>
                <w:rFonts w:cs="Times New Roman"/>
                <w:bCs/>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bCs/>
                <w:sz w:val="24"/>
                <w:szCs w:val="24"/>
              </w:rPr>
            </w:pPr>
            <w:r w:rsidRPr="00F97836">
              <w:rPr>
                <w:rFonts w:cs="Times New Roman"/>
                <w:bCs/>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bCs/>
                <w:sz w:val="24"/>
                <w:szCs w:val="24"/>
              </w:rPr>
            </w:pPr>
            <w:r w:rsidRPr="00F97836">
              <w:rPr>
                <w:rFonts w:cs="Times New Roman"/>
                <w:bCs/>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bCs/>
                <w:sz w:val="24"/>
                <w:szCs w:val="24"/>
              </w:rPr>
            </w:pPr>
            <w:r w:rsidRPr="00F97836">
              <w:rPr>
                <w:rFonts w:cs="Times New Roman"/>
                <w:bCs/>
                <w:sz w:val="24"/>
                <w:szCs w:val="24"/>
              </w:rPr>
              <w:t>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b/>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Cs/>
                <w:sz w:val="24"/>
                <w:szCs w:val="24"/>
              </w:rPr>
            </w:pPr>
            <w:r w:rsidRPr="00F97836">
              <w:rPr>
                <w:rFonts w:cs="Times New Roman"/>
                <w:bCs/>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bCs/>
                <w:sz w:val="24"/>
                <w:szCs w:val="24"/>
              </w:rPr>
            </w:pPr>
            <w:r w:rsidRPr="00F97836">
              <w:rPr>
                <w:rFonts w:cs="Times New Roman"/>
                <w:bCs/>
                <w:sz w:val="24"/>
                <w:szCs w:val="24"/>
              </w:rPr>
              <w:t>1000,00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bCs/>
                <w:sz w:val="24"/>
                <w:szCs w:val="24"/>
              </w:rPr>
            </w:pPr>
            <w:r w:rsidRPr="00F97836">
              <w:rPr>
                <w:rFonts w:cs="Times New Roman"/>
                <w:bCs/>
                <w:sz w:val="24"/>
                <w:szCs w:val="24"/>
              </w:rPr>
              <w:t>1000,00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bCs/>
                <w:sz w:val="24"/>
                <w:szCs w:val="24"/>
              </w:rPr>
            </w:pPr>
            <w:r w:rsidRPr="00F97836">
              <w:rPr>
                <w:rFonts w:cs="Times New Roman"/>
                <w:bCs/>
                <w:sz w:val="24"/>
                <w:szCs w:val="24"/>
              </w:rPr>
              <w:t>1000,00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bCs/>
                <w:sz w:val="24"/>
                <w:szCs w:val="24"/>
              </w:rPr>
            </w:pPr>
            <w:r w:rsidRPr="00F97836">
              <w:rPr>
                <w:rFonts w:cs="Times New Roman"/>
                <w:bCs/>
                <w:sz w:val="24"/>
                <w:szCs w:val="24"/>
              </w:rPr>
              <w:t>3000,00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b/>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Cs/>
                <w:sz w:val="24"/>
                <w:szCs w:val="24"/>
              </w:rPr>
            </w:pPr>
            <w:r w:rsidRPr="00F97836">
              <w:rPr>
                <w:rFonts w:cs="Times New Roman"/>
                <w:bCs/>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bCs/>
                <w:sz w:val="24"/>
                <w:szCs w:val="24"/>
              </w:rPr>
            </w:pPr>
            <w:r w:rsidRPr="00F97836">
              <w:rPr>
                <w:rFonts w:cs="Times New Roman"/>
                <w:bCs/>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bCs/>
                <w:sz w:val="24"/>
                <w:szCs w:val="24"/>
              </w:rPr>
            </w:pPr>
            <w:r w:rsidRPr="00F97836">
              <w:rPr>
                <w:rFonts w:cs="Times New Roman"/>
                <w:bCs/>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bCs/>
                <w:sz w:val="24"/>
                <w:szCs w:val="24"/>
              </w:rPr>
            </w:pPr>
            <w:r w:rsidRPr="00F97836">
              <w:rPr>
                <w:rFonts w:cs="Times New Roman"/>
                <w:bCs/>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bCs/>
                <w:sz w:val="24"/>
                <w:szCs w:val="24"/>
              </w:rPr>
            </w:pPr>
            <w:r w:rsidRPr="00F97836">
              <w:rPr>
                <w:rFonts w:cs="Times New Roman"/>
                <w:bCs/>
                <w:sz w:val="24"/>
                <w:szCs w:val="24"/>
              </w:rPr>
              <w:t>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b/>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Cs/>
                <w:sz w:val="24"/>
                <w:szCs w:val="24"/>
              </w:rPr>
            </w:pPr>
            <w:r w:rsidRPr="00F97836">
              <w:rPr>
                <w:rFonts w:cs="Times New Roman"/>
                <w:bCs/>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bCs/>
                <w:sz w:val="24"/>
                <w:szCs w:val="24"/>
              </w:rPr>
            </w:pPr>
            <w:r w:rsidRPr="00F97836">
              <w:rPr>
                <w:rFonts w:cs="Times New Roman"/>
                <w:bCs/>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bCs/>
                <w:sz w:val="24"/>
                <w:szCs w:val="24"/>
              </w:rPr>
            </w:pPr>
            <w:r w:rsidRPr="00F97836">
              <w:rPr>
                <w:rFonts w:cs="Times New Roman"/>
                <w:bCs/>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bCs/>
                <w:sz w:val="24"/>
                <w:szCs w:val="24"/>
              </w:rPr>
            </w:pPr>
            <w:r w:rsidRPr="00F97836">
              <w:rPr>
                <w:rFonts w:cs="Times New Roman"/>
                <w:bCs/>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bCs/>
                <w:sz w:val="24"/>
                <w:szCs w:val="24"/>
              </w:rPr>
            </w:pPr>
            <w:r w:rsidRPr="00F97836">
              <w:rPr>
                <w:rFonts w:cs="Times New Roman"/>
                <w:bCs/>
                <w:sz w:val="24"/>
                <w:szCs w:val="24"/>
              </w:rPr>
              <w:t>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b/>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A3161F" w:rsidRPr="00F97836" w:rsidRDefault="00A3161F" w:rsidP="00A3161F">
            <w:pPr>
              <w:widowControl w:val="0"/>
              <w:rPr>
                <w:rFonts w:cs="Times New Roman"/>
                <w:sz w:val="24"/>
                <w:szCs w:val="24"/>
              </w:rPr>
            </w:pPr>
            <w:r w:rsidRPr="00F97836">
              <w:rPr>
                <w:rFonts w:cs="Times New Roman"/>
                <w:sz w:val="24"/>
                <w:szCs w:val="24"/>
              </w:rPr>
              <w:t>Ответственный исполнитель подпрограммы</w:t>
            </w:r>
          </w:p>
          <w:p w:rsidR="00E8283F" w:rsidRPr="00F97836" w:rsidRDefault="00E8283F">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3000,00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b/>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b/>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3000,00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b/>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b/>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3.1</w:t>
            </w:r>
          </w:p>
        </w:tc>
        <w:tc>
          <w:tcPr>
            <w:tcW w:w="1560"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Основное мероприятие «Улучшение жилищных условий отдельных категорий граждан»</w:t>
            </w:r>
          </w:p>
        </w:tc>
        <w:tc>
          <w:tcPr>
            <w:tcW w:w="2268"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3000,00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3000,00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A3161F" w:rsidRPr="00F97836" w:rsidRDefault="00A3161F">
            <w:pPr>
              <w:widowControl w:val="0"/>
              <w:rPr>
                <w:rFonts w:cs="Times New Roman"/>
                <w:sz w:val="24"/>
                <w:szCs w:val="24"/>
              </w:rPr>
            </w:pPr>
            <w:r w:rsidRPr="00F97836">
              <w:rPr>
                <w:rFonts w:cs="Times New Roman"/>
                <w:sz w:val="24"/>
                <w:szCs w:val="24"/>
              </w:rPr>
              <w:t>Исполнитель основного мероприятия</w:t>
            </w:r>
          </w:p>
          <w:p w:rsidR="00E8283F" w:rsidRPr="00F97836" w:rsidRDefault="00E8283F">
            <w:pPr>
              <w:widowControl w:val="0"/>
              <w:rPr>
                <w:rFonts w:cs="Times New Roman"/>
                <w:sz w:val="24"/>
                <w:szCs w:val="24"/>
              </w:rPr>
            </w:pPr>
            <w:r w:rsidRPr="00F97836">
              <w:rPr>
                <w:rFonts w:cs="Times New Roman"/>
                <w:sz w:val="24"/>
                <w:szCs w:val="24"/>
              </w:rPr>
              <w:t xml:space="preserve">Отдел коммунального хозяйства Администрации </w:t>
            </w:r>
            <w:r w:rsidRPr="00F97836">
              <w:rPr>
                <w:rFonts w:cs="Times New Roman"/>
                <w:sz w:val="24"/>
                <w:szCs w:val="24"/>
              </w:rPr>
              <w:lastRenderedPageBreak/>
              <w:t>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3000,00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3000,00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lastRenderedPageBreak/>
              <w:t>3.1.1</w:t>
            </w:r>
          </w:p>
        </w:tc>
        <w:tc>
          <w:tcPr>
            <w:tcW w:w="1560"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 xml:space="preserve">Мероприятие «Выполнение полномочий в соответствии с Законом Псковской области от 03.06.2005 № 443-ОЗ «О наделении органов местного самоуправления государственными полномочиями по регистрации и учету граждан, выехавших из районов Крайнего Севера и приравненных к ним местностей не ранее 1 </w:t>
            </w:r>
            <w:r w:rsidRPr="00F97836">
              <w:rPr>
                <w:rFonts w:cs="Times New Roman"/>
                <w:sz w:val="24"/>
                <w:szCs w:val="24"/>
              </w:rPr>
              <w:lastRenderedPageBreak/>
              <w:t>января 1992 года, имеющих право на получение жилищных субсидий»</w:t>
            </w:r>
          </w:p>
        </w:tc>
        <w:tc>
          <w:tcPr>
            <w:tcW w:w="2268"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lastRenderedPageBreak/>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1000,00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1000,00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1000,00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3000,00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3000,00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3000,00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1000,00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rsidP="00F74027">
            <w:pPr>
              <w:widowControl w:val="0"/>
              <w:jc w:val="center"/>
              <w:rPr>
                <w:rFonts w:cs="Times New Roman"/>
                <w:sz w:val="24"/>
                <w:szCs w:val="24"/>
              </w:rPr>
            </w:pPr>
            <w:r w:rsidRPr="00F97836">
              <w:rPr>
                <w:rFonts w:cs="Times New Roman"/>
                <w:sz w:val="24"/>
                <w:szCs w:val="24"/>
              </w:rPr>
              <w:t>3000,00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E8283F" w:rsidRPr="00F97836" w:rsidTr="00F97836">
        <w:trPr>
          <w:trHeight w:val="227"/>
        </w:trPr>
        <w:tc>
          <w:tcPr>
            <w:tcW w:w="784"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rPr>
                <w:rFonts w:cs="Times New Roman"/>
                <w:sz w:val="24"/>
                <w:szCs w:val="24"/>
              </w:rPr>
            </w:pPr>
            <w:r w:rsidRPr="00F97836">
              <w:rPr>
                <w:rFonts w:cs="Times New Roman"/>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E8283F" w:rsidRPr="00F97836" w:rsidRDefault="00E8283F">
            <w:pPr>
              <w:widowControl w:val="0"/>
              <w:jc w:val="center"/>
              <w:rPr>
                <w:rFonts w:cs="Times New Roman"/>
                <w:sz w:val="24"/>
                <w:szCs w:val="24"/>
              </w:rPr>
            </w:pPr>
            <w:r w:rsidRPr="00F97836">
              <w:rPr>
                <w:rFonts w:cs="Times New Roman"/>
                <w:sz w:val="24"/>
                <w:szCs w:val="24"/>
              </w:rPr>
              <w:t>0,00</w:t>
            </w:r>
          </w:p>
        </w:tc>
      </w:tr>
      <w:tr w:rsidR="009E598A" w:rsidRPr="00F97836" w:rsidTr="00F97836">
        <w:trPr>
          <w:trHeight w:val="227"/>
        </w:trPr>
        <w:tc>
          <w:tcPr>
            <w:tcW w:w="784" w:type="dxa"/>
            <w:vMerge w:val="restart"/>
            <w:tcBorders>
              <w:top w:val="single" w:sz="4" w:space="0" w:color="000000"/>
              <w:left w:val="single" w:sz="4" w:space="0" w:color="000000"/>
              <w:right w:val="single" w:sz="4" w:space="0" w:color="000000"/>
            </w:tcBorders>
          </w:tcPr>
          <w:p w:rsidR="009E598A" w:rsidRPr="00F97836" w:rsidRDefault="009E598A" w:rsidP="00FD38DF">
            <w:pPr>
              <w:widowControl w:val="0"/>
              <w:rPr>
                <w:rFonts w:cs="Times New Roman"/>
                <w:sz w:val="24"/>
                <w:szCs w:val="24"/>
              </w:rPr>
            </w:pPr>
            <w:r w:rsidRPr="00F97836">
              <w:rPr>
                <w:rFonts w:cs="Times New Roman"/>
                <w:sz w:val="24"/>
                <w:szCs w:val="24"/>
              </w:rPr>
              <w:lastRenderedPageBreak/>
              <w:t>4</w:t>
            </w:r>
          </w:p>
        </w:tc>
        <w:tc>
          <w:tcPr>
            <w:tcW w:w="1560" w:type="dxa"/>
            <w:vMerge w:val="restart"/>
            <w:tcBorders>
              <w:top w:val="single" w:sz="4" w:space="0" w:color="000000"/>
              <w:left w:val="single" w:sz="4" w:space="0" w:color="000000"/>
              <w:right w:val="single" w:sz="4" w:space="0" w:color="000000"/>
            </w:tcBorders>
          </w:tcPr>
          <w:p w:rsidR="009E598A" w:rsidRPr="00F97836" w:rsidRDefault="009E598A" w:rsidP="00FD38DF">
            <w:pPr>
              <w:widowControl w:val="0"/>
              <w:rPr>
                <w:rFonts w:cs="Times New Roman"/>
                <w:sz w:val="24"/>
                <w:szCs w:val="24"/>
              </w:rPr>
            </w:pPr>
            <w:r w:rsidRPr="00F97836">
              <w:rPr>
                <w:rFonts w:cs="Times New Roman"/>
                <w:sz w:val="24"/>
                <w:szCs w:val="24"/>
              </w:rPr>
              <w:t>Подпрограмма «Энергосбережение и повышение энергетической эффективности»</w:t>
            </w:r>
          </w:p>
        </w:tc>
        <w:tc>
          <w:tcPr>
            <w:tcW w:w="2268" w:type="dxa"/>
            <w:vMerge w:val="restart"/>
            <w:tcBorders>
              <w:top w:val="single" w:sz="4" w:space="0" w:color="000000"/>
              <w:left w:val="single" w:sz="4" w:space="0" w:color="000000"/>
              <w:right w:val="single" w:sz="4" w:space="0" w:color="000000"/>
            </w:tcBorders>
          </w:tcPr>
          <w:p w:rsidR="009E598A" w:rsidRPr="00F97836" w:rsidRDefault="009E598A" w:rsidP="00FD38DF">
            <w:pPr>
              <w:widowControl w:val="0"/>
              <w:rPr>
                <w:rFonts w:cs="Times New Roman"/>
                <w:sz w:val="24"/>
                <w:szCs w:val="24"/>
              </w:rPr>
            </w:pPr>
            <w:r w:rsidRPr="00F97836">
              <w:rPr>
                <w:rFonts w:cs="Times New Roman"/>
                <w:sz w:val="24"/>
                <w:szCs w:val="24"/>
              </w:rPr>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rPr>
                <w:rFonts w:cs="Times New Roman"/>
                <w:bCs/>
                <w:sz w:val="24"/>
                <w:szCs w:val="24"/>
              </w:rPr>
            </w:pPr>
            <w:r w:rsidRPr="00F97836">
              <w:rPr>
                <w:rFonts w:cs="Times New Roman"/>
                <w:bCs/>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526315,79</w:t>
            </w:r>
          </w:p>
        </w:tc>
        <w:tc>
          <w:tcPr>
            <w:tcW w:w="2410"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526315,79</w:t>
            </w:r>
          </w:p>
        </w:tc>
      </w:tr>
      <w:tr w:rsidR="009E598A" w:rsidRPr="00F97836" w:rsidTr="00F97836">
        <w:trPr>
          <w:trHeight w:val="227"/>
        </w:trPr>
        <w:tc>
          <w:tcPr>
            <w:tcW w:w="784" w:type="dxa"/>
            <w:vMerge/>
            <w:tcBorders>
              <w:left w:val="single" w:sz="4" w:space="0" w:color="000000"/>
              <w:right w:val="single" w:sz="4" w:space="0" w:color="000000"/>
            </w:tcBorders>
          </w:tcPr>
          <w:p w:rsidR="009E598A" w:rsidRPr="00F97836" w:rsidRDefault="009E598A" w:rsidP="00FD38DF">
            <w:pPr>
              <w:widowControl w:val="0"/>
              <w:rPr>
                <w:rFonts w:cs="Times New Roman"/>
                <w:sz w:val="24"/>
                <w:szCs w:val="24"/>
              </w:rPr>
            </w:pPr>
          </w:p>
        </w:tc>
        <w:tc>
          <w:tcPr>
            <w:tcW w:w="1560" w:type="dxa"/>
            <w:vMerge/>
            <w:tcBorders>
              <w:left w:val="single" w:sz="4" w:space="0" w:color="000000"/>
              <w:right w:val="single" w:sz="4" w:space="0" w:color="000000"/>
            </w:tcBorders>
          </w:tcPr>
          <w:p w:rsidR="009E598A" w:rsidRPr="00F97836" w:rsidRDefault="009E598A" w:rsidP="00FD38DF">
            <w:pPr>
              <w:widowControl w:val="0"/>
              <w:rPr>
                <w:rFonts w:cs="Times New Roman"/>
                <w:sz w:val="24"/>
                <w:szCs w:val="24"/>
              </w:rPr>
            </w:pPr>
          </w:p>
        </w:tc>
        <w:tc>
          <w:tcPr>
            <w:tcW w:w="2268" w:type="dxa"/>
            <w:vMerge/>
            <w:tcBorders>
              <w:left w:val="single" w:sz="4" w:space="0" w:color="000000"/>
              <w:right w:val="single" w:sz="4" w:space="0" w:color="000000"/>
            </w:tcBorders>
          </w:tcPr>
          <w:p w:rsidR="009E598A" w:rsidRPr="00F97836" w:rsidRDefault="009E598A"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rPr>
                <w:rFonts w:cs="Times New Roman"/>
                <w:bCs/>
                <w:sz w:val="24"/>
                <w:szCs w:val="24"/>
              </w:rPr>
            </w:pPr>
            <w:r w:rsidRPr="00F97836">
              <w:rPr>
                <w:rFonts w:cs="Times New Roman"/>
                <w:bCs/>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0,00</w:t>
            </w:r>
          </w:p>
        </w:tc>
      </w:tr>
      <w:tr w:rsidR="009E598A" w:rsidRPr="00F97836" w:rsidTr="00F97836">
        <w:trPr>
          <w:trHeight w:val="227"/>
        </w:trPr>
        <w:tc>
          <w:tcPr>
            <w:tcW w:w="784" w:type="dxa"/>
            <w:vMerge/>
            <w:tcBorders>
              <w:left w:val="single" w:sz="4" w:space="0" w:color="000000"/>
              <w:right w:val="single" w:sz="4" w:space="0" w:color="000000"/>
            </w:tcBorders>
          </w:tcPr>
          <w:p w:rsidR="009E598A" w:rsidRPr="00F97836" w:rsidRDefault="009E598A" w:rsidP="00FD38DF">
            <w:pPr>
              <w:widowControl w:val="0"/>
              <w:rPr>
                <w:rFonts w:cs="Times New Roman"/>
                <w:sz w:val="24"/>
                <w:szCs w:val="24"/>
              </w:rPr>
            </w:pPr>
          </w:p>
        </w:tc>
        <w:tc>
          <w:tcPr>
            <w:tcW w:w="1560" w:type="dxa"/>
            <w:vMerge/>
            <w:tcBorders>
              <w:left w:val="single" w:sz="4" w:space="0" w:color="000000"/>
              <w:right w:val="single" w:sz="4" w:space="0" w:color="000000"/>
            </w:tcBorders>
          </w:tcPr>
          <w:p w:rsidR="009E598A" w:rsidRPr="00F97836" w:rsidRDefault="009E598A" w:rsidP="00FD38DF">
            <w:pPr>
              <w:widowControl w:val="0"/>
              <w:rPr>
                <w:rFonts w:cs="Times New Roman"/>
                <w:sz w:val="24"/>
                <w:szCs w:val="24"/>
              </w:rPr>
            </w:pPr>
          </w:p>
        </w:tc>
        <w:tc>
          <w:tcPr>
            <w:tcW w:w="2268" w:type="dxa"/>
            <w:vMerge/>
            <w:tcBorders>
              <w:left w:val="single" w:sz="4" w:space="0" w:color="000000"/>
              <w:right w:val="single" w:sz="4" w:space="0" w:color="000000"/>
            </w:tcBorders>
          </w:tcPr>
          <w:p w:rsidR="009E598A" w:rsidRPr="00F97836" w:rsidRDefault="009E598A"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rPr>
                <w:rFonts w:cs="Times New Roman"/>
                <w:bCs/>
                <w:sz w:val="24"/>
                <w:szCs w:val="24"/>
              </w:rPr>
            </w:pPr>
            <w:r w:rsidRPr="00F97836">
              <w:rPr>
                <w:rFonts w:cs="Times New Roman"/>
                <w:bCs/>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500000,00</w:t>
            </w:r>
          </w:p>
        </w:tc>
        <w:tc>
          <w:tcPr>
            <w:tcW w:w="2410"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500000,00</w:t>
            </w:r>
          </w:p>
        </w:tc>
      </w:tr>
      <w:tr w:rsidR="009E598A" w:rsidRPr="00F97836" w:rsidTr="00F97836">
        <w:trPr>
          <w:trHeight w:val="227"/>
        </w:trPr>
        <w:tc>
          <w:tcPr>
            <w:tcW w:w="784" w:type="dxa"/>
            <w:vMerge/>
            <w:tcBorders>
              <w:left w:val="single" w:sz="4" w:space="0" w:color="000000"/>
              <w:right w:val="single" w:sz="4" w:space="0" w:color="000000"/>
            </w:tcBorders>
          </w:tcPr>
          <w:p w:rsidR="009E598A" w:rsidRPr="00F97836" w:rsidRDefault="009E598A" w:rsidP="00FD38DF">
            <w:pPr>
              <w:widowControl w:val="0"/>
              <w:rPr>
                <w:rFonts w:cs="Times New Roman"/>
                <w:sz w:val="24"/>
                <w:szCs w:val="24"/>
              </w:rPr>
            </w:pPr>
          </w:p>
        </w:tc>
        <w:tc>
          <w:tcPr>
            <w:tcW w:w="1560" w:type="dxa"/>
            <w:vMerge/>
            <w:tcBorders>
              <w:left w:val="single" w:sz="4" w:space="0" w:color="000000"/>
              <w:right w:val="single" w:sz="4" w:space="0" w:color="000000"/>
            </w:tcBorders>
          </w:tcPr>
          <w:p w:rsidR="009E598A" w:rsidRPr="00F97836" w:rsidRDefault="009E598A" w:rsidP="00FD38DF">
            <w:pPr>
              <w:widowControl w:val="0"/>
              <w:rPr>
                <w:rFonts w:cs="Times New Roman"/>
                <w:sz w:val="24"/>
                <w:szCs w:val="24"/>
              </w:rPr>
            </w:pPr>
          </w:p>
        </w:tc>
        <w:tc>
          <w:tcPr>
            <w:tcW w:w="2268" w:type="dxa"/>
            <w:vMerge/>
            <w:tcBorders>
              <w:left w:val="single" w:sz="4" w:space="0" w:color="000000"/>
              <w:right w:val="single" w:sz="4" w:space="0" w:color="000000"/>
            </w:tcBorders>
          </w:tcPr>
          <w:p w:rsidR="009E598A" w:rsidRPr="00F97836" w:rsidRDefault="009E598A"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rPr>
                <w:rFonts w:cs="Times New Roman"/>
                <w:bCs/>
                <w:sz w:val="24"/>
                <w:szCs w:val="24"/>
              </w:rPr>
            </w:pPr>
            <w:r w:rsidRPr="00F97836">
              <w:rPr>
                <w:rFonts w:cs="Times New Roman"/>
                <w:bCs/>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26315,79</w:t>
            </w:r>
          </w:p>
        </w:tc>
        <w:tc>
          <w:tcPr>
            <w:tcW w:w="2410"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26315,79</w:t>
            </w:r>
          </w:p>
        </w:tc>
      </w:tr>
      <w:tr w:rsidR="009E598A" w:rsidRPr="00F97836" w:rsidTr="00F97836">
        <w:trPr>
          <w:trHeight w:val="227"/>
        </w:trPr>
        <w:tc>
          <w:tcPr>
            <w:tcW w:w="784" w:type="dxa"/>
            <w:vMerge/>
            <w:tcBorders>
              <w:left w:val="single" w:sz="4" w:space="0" w:color="000000"/>
              <w:right w:val="single" w:sz="4" w:space="0" w:color="000000"/>
            </w:tcBorders>
          </w:tcPr>
          <w:p w:rsidR="009E598A" w:rsidRPr="00F97836" w:rsidRDefault="009E598A" w:rsidP="00FD38DF">
            <w:pPr>
              <w:widowControl w:val="0"/>
              <w:rPr>
                <w:rFonts w:cs="Times New Roman"/>
                <w:sz w:val="24"/>
                <w:szCs w:val="24"/>
              </w:rPr>
            </w:pPr>
          </w:p>
        </w:tc>
        <w:tc>
          <w:tcPr>
            <w:tcW w:w="1560" w:type="dxa"/>
            <w:vMerge/>
            <w:tcBorders>
              <w:left w:val="single" w:sz="4" w:space="0" w:color="000000"/>
              <w:right w:val="single" w:sz="4" w:space="0" w:color="000000"/>
            </w:tcBorders>
          </w:tcPr>
          <w:p w:rsidR="009E598A" w:rsidRPr="00F97836" w:rsidRDefault="009E598A" w:rsidP="00FD38DF">
            <w:pPr>
              <w:widowControl w:val="0"/>
              <w:rPr>
                <w:rFonts w:cs="Times New Roman"/>
                <w:sz w:val="24"/>
                <w:szCs w:val="24"/>
              </w:rPr>
            </w:pPr>
          </w:p>
        </w:tc>
        <w:tc>
          <w:tcPr>
            <w:tcW w:w="2268" w:type="dxa"/>
            <w:vMerge/>
            <w:tcBorders>
              <w:left w:val="single" w:sz="4" w:space="0" w:color="000000"/>
              <w:bottom w:val="single" w:sz="4" w:space="0" w:color="000000"/>
              <w:right w:val="single" w:sz="4" w:space="0" w:color="000000"/>
            </w:tcBorders>
          </w:tcPr>
          <w:p w:rsidR="009E598A" w:rsidRPr="00F97836" w:rsidRDefault="009E598A"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rPr>
                <w:rFonts w:cs="Times New Roman"/>
                <w:bCs/>
                <w:sz w:val="24"/>
                <w:szCs w:val="24"/>
              </w:rPr>
            </w:pPr>
            <w:r w:rsidRPr="00F97836">
              <w:rPr>
                <w:rFonts w:cs="Times New Roman"/>
                <w:bCs/>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9E598A" w:rsidRPr="00F97836" w:rsidRDefault="009E598A" w:rsidP="00FD38DF">
            <w:pPr>
              <w:widowControl w:val="0"/>
              <w:jc w:val="center"/>
              <w:rPr>
                <w:rFonts w:cs="Times New Roman"/>
                <w:sz w:val="24"/>
                <w:szCs w:val="24"/>
              </w:rPr>
            </w:pPr>
            <w:r w:rsidRPr="00F97836">
              <w:rPr>
                <w:rFonts w:cs="Times New Roman"/>
                <w:sz w:val="24"/>
                <w:szCs w:val="24"/>
              </w:rPr>
              <w:t>0,00</w:t>
            </w:r>
          </w:p>
        </w:tc>
      </w:tr>
      <w:tr w:rsidR="00AC310A" w:rsidRPr="00F97836" w:rsidTr="00F97836">
        <w:trPr>
          <w:trHeight w:val="227"/>
        </w:trPr>
        <w:tc>
          <w:tcPr>
            <w:tcW w:w="784"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560"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2268" w:type="dxa"/>
            <w:vMerge w:val="restart"/>
            <w:tcBorders>
              <w:top w:val="single" w:sz="4" w:space="0" w:color="000000"/>
              <w:left w:val="single" w:sz="4" w:space="0" w:color="000000"/>
              <w:right w:val="single" w:sz="4" w:space="0" w:color="000000"/>
            </w:tcBorders>
          </w:tcPr>
          <w:p w:rsidR="00AC310A" w:rsidRPr="00F97836" w:rsidRDefault="00AC310A" w:rsidP="00FD38DF">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bCs/>
                <w:sz w:val="24"/>
                <w:szCs w:val="24"/>
              </w:rPr>
            </w:pPr>
            <w:r w:rsidRPr="00F97836">
              <w:rPr>
                <w:rFonts w:cs="Times New Roman"/>
                <w:bCs/>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526315,79</w:t>
            </w:r>
          </w:p>
        </w:tc>
        <w:tc>
          <w:tcPr>
            <w:tcW w:w="2410"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526315,79</w:t>
            </w:r>
          </w:p>
        </w:tc>
      </w:tr>
      <w:tr w:rsidR="00AC310A" w:rsidRPr="00F97836" w:rsidTr="00F97836">
        <w:trPr>
          <w:trHeight w:val="227"/>
        </w:trPr>
        <w:tc>
          <w:tcPr>
            <w:tcW w:w="784"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560"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2268"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bCs/>
                <w:sz w:val="24"/>
                <w:szCs w:val="24"/>
              </w:rPr>
            </w:pPr>
            <w:r w:rsidRPr="00F97836">
              <w:rPr>
                <w:rFonts w:cs="Times New Roman"/>
                <w:bCs/>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r>
      <w:tr w:rsidR="00AC310A" w:rsidRPr="00F97836" w:rsidTr="00F97836">
        <w:trPr>
          <w:trHeight w:val="227"/>
        </w:trPr>
        <w:tc>
          <w:tcPr>
            <w:tcW w:w="784"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560"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2268"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bCs/>
                <w:sz w:val="24"/>
                <w:szCs w:val="24"/>
              </w:rPr>
            </w:pPr>
            <w:r w:rsidRPr="00F97836">
              <w:rPr>
                <w:rFonts w:cs="Times New Roman"/>
                <w:bCs/>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500000,00</w:t>
            </w:r>
          </w:p>
        </w:tc>
        <w:tc>
          <w:tcPr>
            <w:tcW w:w="2410"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500000,00</w:t>
            </w:r>
          </w:p>
        </w:tc>
      </w:tr>
      <w:tr w:rsidR="00AC310A" w:rsidRPr="00F97836" w:rsidTr="00F97836">
        <w:trPr>
          <w:trHeight w:val="227"/>
        </w:trPr>
        <w:tc>
          <w:tcPr>
            <w:tcW w:w="784"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560"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2268"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bCs/>
                <w:sz w:val="24"/>
                <w:szCs w:val="24"/>
              </w:rPr>
            </w:pPr>
            <w:r w:rsidRPr="00F97836">
              <w:rPr>
                <w:rFonts w:cs="Times New Roman"/>
                <w:bCs/>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26315,79</w:t>
            </w:r>
          </w:p>
        </w:tc>
        <w:tc>
          <w:tcPr>
            <w:tcW w:w="2410"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26315,79</w:t>
            </w:r>
          </w:p>
        </w:tc>
      </w:tr>
      <w:tr w:rsidR="00AC310A" w:rsidRPr="00F97836" w:rsidTr="00F97836">
        <w:trPr>
          <w:trHeight w:val="227"/>
        </w:trPr>
        <w:tc>
          <w:tcPr>
            <w:tcW w:w="784" w:type="dxa"/>
            <w:vMerge/>
            <w:tcBorders>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560" w:type="dxa"/>
            <w:vMerge/>
            <w:tcBorders>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2268" w:type="dxa"/>
            <w:vMerge/>
            <w:tcBorders>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bCs/>
                <w:sz w:val="24"/>
                <w:szCs w:val="24"/>
              </w:rPr>
            </w:pPr>
            <w:r w:rsidRPr="00F97836">
              <w:rPr>
                <w:rFonts w:cs="Times New Roman"/>
                <w:bCs/>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r>
      <w:tr w:rsidR="00AC310A" w:rsidRPr="00F97836" w:rsidTr="00F97836">
        <w:trPr>
          <w:trHeight w:val="227"/>
        </w:trPr>
        <w:tc>
          <w:tcPr>
            <w:tcW w:w="784" w:type="dxa"/>
            <w:vMerge w:val="restart"/>
            <w:tcBorders>
              <w:top w:val="single" w:sz="4" w:space="0" w:color="000000"/>
              <w:left w:val="single" w:sz="4" w:space="0" w:color="000000"/>
              <w:right w:val="single" w:sz="4" w:space="0" w:color="000000"/>
            </w:tcBorders>
          </w:tcPr>
          <w:p w:rsidR="00AC310A" w:rsidRPr="00F97836" w:rsidRDefault="00AC310A" w:rsidP="00FD38DF">
            <w:pPr>
              <w:widowControl w:val="0"/>
              <w:rPr>
                <w:rFonts w:cs="Times New Roman"/>
                <w:sz w:val="24"/>
                <w:szCs w:val="24"/>
              </w:rPr>
            </w:pPr>
            <w:r w:rsidRPr="00F97836">
              <w:rPr>
                <w:rFonts w:cs="Times New Roman"/>
                <w:sz w:val="24"/>
                <w:szCs w:val="24"/>
              </w:rPr>
              <w:t>4.1</w:t>
            </w:r>
          </w:p>
        </w:tc>
        <w:tc>
          <w:tcPr>
            <w:tcW w:w="1560" w:type="dxa"/>
            <w:vMerge w:val="restart"/>
            <w:tcBorders>
              <w:top w:val="single" w:sz="4" w:space="0" w:color="000000"/>
              <w:left w:val="single" w:sz="4" w:space="0" w:color="000000"/>
              <w:right w:val="single" w:sz="4" w:space="0" w:color="000000"/>
            </w:tcBorders>
          </w:tcPr>
          <w:p w:rsidR="00AC310A" w:rsidRPr="00F97836" w:rsidRDefault="00AC310A" w:rsidP="00BD656B">
            <w:pPr>
              <w:widowControl w:val="0"/>
              <w:rPr>
                <w:rFonts w:cs="Times New Roman"/>
                <w:sz w:val="24"/>
                <w:szCs w:val="24"/>
              </w:rPr>
            </w:pPr>
            <w:r w:rsidRPr="00F97836">
              <w:rPr>
                <w:rFonts w:cs="Times New Roman"/>
                <w:sz w:val="24"/>
                <w:szCs w:val="24"/>
              </w:rPr>
              <w:t xml:space="preserve">Основное мероприятие </w:t>
            </w:r>
            <w:r w:rsidR="00571FFD" w:rsidRPr="00F97836">
              <w:rPr>
                <w:rFonts w:cs="Times New Roman"/>
                <w:sz w:val="24"/>
                <w:szCs w:val="24"/>
              </w:rPr>
              <w:t xml:space="preserve">«Энергосбережение и повышение энергетической </w:t>
            </w:r>
            <w:r w:rsidR="00BD656B" w:rsidRPr="00F97836">
              <w:rPr>
                <w:rFonts w:cs="Times New Roman"/>
                <w:sz w:val="24"/>
                <w:szCs w:val="24"/>
              </w:rPr>
              <w:t>привлекательности</w:t>
            </w:r>
            <w:r w:rsidR="00571FFD" w:rsidRPr="00F97836">
              <w:rPr>
                <w:rFonts w:cs="Times New Roman"/>
                <w:sz w:val="24"/>
                <w:szCs w:val="24"/>
              </w:rPr>
              <w:t>»</w:t>
            </w:r>
          </w:p>
        </w:tc>
        <w:tc>
          <w:tcPr>
            <w:tcW w:w="2268" w:type="dxa"/>
            <w:vMerge w:val="restart"/>
            <w:tcBorders>
              <w:top w:val="single" w:sz="4" w:space="0" w:color="000000"/>
              <w:left w:val="single" w:sz="4" w:space="0" w:color="000000"/>
              <w:right w:val="single" w:sz="4" w:space="0" w:color="000000"/>
            </w:tcBorders>
          </w:tcPr>
          <w:p w:rsidR="00AC310A" w:rsidRPr="00F97836" w:rsidRDefault="00AC310A" w:rsidP="00FD38DF">
            <w:pPr>
              <w:widowControl w:val="0"/>
              <w:rPr>
                <w:rFonts w:cs="Times New Roman"/>
                <w:sz w:val="24"/>
                <w:szCs w:val="24"/>
              </w:rPr>
            </w:pPr>
            <w:r w:rsidRPr="00F97836">
              <w:rPr>
                <w:rFonts w:cs="Times New Roman"/>
                <w:sz w:val="24"/>
                <w:szCs w:val="24"/>
              </w:rPr>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bCs/>
                <w:sz w:val="24"/>
                <w:szCs w:val="24"/>
              </w:rPr>
            </w:pPr>
            <w:r w:rsidRPr="00F97836">
              <w:rPr>
                <w:rFonts w:cs="Times New Roman"/>
                <w:bCs/>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526315,79</w:t>
            </w:r>
          </w:p>
        </w:tc>
        <w:tc>
          <w:tcPr>
            <w:tcW w:w="2410"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526315,79</w:t>
            </w:r>
          </w:p>
        </w:tc>
      </w:tr>
      <w:tr w:rsidR="00AC310A" w:rsidRPr="00F97836" w:rsidTr="00F97836">
        <w:trPr>
          <w:trHeight w:val="227"/>
        </w:trPr>
        <w:tc>
          <w:tcPr>
            <w:tcW w:w="784"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560"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2268"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bCs/>
                <w:sz w:val="24"/>
                <w:szCs w:val="24"/>
              </w:rPr>
            </w:pPr>
            <w:r w:rsidRPr="00F97836">
              <w:rPr>
                <w:rFonts w:cs="Times New Roman"/>
                <w:bCs/>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r>
      <w:tr w:rsidR="00AC310A" w:rsidRPr="00F97836" w:rsidTr="00F97836">
        <w:trPr>
          <w:trHeight w:val="227"/>
        </w:trPr>
        <w:tc>
          <w:tcPr>
            <w:tcW w:w="784"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560"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2268"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bCs/>
                <w:sz w:val="24"/>
                <w:szCs w:val="24"/>
              </w:rPr>
            </w:pPr>
            <w:r w:rsidRPr="00F97836">
              <w:rPr>
                <w:rFonts w:cs="Times New Roman"/>
                <w:bCs/>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500000,00</w:t>
            </w:r>
          </w:p>
        </w:tc>
        <w:tc>
          <w:tcPr>
            <w:tcW w:w="2410"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500000,00</w:t>
            </w:r>
          </w:p>
        </w:tc>
      </w:tr>
      <w:tr w:rsidR="00AC310A" w:rsidRPr="00F97836" w:rsidTr="00F97836">
        <w:trPr>
          <w:trHeight w:val="227"/>
        </w:trPr>
        <w:tc>
          <w:tcPr>
            <w:tcW w:w="784"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560"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2268"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bCs/>
                <w:sz w:val="24"/>
                <w:szCs w:val="24"/>
              </w:rPr>
            </w:pPr>
            <w:r w:rsidRPr="00F97836">
              <w:rPr>
                <w:rFonts w:cs="Times New Roman"/>
                <w:bCs/>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26315,79</w:t>
            </w:r>
          </w:p>
        </w:tc>
        <w:tc>
          <w:tcPr>
            <w:tcW w:w="2410"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26315,79</w:t>
            </w:r>
          </w:p>
        </w:tc>
      </w:tr>
      <w:tr w:rsidR="00AC310A" w:rsidRPr="00F97836" w:rsidTr="00F97836">
        <w:trPr>
          <w:trHeight w:val="227"/>
        </w:trPr>
        <w:tc>
          <w:tcPr>
            <w:tcW w:w="784"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560"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2268" w:type="dxa"/>
            <w:vMerge/>
            <w:tcBorders>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bCs/>
                <w:sz w:val="24"/>
                <w:szCs w:val="24"/>
              </w:rPr>
            </w:pPr>
            <w:r w:rsidRPr="00F97836">
              <w:rPr>
                <w:rFonts w:cs="Times New Roman"/>
                <w:bCs/>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r>
      <w:tr w:rsidR="00AC310A" w:rsidRPr="00F97836" w:rsidTr="00F97836">
        <w:trPr>
          <w:trHeight w:val="227"/>
        </w:trPr>
        <w:tc>
          <w:tcPr>
            <w:tcW w:w="784"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560"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2268" w:type="dxa"/>
            <w:vMerge w:val="restart"/>
            <w:tcBorders>
              <w:top w:val="single" w:sz="4" w:space="0" w:color="000000"/>
              <w:left w:val="single" w:sz="4" w:space="0" w:color="000000"/>
              <w:right w:val="single" w:sz="4" w:space="0" w:color="000000"/>
            </w:tcBorders>
          </w:tcPr>
          <w:p w:rsidR="00AC310A" w:rsidRPr="00F97836" w:rsidRDefault="00AC310A" w:rsidP="00FD38DF">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bCs/>
                <w:sz w:val="24"/>
                <w:szCs w:val="24"/>
              </w:rPr>
            </w:pPr>
            <w:r w:rsidRPr="00F97836">
              <w:rPr>
                <w:rFonts w:cs="Times New Roman"/>
                <w:bCs/>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526315,79</w:t>
            </w:r>
          </w:p>
        </w:tc>
        <w:tc>
          <w:tcPr>
            <w:tcW w:w="2410"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526315,79</w:t>
            </w:r>
          </w:p>
        </w:tc>
      </w:tr>
      <w:tr w:rsidR="00AC310A" w:rsidRPr="00F97836" w:rsidTr="00F97836">
        <w:trPr>
          <w:trHeight w:val="227"/>
        </w:trPr>
        <w:tc>
          <w:tcPr>
            <w:tcW w:w="784"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560"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2268"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bCs/>
                <w:sz w:val="24"/>
                <w:szCs w:val="24"/>
              </w:rPr>
            </w:pPr>
            <w:r w:rsidRPr="00F97836">
              <w:rPr>
                <w:rFonts w:cs="Times New Roman"/>
                <w:bCs/>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r>
      <w:tr w:rsidR="00AC310A" w:rsidRPr="00F97836" w:rsidTr="00F97836">
        <w:trPr>
          <w:trHeight w:val="227"/>
        </w:trPr>
        <w:tc>
          <w:tcPr>
            <w:tcW w:w="784"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560"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2268"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bCs/>
                <w:sz w:val="24"/>
                <w:szCs w:val="24"/>
              </w:rPr>
            </w:pPr>
            <w:r w:rsidRPr="00F97836">
              <w:rPr>
                <w:rFonts w:cs="Times New Roman"/>
                <w:bCs/>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500000,00</w:t>
            </w:r>
          </w:p>
        </w:tc>
        <w:tc>
          <w:tcPr>
            <w:tcW w:w="2410"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500000,00</w:t>
            </w:r>
          </w:p>
        </w:tc>
      </w:tr>
      <w:tr w:rsidR="00AC310A" w:rsidRPr="00F97836" w:rsidTr="00F97836">
        <w:trPr>
          <w:trHeight w:val="227"/>
        </w:trPr>
        <w:tc>
          <w:tcPr>
            <w:tcW w:w="784"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560"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2268" w:type="dxa"/>
            <w:vMerge/>
            <w:tcBorders>
              <w:left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bCs/>
                <w:sz w:val="24"/>
                <w:szCs w:val="24"/>
              </w:rPr>
            </w:pPr>
            <w:r w:rsidRPr="00F97836">
              <w:rPr>
                <w:rFonts w:cs="Times New Roman"/>
                <w:bCs/>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26315,79</w:t>
            </w:r>
          </w:p>
        </w:tc>
        <w:tc>
          <w:tcPr>
            <w:tcW w:w="2410"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26315,79</w:t>
            </w:r>
          </w:p>
        </w:tc>
      </w:tr>
      <w:tr w:rsidR="00AC310A" w:rsidRPr="00F97836" w:rsidTr="00F97836">
        <w:trPr>
          <w:trHeight w:val="227"/>
        </w:trPr>
        <w:tc>
          <w:tcPr>
            <w:tcW w:w="784" w:type="dxa"/>
            <w:vMerge/>
            <w:tcBorders>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560" w:type="dxa"/>
            <w:vMerge/>
            <w:tcBorders>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2268" w:type="dxa"/>
            <w:vMerge/>
            <w:tcBorders>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rPr>
                <w:rFonts w:cs="Times New Roman"/>
                <w:bCs/>
                <w:sz w:val="24"/>
                <w:szCs w:val="24"/>
              </w:rPr>
            </w:pPr>
            <w:r w:rsidRPr="00F97836">
              <w:rPr>
                <w:rFonts w:cs="Times New Roman"/>
                <w:bCs/>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AC310A" w:rsidRPr="00F97836" w:rsidRDefault="00AC310A" w:rsidP="00FD38DF">
            <w:pPr>
              <w:widowControl w:val="0"/>
              <w:jc w:val="center"/>
              <w:rPr>
                <w:rFonts w:cs="Times New Roman"/>
                <w:sz w:val="24"/>
                <w:szCs w:val="24"/>
              </w:rPr>
            </w:pPr>
            <w:r w:rsidRPr="00F97836">
              <w:rPr>
                <w:rFonts w:cs="Times New Roman"/>
                <w:sz w:val="24"/>
                <w:szCs w:val="24"/>
              </w:rPr>
              <w:t>0,00</w:t>
            </w:r>
          </w:p>
        </w:tc>
      </w:tr>
      <w:tr w:rsidR="007754EC" w:rsidRPr="00F97836" w:rsidTr="00F97836">
        <w:trPr>
          <w:trHeight w:val="227"/>
        </w:trPr>
        <w:tc>
          <w:tcPr>
            <w:tcW w:w="784" w:type="dxa"/>
            <w:vMerge w:val="restart"/>
            <w:tcBorders>
              <w:top w:val="single" w:sz="4" w:space="0" w:color="000000"/>
              <w:left w:val="single" w:sz="4" w:space="0" w:color="000000"/>
              <w:right w:val="single" w:sz="4" w:space="0" w:color="000000"/>
            </w:tcBorders>
          </w:tcPr>
          <w:p w:rsidR="007754EC" w:rsidRPr="00F97836" w:rsidRDefault="007754EC" w:rsidP="00FD38DF">
            <w:pPr>
              <w:widowControl w:val="0"/>
              <w:rPr>
                <w:rFonts w:cs="Times New Roman"/>
                <w:sz w:val="24"/>
                <w:szCs w:val="24"/>
              </w:rPr>
            </w:pPr>
            <w:r w:rsidRPr="00F97836">
              <w:rPr>
                <w:rFonts w:cs="Times New Roman"/>
                <w:sz w:val="24"/>
                <w:szCs w:val="24"/>
              </w:rPr>
              <w:t>4.1.1</w:t>
            </w:r>
          </w:p>
        </w:tc>
        <w:tc>
          <w:tcPr>
            <w:tcW w:w="1560" w:type="dxa"/>
            <w:vMerge w:val="restart"/>
            <w:tcBorders>
              <w:top w:val="single" w:sz="4" w:space="0" w:color="000000"/>
              <w:left w:val="single" w:sz="4" w:space="0" w:color="000000"/>
              <w:right w:val="single" w:sz="4" w:space="0" w:color="000000"/>
            </w:tcBorders>
          </w:tcPr>
          <w:p w:rsidR="007754EC" w:rsidRPr="00F97836" w:rsidRDefault="008150B4" w:rsidP="00FD38DF">
            <w:pPr>
              <w:widowControl w:val="0"/>
              <w:rPr>
                <w:rFonts w:cs="Times New Roman"/>
                <w:sz w:val="24"/>
                <w:szCs w:val="24"/>
              </w:rPr>
            </w:pPr>
            <w:r w:rsidRPr="00F97836">
              <w:rPr>
                <w:rFonts w:cs="Times New Roman"/>
                <w:sz w:val="24"/>
                <w:szCs w:val="24"/>
              </w:rPr>
              <w:t>М</w:t>
            </w:r>
            <w:r w:rsidR="007754EC" w:rsidRPr="00F97836">
              <w:rPr>
                <w:rFonts w:cs="Times New Roman"/>
                <w:sz w:val="24"/>
                <w:szCs w:val="24"/>
              </w:rPr>
              <w:t>ероприятие «Проведение ремонта групповой резерв</w:t>
            </w:r>
            <w:r w:rsidRPr="00F97836">
              <w:rPr>
                <w:rFonts w:cs="Times New Roman"/>
                <w:sz w:val="24"/>
                <w:szCs w:val="24"/>
              </w:rPr>
              <w:t>уар</w:t>
            </w:r>
            <w:r w:rsidR="007754EC" w:rsidRPr="00F97836">
              <w:rPr>
                <w:rFonts w:cs="Times New Roman"/>
                <w:sz w:val="24"/>
                <w:szCs w:val="24"/>
              </w:rPr>
              <w:t>ной установки для хранения сжиженного газа, расположенной по адресу: Псковская область, Дедовичский район, д.Вязье, (в т.ч.</w:t>
            </w:r>
            <w:r w:rsidR="006F0E52" w:rsidRPr="00F97836">
              <w:rPr>
                <w:rFonts w:cs="Times New Roman"/>
                <w:sz w:val="24"/>
                <w:szCs w:val="24"/>
              </w:rPr>
              <w:t xml:space="preserve"> </w:t>
            </w:r>
            <w:r w:rsidR="007754EC" w:rsidRPr="00F97836">
              <w:rPr>
                <w:rFonts w:cs="Times New Roman"/>
                <w:sz w:val="24"/>
                <w:szCs w:val="24"/>
              </w:rPr>
              <w:t>ПИР)»</w:t>
            </w:r>
          </w:p>
        </w:tc>
        <w:tc>
          <w:tcPr>
            <w:tcW w:w="2268" w:type="dxa"/>
            <w:vMerge w:val="restart"/>
            <w:tcBorders>
              <w:top w:val="single" w:sz="4" w:space="0" w:color="000000"/>
              <w:left w:val="single" w:sz="4" w:space="0" w:color="000000"/>
              <w:right w:val="single" w:sz="4" w:space="0" w:color="000000"/>
            </w:tcBorders>
          </w:tcPr>
          <w:p w:rsidR="007754EC" w:rsidRPr="00F97836" w:rsidRDefault="007754EC" w:rsidP="00FD38DF">
            <w:pPr>
              <w:widowControl w:val="0"/>
              <w:rPr>
                <w:rFonts w:cs="Times New Roman"/>
                <w:sz w:val="24"/>
                <w:szCs w:val="24"/>
              </w:rPr>
            </w:pPr>
            <w:r w:rsidRPr="00F97836">
              <w:rPr>
                <w:rFonts w:cs="Times New Roman"/>
                <w:sz w:val="24"/>
                <w:szCs w:val="24"/>
              </w:rPr>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rPr>
                <w:rFonts w:cs="Times New Roman"/>
                <w:bCs/>
                <w:sz w:val="24"/>
                <w:szCs w:val="24"/>
              </w:rPr>
            </w:pPr>
            <w:r w:rsidRPr="00F97836">
              <w:rPr>
                <w:rFonts w:cs="Times New Roman"/>
                <w:bCs/>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500000,00</w:t>
            </w:r>
          </w:p>
        </w:tc>
        <w:tc>
          <w:tcPr>
            <w:tcW w:w="2410"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500000,00</w:t>
            </w:r>
          </w:p>
        </w:tc>
      </w:tr>
      <w:tr w:rsidR="007754EC" w:rsidRPr="00F97836" w:rsidTr="00F97836">
        <w:trPr>
          <w:trHeight w:val="227"/>
        </w:trPr>
        <w:tc>
          <w:tcPr>
            <w:tcW w:w="784"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1560"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2268"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rPr>
                <w:rFonts w:cs="Times New Roman"/>
                <w:bCs/>
                <w:sz w:val="24"/>
                <w:szCs w:val="24"/>
              </w:rPr>
            </w:pPr>
            <w:r w:rsidRPr="00F97836">
              <w:rPr>
                <w:rFonts w:cs="Times New Roman"/>
                <w:bCs/>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r>
      <w:tr w:rsidR="007754EC" w:rsidRPr="00F97836" w:rsidTr="00F97836">
        <w:trPr>
          <w:trHeight w:val="227"/>
        </w:trPr>
        <w:tc>
          <w:tcPr>
            <w:tcW w:w="784"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1560"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2268"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rPr>
                <w:rFonts w:cs="Times New Roman"/>
                <w:bCs/>
                <w:sz w:val="24"/>
                <w:szCs w:val="24"/>
              </w:rPr>
            </w:pPr>
            <w:r w:rsidRPr="00F97836">
              <w:rPr>
                <w:rFonts w:cs="Times New Roman"/>
                <w:bCs/>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500000,00</w:t>
            </w:r>
          </w:p>
        </w:tc>
        <w:tc>
          <w:tcPr>
            <w:tcW w:w="2410"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500000,00</w:t>
            </w:r>
          </w:p>
        </w:tc>
      </w:tr>
      <w:tr w:rsidR="007754EC" w:rsidRPr="00F97836" w:rsidTr="00F97836">
        <w:trPr>
          <w:trHeight w:val="227"/>
        </w:trPr>
        <w:tc>
          <w:tcPr>
            <w:tcW w:w="784"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1560"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2268"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rPr>
                <w:rFonts w:cs="Times New Roman"/>
                <w:bCs/>
                <w:sz w:val="24"/>
                <w:szCs w:val="24"/>
              </w:rPr>
            </w:pPr>
            <w:r w:rsidRPr="00F97836">
              <w:rPr>
                <w:rFonts w:cs="Times New Roman"/>
                <w:bCs/>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r>
      <w:tr w:rsidR="007754EC" w:rsidRPr="00F97836" w:rsidTr="00F97836">
        <w:trPr>
          <w:trHeight w:val="227"/>
        </w:trPr>
        <w:tc>
          <w:tcPr>
            <w:tcW w:w="784"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1560"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2268" w:type="dxa"/>
            <w:vMerge/>
            <w:tcBorders>
              <w:left w:val="single" w:sz="4" w:space="0" w:color="000000"/>
              <w:bottom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rPr>
                <w:rFonts w:cs="Times New Roman"/>
                <w:bCs/>
                <w:sz w:val="24"/>
                <w:szCs w:val="24"/>
              </w:rPr>
            </w:pPr>
            <w:r w:rsidRPr="00F97836">
              <w:rPr>
                <w:rFonts w:cs="Times New Roman"/>
                <w:bCs/>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r>
      <w:tr w:rsidR="007754EC" w:rsidRPr="00F97836" w:rsidTr="00F97836">
        <w:trPr>
          <w:trHeight w:val="227"/>
        </w:trPr>
        <w:tc>
          <w:tcPr>
            <w:tcW w:w="784"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1560"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2268" w:type="dxa"/>
            <w:vMerge w:val="restart"/>
            <w:tcBorders>
              <w:top w:val="single" w:sz="4" w:space="0" w:color="000000"/>
              <w:left w:val="single" w:sz="4" w:space="0" w:color="000000"/>
              <w:right w:val="single" w:sz="4" w:space="0" w:color="000000"/>
            </w:tcBorders>
          </w:tcPr>
          <w:p w:rsidR="007754EC" w:rsidRPr="00F97836" w:rsidRDefault="007754EC" w:rsidP="00FD38DF">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rPr>
                <w:rFonts w:cs="Times New Roman"/>
                <w:bCs/>
                <w:sz w:val="24"/>
                <w:szCs w:val="24"/>
              </w:rPr>
            </w:pPr>
            <w:r w:rsidRPr="00F97836">
              <w:rPr>
                <w:rFonts w:cs="Times New Roman"/>
                <w:bCs/>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500000,00</w:t>
            </w:r>
          </w:p>
        </w:tc>
        <w:tc>
          <w:tcPr>
            <w:tcW w:w="2410"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500000,00</w:t>
            </w:r>
          </w:p>
        </w:tc>
      </w:tr>
      <w:tr w:rsidR="007754EC" w:rsidRPr="00F97836" w:rsidTr="00F97836">
        <w:trPr>
          <w:trHeight w:val="227"/>
        </w:trPr>
        <w:tc>
          <w:tcPr>
            <w:tcW w:w="784"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1560"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2268"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rPr>
                <w:rFonts w:cs="Times New Roman"/>
                <w:bCs/>
                <w:sz w:val="24"/>
                <w:szCs w:val="24"/>
              </w:rPr>
            </w:pPr>
            <w:r w:rsidRPr="00F97836">
              <w:rPr>
                <w:rFonts w:cs="Times New Roman"/>
                <w:bCs/>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r>
      <w:tr w:rsidR="007754EC" w:rsidRPr="00F97836" w:rsidTr="00F97836">
        <w:trPr>
          <w:trHeight w:val="227"/>
        </w:trPr>
        <w:tc>
          <w:tcPr>
            <w:tcW w:w="784"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1560"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2268"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rPr>
                <w:rFonts w:cs="Times New Roman"/>
                <w:bCs/>
                <w:sz w:val="24"/>
                <w:szCs w:val="24"/>
              </w:rPr>
            </w:pPr>
            <w:r w:rsidRPr="00F97836">
              <w:rPr>
                <w:rFonts w:cs="Times New Roman"/>
                <w:bCs/>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500000,00</w:t>
            </w:r>
          </w:p>
        </w:tc>
        <w:tc>
          <w:tcPr>
            <w:tcW w:w="2410"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500000,00</w:t>
            </w:r>
          </w:p>
        </w:tc>
      </w:tr>
      <w:tr w:rsidR="007754EC" w:rsidRPr="00F97836" w:rsidTr="00F97836">
        <w:trPr>
          <w:trHeight w:val="227"/>
        </w:trPr>
        <w:tc>
          <w:tcPr>
            <w:tcW w:w="784"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1560"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2268" w:type="dxa"/>
            <w:vMerge/>
            <w:tcBorders>
              <w:left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rPr>
                <w:rFonts w:cs="Times New Roman"/>
                <w:bCs/>
                <w:sz w:val="24"/>
                <w:szCs w:val="24"/>
              </w:rPr>
            </w:pPr>
            <w:r w:rsidRPr="00F97836">
              <w:rPr>
                <w:rFonts w:cs="Times New Roman"/>
                <w:bCs/>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r>
      <w:tr w:rsidR="007754EC" w:rsidRPr="00F97836" w:rsidTr="00F97836">
        <w:trPr>
          <w:trHeight w:val="227"/>
        </w:trPr>
        <w:tc>
          <w:tcPr>
            <w:tcW w:w="784" w:type="dxa"/>
            <w:vMerge/>
            <w:tcBorders>
              <w:left w:val="single" w:sz="4" w:space="0" w:color="000000"/>
              <w:bottom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1560" w:type="dxa"/>
            <w:vMerge/>
            <w:tcBorders>
              <w:left w:val="single" w:sz="4" w:space="0" w:color="000000"/>
              <w:bottom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2268" w:type="dxa"/>
            <w:vMerge/>
            <w:tcBorders>
              <w:left w:val="single" w:sz="4" w:space="0" w:color="000000"/>
              <w:bottom w:val="single" w:sz="4" w:space="0" w:color="000000"/>
              <w:right w:val="single" w:sz="4" w:space="0" w:color="000000"/>
            </w:tcBorders>
          </w:tcPr>
          <w:p w:rsidR="007754EC" w:rsidRPr="00F97836" w:rsidRDefault="007754EC"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rPr>
                <w:rFonts w:cs="Times New Roman"/>
                <w:bCs/>
                <w:sz w:val="24"/>
                <w:szCs w:val="24"/>
              </w:rPr>
            </w:pPr>
            <w:r w:rsidRPr="00F97836">
              <w:rPr>
                <w:rFonts w:cs="Times New Roman"/>
                <w:bCs/>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7754EC" w:rsidRPr="00F97836" w:rsidRDefault="007754EC" w:rsidP="00FD38DF">
            <w:pPr>
              <w:widowControl w:val="0"/>
              <w:jc w:val="center"/>
              <w:rPr>
                <w:rFonts w:cs="Times New Roman"/>
                <w:sz w:val="24"/>
                <w:szCs w:val="24"/>
              </w:rPr>
            </w:pPr>
            <w:r w:rsidRPr="00F97836">
              <w:rPr>
                <w:rFonts w:cs="Times New Roman"/>
                <w:sz w:val="24"/>
                <w:szCs w:val="24"/>
              </w:rPr>
              <w:t>0,00</w:t>
            </w:r>
          </w:p>
        </w:tc>
      </w:tr>
      <w:tr w:rsidR="002056FE" w:rsidRPr="00F97836" w:rsidTr="00F97836">
        <w:trPr>
          <w:trHeight w:val="227"/>
        </w:trPr>
        <w:tc>
          <w:tcPr>
            <w:tcW w:w="784" w:type="dxa"/>
            <w:vMerge w:val="restart"/>
            <w:tcBorders>
              <w:top w:val="single" w:sz="4" w:space="0" w:color="000000"/>
              <w:left w:val="single" w:sz="4" w:space="0" w:color="000000"/>
              <w:right w:val="single" w:sz="4" w:space="0" w:color="000000"/>
            </w:tcBorders>
          </w:tcPr>
          <w:p w:rsidR="002056FE" w:rsidRPr="00F97836" w:rsidRDefault="002056FE" w:rsidP="00FD38DF">
            <w:pPr>
              <w:widowControl w:val="0"/>
              <w:rPr>
                <w:rFonts w:cs="Times New Roman"/>
                <w:sz w:val="24"/>
                <w:szCs w:val="24"/>
              </w:rPr>
            </w:pPr>
            <w:r w:rsidRPr="00F97836">
              <w:rPr>
                <w:rFonts w:cs="Times New Roman"/>
                <w:sz w:val="24"/>
                <w:szCs w:val="24"/>
              </w:rPr>
              <w:t>4.1.2</w:t>
            </w:r>
          </w:p>
        </w:tc>
        <w:tc>
          <w:tcPr>
            <w:tcW w:w="1560" w:type="dxa"/>
            <w:vMerge w:val="restart"/>
            <w:tcBorders>
              <w:top w:val="single" w:sz="4" w:space="0" w:color="000000"/>
              <w:left w:val="single" w:sz="4" w:space="0" w:color="000000"/>
              <w:right w:val="single" w:sz="4" w:space="0" w:color="000000"/>
            </w:tcBorders>
          </w:tcPr>
          <w:p w:rsidR="002056FE" w:rsidRPr="00F97836" w:rsidRDefault="008150B4" w:rsidP="008150B4">
            <w:pPr>
              <w:widowControl w:val="0"/>
              <w:rPr>
                <w:rFonts w:cs="Times New Roman"/>
                <w:sz w:val="24"/>
                <w:szCs w:val="24"/>
              </w:rPr>
            </w:pPr>
            <w:r w:rsidRPr="00F97836">
              <w:rPr>
                <w:rFonts w:cs="Times New Roman"/>
                <w:sz w:val="24"/>
                <w:szCs w:val="24"/>
              </w:rPr>
              <w:t xml:space="preserve">Мероприятие «Софинансирование расходов по проведению </w:t>
            </w:r>
            <w:r w:rsidRPr="00F97836">
              <w:rPr>
                <w:rFonts w:cs="Times New Roman"/>
                <w:sz w:val="24"/>
                <w:szCs w:val="24"/>
              </w:rPr>
              <w:lastRenderedPageBreak/>
              <w:t>ремонта групповой резервуарной установки для хранения сжиженного газа, расположенной по адресу: Псковская область, Дедовичский район, д.Вязье,</w:t>
            </w:r>
            <w:r w:rsidR="006F0E52" w:rsidRPr="00F97836">
              <w:rPr>
                <w:rFonts w:cs="Times New Roman"/>
                <w:sz w:val="24"/>
                <w:szCs w:val="24"/>
              </w:rPr>
              <w:t xml:space="preserve"> </w:t>
            </w:r>
            <w:r w:rsidRPr="00F97836">
              <w:rPr>
                <w:rFonts w:cs="Times New Roman"/>
                <w:sz w:val="24"/>
                <w:szCs w:val="24"/>
              </w:rPr>
              <w:t>(в т.ч.</w:t>
            </w:r>
            <w:r w:rsidR="006F0E52" w:rsidRPr="00F97836">
              <w:rPr>
                <w:rFonts w:cs="Times New Roman"/>
                <w:sz w:val="24"/>
                <w:szCs w:val="24"/>
              </w:rPr>
              <w:t xml:space="preserve"> </w:t>
            </w:r>
            <w:r w:rsidRPr="00F97836">
              <w:rPr>
                <w:rFonts w:cs="Times New Roman"/>
                <w:sz w:val="24"/>
                <w:szCs w:val="24"/>
              </w:rPr>
              <w:t>ПИР)»</w:t>
            </w:r>
          </w:p>
        </w:tc>
        <w:tc>
          <w:tcPr>
            <w:tcW w:w="2268" w:type="dxa"/>
            <w:vMerge w:val="restart"/>
            <w:tcBorders>
              <w:top w:val="single" w:sz="4" w:space="0" w:color="000000"/>
              <w:left w:val="single" w:sz="4" w:space="0" w:color="000000"/>
              <w:right w:val="single" w:sz="4" w:space="0" w:color="000000"/>
            </w:tcBorders>
          </w:tcPr>
          <w:p w:rsidR="002056FE" w:rsidRPr="00F97836" w:rsidRDefault="002056FE" w:rsidP="00FD38DF">
            <w:pPr>
              <w:widowControl w:val="0"/>
              <w:rPr>
                <w:rFonts w:cs="Times New Roman"/>
                <w:sz w:val="24"/>
                <w:szCs w:val="24"/>
              </w:rPr>
            </w:pPr>
            <w:r w:rsidRPr="00F97836">
              <w:rPr>
                <w:rFonts w:cs="Times New Roman"/>
                <w:sz w:val="24"/>
                <w:szCs w:val="24"/>
              </w:rPr>
              <w:lastRenderedPageBreak/>
              <w:t>всего, в том числе:</w:t>
            </w:r>
          </w:p>
        </w:tc>
        <w:tc>
          <w:tcPr>
            <w:tcW w:w="1842"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rPr>
                <w:rFonts w:cs="Times New Roman"/>
                <w:bCs/>
                <w:sz w:val="24"/>
                <w:szCs w:val="24"/>
              </w:rPr>
            </w:pPr>
            <w:r w:rsidRPr="00F97836">
              <w:rPr>
                <w:rFonts w:cs="Times New Roman"/>
                <w:bCs/>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26315,79</w:t>
            </w:r>
          </w:p>
        </w:tc>
        <w:tc>
          <w:tcPr>
            <w:tcW w:w="2410"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26315,79</w:t>
            </w:r>
          </w:p>
        </w:tc>
      </w:tr>
      <w:tr w:rsidR="002056FE" w:rsidRPr="00F97836" w:rsidTr="00F97836">
        <w:trPr>
          <w:trHeight w:val="227"/>
        </w:trPr>
        <w:tc>
          <w:tcPr>
            <w:tcW w:w="784"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1560"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2268"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rPr>
                <w:rFonts w:cs="Times New Roman"/>
                <w:bCs/>
                <w:sz w:val="24"/>
                <w:szCs w:val="24"/>
              </w:rPr>
            </w:pPr>
            <w:r w:rsidRPr="00F97836">
              <w:rPr>
                <w:rFonts w:cs="Times New Roman"/>
                <w:bCs/>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r>
      <w:tr w:rsidR="002056FE" w:rsidRPr="00F97836" w:rsidTr="00F97836">
        <w:trPr>
          <w:trHeight w:val="227"/>
        </w:trPr>
        <w:tc>
          <w:tcPr>
            <w:tcW w:w="784"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1560"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2268"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rPr>
                <w:rFonts w:cs="Times New Roman"/>
                <w:bCs/>
                <w:sz w:val="24"/>
                <w:szCs w:val="24"/>
              </w:rPr>
            </w:pPr>
            <w:r w:rsidRPr="00F97836">
              <w:rPr>
                <w:rFonts w:cs="Times New Roman"/>
                <w:bCs/>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r>
      <w:tr w:rsidR="002056FE" w:rsidRPr="00F97836" w:rsidTr="00F97836">
        <w:trPr>
          <w:trHeight w:val="227"/>
        </w:trPr>
        <w:tc>
          <w:tcPr>
            <w:tcW w:w="784"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1560"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2268"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rPr>
                <w:rFonts w:cs="Times New Roman"/>
                <w:bCs/>
                <w:sz w:val="24"/>
                <w:szCs w:val="24"/>
              </w:rPr>
            </w:pPr>
            <w:r w:rsidRPr="00F97836">
              <w:rPr>
                <w:rFonts w:cs="Times New Roman"/>
                <w:bCs/>
                <w:sz w:val="24"/>
                <w:szCs w:val="24"/>
              </w:rPr>
              <w:t xml:space="preserve">местный </w:t>
            </w:r>
            <w:r w:rsidRPr="00F97836">
              <w:rPr>
                <w:rFonts w:cs="Times New Roman"/>
                <w:bCs/>
                <w:sz w:val="24"/>
                <w:szCs w:val="24"/>
              </w:rPr>
              <w:lastRenderedPageBreak/>
              <w:t>бюджет</w:t>
            </w:r>
          </w:p>
        </w:tc>
        <w:tc>
          <w:tcPr>
            <w:tcW w:w="2268"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lastRenderedPageBreak/>
              <w:t>26315,79</w:t>
            </w:r>
          </w:p>
        </w:tc>
        <w:tc>
          <w:tcPr>
            <w:tcW w:w="2410"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26315,79</w:t>
            </w:r>
          </w:p>
        </w:tc>
      </w:tr>
      <w:tr w:rsidR="002056FE" w:rsidRPr="00F97836" w:rsidTr="00F97836">
        <w:trPr>
          <w:trHeight w:val="227"/>
        </w:trPr>
        <w:tc>
          <w:tcPr>
            <w:tcW w:w="784"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1560"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2268" w:type="dxa"/>
            <w:vMerge/>
            <w:tcBorders>
              <w:left w:val="single" w:sz="4" w:space="0" w:color="000000"/>
              <w:bottom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rPr>
                <w:rFonts w:cs="Times New Roman"/>
                <w:bCs/>
                <w:sz w:val="24"/>
                <w:szCs w:val="24"/>
              </w:rPr>
            </w:pPr>
            <w:r w:rsidRPr="00F97836">
              <w:rPr>
                <w:rFonts w:cs="Times New Roman"/>
                <w:bCs/>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r>
      <w:tr w:rsidR="002056FE" w:rsidRPr="00F97836" w:rsidTr="00F97836">
        <w:trPr>
          <w:trHeight w:val="227"/>
        </w:trPr>
        <w:tc>
          <w:tcPr>
            <w:tcW w:w="784"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1560"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2268" w:type="dxa"/>
            <w:vMerge w:val="restart"/>
            <w:tcBorders>
              <w:top w:val="single" w:sz="4" w:space="0" w:color="000000"/>
              <w:left w:val="single" w:sz="4" w:space="0" w:color="000000"/>
              <w:right w:val="single" w:sz="4" w:space="0" w:color="000000"/>
            </w:tcBorders>
          </w:tcPr>
          <w:p w:rsidR="002056FE" w:rsidRPr="00F97836" w:rsidRDefault="002056FE" w:rsidP="00FD38DF">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1842"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rPr>
                <w:rFonts w:cs="Times New Roman"/>
                <w:bCs/>
                <w:sz w:val="24"/>
                <w:szCs w:val="24"/>
              </w:rPr>
            </w:pPr>
            <w:r w:rsidRPr="00F97836">
              <w:rPr>
                <w:rFonts w:cs="Times New Roman"/>
                <w:bCs/>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26315,79</w:t>
            </w:r>
          </w:p>
        </w:tc>
        <w:tc>
          <w:tcPr>
            <w:tcW w:w="2410"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26315,79</w:t>
            </w:r>
          </w:p>
        </w:tc>
      </w:tr>
      <w:tr w:rsidR="002056FE" w:rsidRPr="00F97836" w:rsidTr="00F97836">
        <w:trPr>
          <w:trHeight w:val="227"/>
        </w:trPr>
        <w:tc>
          <w:tcPr>
            <w:tcW w:w="784"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1560"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2268"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rPr>
                <w:rFonts w:cs="Times New Roman"/>
                <w:bCs/>
                <w:sz w:val="24"/>
                <w:szCs w:val="24"/>
              </w:rPr>
            </w:pPr>
            <w:r w:rsidRPr="00F97836">
              <w:rPr>
                <w:rFonts w:cs="Times New Roman"/>
                <w:bCs/>
                <w:sz w:val="24"/>
                <w:szCs w:val="24"/>
              </w:rPr>
              <w:t>федеральный бюджет</w:t>
            </w:r>
          </w:p>
        </w:tc>
        <w:tc>
          <w:tcPr>
            <w:tcW w:w="2268"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r>
      <w:tr w:rsidR="002056FE" w:rsidRPr="00F97836" w:rsidTr="00F97836">
        <w:trPr>
          <w:trHeight w:val="227"/>
        </w:trPr>
        <w:tc>
          <w:tcPr>
            <w:tcW w:w="784"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1560"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2268"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rPr>
                <w:rFonts w:cs="Times New Roman"/>
                <w:bCs/>
                <w:sz w:val="24"/>
                <w:szCs w:val="24"/>
              </w:rPr>
            </w:pPr>
            <w:r w:rsidRPr="00F97836">
              <w:rPr>
                <w:rFonts w:cs="Times New Roman"/>
                <w:bCs/>
                <w:sz w:val="24"/>
                <w:szCs w:val="24"/>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r>
      <w:tr w:rsidR="002056FE" w:rsidRPr="00F97836" w:rsidTr="00F97836">
        <w:trPr>
          <w:trHeight w:val="227"/>
        </w:trPr>
        <w:tc>
          <w:tcPr>
            <w:tcW w:w="784"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1560"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2268" w:type="dxa"/>
            <w:vMerge/>
            <w:tcBorders>
              <w:left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rPr>
                <w:rFonts w:cs="Times New Roman"/>
                <w:bCs/>
                <w:sz w:val="24"/>
                <w:szCs w:val="24"/>
              </w:rPr>
            </w:pPr>
            <w:r w:rsidRPr="00F97836">
              <w:rPr>
                <w:rFonts w:cs="Times New Roman"/>
                <w:bCs/>
                <w:sz w:val="24"/>
                <w:szCs w:val="24"/>
              </w:rPr>
              <w:t>местный бюджет</w:t>
            </w:r>
          </w:p>
        </w:tc>
        <w:tc>
          <w:tcPr>
            <w:tcW w:w="2268"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26315,79</w:t>
            </w:r>
          </w:p>
        </w:tc>
        <w:tc>
          <w:tcPr>
            <w:tcW w:w="2410"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26315,79</w:t>
            </w:r>
          </w:p>
        </w:tc>
      </w:tr>
      <w:tr w:rsidR="002056FE" w:rsidRPr="00F97836" w:rsidTr="00F97836">
        <w:trPr>
          <w:trHeight w:val="227"/>
        </w:trPr>
        <w:tc>
          <w:tcPr>
            <w:tcW w:w="784" w:type="dxa"/>
            <w:vMerge/>
            <w:tcBorders>
              <w:left w:val="single" w:sz="4" w:space="0" w:color="000000"/>
              <w:bottom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1560" w:type="dxa"/>
            <w:vMerge/>
            <w:tcBorders>
              <w:left w:val="single" w:sz="4" w:space="0" w:color="000000"/>
              <w:bottom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2268" w:type="dxa"/>
            <w:vMerge/>
            <w:tcBorders>
              <w:left w:val="single" w:sz="4" w:space="0" w:color="000000"/>
              <w:bottom w:val="single" w:sz="4" w:space="0" w:color="000000"/>
              <w:right w:val="single" w:sz="4" w:space="0" w:color="000000"/>
            </w:tcBorders>
          </w:tcPr>
          <w:p w:rsidR="002056FE" w:rsidRPr="00F97836" w:rsidRDefault="002056FE" w:rsidP="00FD38DF">
            <w:pPr>
              <w:widowControl w:val="0"/>
              <w:rPr>
                <w:rFonts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rPr>
                <w:rFonts w:cs="Times New Roman"/>
                <w:bCs/>
                <w:sz w:val="24"/>
                <w:szCs w:val="24"/>
              </w:rPr>
            </w:pPr>
            <w:r w:rsidRPr="00F97836">
              <w:rPr>
                <w:rFonts w:cs="Times New Roman"/>
                <w:bCs/>
                <w:sz w:val="24"/>
                <w:szCs w:val="24"/>
              </w:rPr>
              <w:t>иные источники</w:t>
            </w:r>
          </w:p>
        </w:tc>
        <w:tc>
          <w:tcPr>
            <w:tcW w:w="2268"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2410"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2979"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c>
          <w:tcPr>
            <w:tcW w:w="1557" w:type="dxa"/>
            <w:tcBorders>
              <w:top w:val="single" w:sz="4" w:space="0" w:color="000000"/>
              <w:left w:val="single" w:sz="4" w:space="0" w:color="000000"/>
              <w:bottom w:val="single" w:sz="4" w:space="0" w:color="000000"/>
              <w:right w:val="single" w:sz="4" w:space="0" w:color="000000"/>
            </w:tcBorders>
          </w:tcPr>
          <w:p w:rsidR="002056FE" w:rsidRPr="00F97836" w:rsidRDefault="002056FE" w:rsidP="00FD38DF">
            <w:pPr>
              <w:widowControl w:val="0"/>
              <w:jc w:val="center"/>
              <w:rPr>
                <w:rFonts w:cs="Times New Roman"/>
                <w:sz w:val="24"/>
                <w:szCs w:val="24"/>
              </w:rPr>
            </w:pPr>
            <w:r w:rsidRPr="00F97836">
              <w:rPr>
                <w:rFonts w:cs="Times New Roman"/>
                <w:sz w:val="24"/>
                <w:szCs w:val="24"/>
              </w:rPr>
              <w:t>0,00</w:t>
            </w:r>
          </w:p>
        </w:tc>
      </w:tr>
    </w:tbl>
    <w:p w:rsidR="005300F3" w:rsidRPr="00F97836" w:rsidRDefault="005300F3">
      <w:pPr>
        <w:jc w:val="right"/>
        <w:rPr>
          <w:rFonts w:cs="Times New Roman"/>
          <w:sz w:val="24"/>
          <w:szCs w:val="24"/>
        </w:rPr>
      </w:pPr>
    </w:p>
    <w:p w:rsidR="005300F3" w:rsidRPr="00F97836" w:rsidRDefault="005300F3">
      <w:pPr>
        <w:jc w:val="right"/>
        <w:rPr>
          <w:rFonts w:cs="Times New Roman"/>
          <w:sz w:val="24"/>
          <w:szCs w:val="24"/>
        </w:rPr>
      </w:pPr>
    </w:p>
    <w:p w:rsidR="008926EC" w:rsidRPr="00F97836" w:rsidRDefault="00592EE9">
      <w:pPr>
        <w:jc w:val="right"/>
        <w:rPr>
          <w:rFonts w:cs="Times New Roman"/>
          <w:sz w:val="24"/>
          <w:szCs w:val="24"/>
        </w:rPr>
      </w:pPr>
      <w:r w:rsidRPr="00F97836">
        <w:rPr>
          <w:rFonts w:cs="Times New Roman"/>
          <w:sz w:val="24"/>
          <w:szCs w:val="24"/>
        </w:rPr>
        <w:t>Приложение № 4</w:t>
      </w:r>
    </w:p>
    <w:p w:rsidR="008926EC" w:rsidRPr="00F97836" w:rsidRDefault="00592EE9">
      <w:pPr>
        <w:jc w:val="right"/>
        <w:rPr>
          <w:rFonts w:cs="Times New Roman"/>
          <w:sz w:val="24"/>
          <w:szCs w:val="24"/>
        </w:rPr>
      </w:pPr>
      <w:r w:rsidRPr="00F97836">
        <w:rPr>
          <w:rFonts w:cs="Times New Roman"/>
          <w:sz w:val="24"/>
          <w:szCs w:val="24"/>
        </w:rPr>
        <w:t>к муниципальной программе</w:t>
      </w:r>
    </w:p>
    <w:p w:rsidR="008926EC" w:rsidRPr="00F97836" w:rsidRDefault="00592EE9">
      <w:pPr>
        <w:jc w:val="right"/>
        <w:rPr>
          <w:rFonts w:cs="Times New Roman"/>
          <w:sz w:val="24"/>
          <w:szCs w:val="24"/>
        </w:rPr>
      </w:pPr>
      <w:r w:rsidRPr="00F97836">
        <w:rPr>
          <w:rFonts w:cs="Times New Roman"/>
          <w:sz w:val="24"/>
          <w:szCs w:val="24"/>
        </w:rPr>
        <w:t>«Комплексное развитие систем коммунальной</w:t>
      </w:r>
    </w:p>
    <w:p w:rsidR="008926EC" w:rsidRPr="00F97836" w:rsidRDefault="00592EE9">
      <w:pPr>
        <w:jc w:val="right"/>
        <w:rPr>
          <w:rFonts w:cs="Times New Roman"/>
          <w:sz w:val="24"/>
          <w:szCs w:val="24"/>
        </w:rPr>
      </w:pPr>
      <w:r w:rsidRPr="00F97836">
        <w:rPr>
          <w:rFonts w:cs="Times New Roman"/>
          <w:sz w:val="24"/>
          <w:szCs w:val="24"/>
        </w:rPr>
        <w:t xml:space="preserve">инфраструктуры и благоустройства муниципального образования </w:t>
      </w:r>
    </w:p>
    <w:p w:rsidR="008926EC" w:rsidRPr="00F97836" w:rsidRDefault="00592EE9">
      <w:pPr>
        <w:jc w:val="right"/>
        <w:rPr>
          <w:rFonts w:cs="Times New Roman"/>
          <w:sz w:val="24"/>
          <w:szCs w:val="24"/>
        </w:rPr>
      </w:pPr>
      <w:r w:rsidRPr="00F97836">
        <w:rPr>
          <w:rFonts w:cs="Times New Roman"/>
          <w:sz w:val="24"/>
          <w:szCs w:val="24"/>
        </w:rPr>
        <w:t xml:space="preserve">«Дедовичский район» на </w:t>
      </w:r>
      <w:r w:rsidR="001A7ECD" w:rsidRPr="00F97836">
        <w:rPr>
          <w:rFonts w:cs="Times New Roman"/>
          <w:sz w:val="24"/>
          <w:szCs w:val="24"/>
        </w:rPr>
        <w:t>2022-2024</w:t>
      </w:r>
      <w:r w:rsidRPr="00F97836">
        <w:rPr>
          <w:rFonts w:cs="Times New Roman"/>
          <w:sz w:val="24"/>
          <w:szCs w:val="24"/>
        </w:rPr>
        <w:t xml:space="preserve"> годы»</w:t>
      </w:r>
    </w:p>
    <w:p w:rsidR="008926EC" w:rsidRPr="00F97836" w:rsidRDefault="008926EC">
      <w:pPr>
        <w:jc w:val="right"/>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ПЕРЕЧЕНЬ МЕРОПРИЯТИЙ МУНИЦИПАЛЬНОЙ ПРОГРАММЫ</w:t>
      </w:r>
    </w:p>
    <w:tbl>
      <w:tblPr>
        <w:tblW w:w="15610" w:type="dxa"/>
        <w:tblInd w:w="1" w:type="dxa"/>
        <w:tblLayout w:type="fixed"/>
        <w:tblLook w:val="04A0"/>
      </w:tblPr>
      <w:tblGrid>
        <w:gridCol w:w="947"/>
        <w:gridCol w:w="2988"/>
        <w:gridCol w:w="2693"/>
        <w:gridCol w:w="2268"/>
        <w:gridCol w:w="2126"/>
        <w:gridCol w:w="284"/>
        <w:gridCol w:w="578"/>
        <w:gridCol w:w="2313"/>
        <w:gridCol w:w="10"/>
        <w:gridCol w:w="75"/>
        <w:gridCol w:w="1295"/>
        <w:gridCol w:w="20"/>
        <w:gridCol w:w="13"/>
      </w:tblGrid>
      <w:tr w:rsidR="008926EC" w:rsidRPr="00F97836" w:rsidTr="00F97836">
        <w:trPr>
          <w:cantSplit/>
          <w:trHeight w:val="253"/>
        </w:trPr>
        <w:tc>
          <w:tcPr>
            <w:tcW w:w="947" w:type="dxa"/>
            <w:vMerge w:val="restart"/>
            <w:tcBorders>
              <w:top w:val="single" w:sz="4" w:space="0" w:color="000000"/>
              <w:left w:val="single" w:sz="4" w:space="0" w:color="000000"/>
              <w:bottom w:val="single" w:sz="4" w:space="0" w:color="000000"/>
              <w:right w:val="single" w:sz="4" w:space="0" w:color="000000"/>
            </w:tcBorders>
          </w:tcPr>
          <w:p w:rsidR="006F0E52" w:rsidRPr="00F97836" w:rsidRDefault="00592EE9">
            <w:pPr>
              <w:widowControl w:val="0"/>
              <w:rPr>
                <w:rFonts w:cs="Times New Roman"/>
                <w:sz w:val="24"/>
                <w:szCs w:val="24"/>
              </w:rPr>
            </w:pPr>
            <w:r w:rsidRPr="00F97836">
              <w:rPr>
                <w:rFonts w:cs="Times New Roman"/>
                <w:sz w:val="24"/>
                <w:szCs w:val="24"/>
              </w:rPr>
              <w:t>№</w:t>
            </w:r>
          </w:p>
          <w:p w:rsidR="008926EC" w:rsidRPr="00F97836" w:rsidRDefault="00592EE9">
            <w:pPr>
              <w:widowControl w:val="0"/>
              <w:rPr>
                <w:rFonts w:cs="Times New Roman"/>
                <w:sz w:val="24"/>
                <w:szCs w:val="24"/>
              </w:rPr>
            </w:pPr>
            <w:r w:rsidRPr="00F97836">
              <w:rPr>
                <w:rFonts w:cs="Times New Roman"/>
                <w:sz w:val="24"/>
                <w:szCs w:val="24"/>
              </w:rPr>
              <w:t>п/п</w:t>
            </w:r>
          </w:p>
        </w:tc>
        <w:tc>
          <w:tcPr>
            <w:tcW w:w="2988" w:type="dxa"/>
            <w:vMerge w:val="restart"/>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Наименование подпрограммы муниципальной программы, основного мероприятия, мероприятия</w:t>
            </w:r>
          </w:p>
        </w:tc>
        <w:tc>
          <w:tcPr>
            <w:tcW w:w="2693" w:type="dxa"/>
            <w:vMerge w:val="restart"/>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Показатели</w:t>
            </w:r>
          </w:p>
        </w:tc>
        <w:tc>
          <w:tcPr>
            <w:tcW w:w="2268" w:type="dxa"/>
            <w:vMerge w:val="restart"/>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Единица измерения</w:t>
            </w:r>
          </w:p>
        </w:tc>
        <w:tc>
          <w:tcPr>
            <w:tcW w:w="6714" w:type="dxa"/>
            <w:gridSpan w:val="9"/>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Значения показателей</w:t>
            </w:r>
          </w:p>
        </w:tc>
      </w:tr>
      <w:tr w:rsidR="00373A87" w:rsidRPr="00F97836" w:rsidTr="00F97836">
        <w:trPr>
          <w:gridAfter w:val="1"/>
          <w:wAfter w:w="13" w:type="dxa"/>
          <w:cantSplit/>
          <w:trHeight w:val="288"/>
        </w:trPr>
        <w:tc>
          <w:tcPr>
            <w:tcW w:w="947" w:type="dxa"/>
            <w:vMerge/>
            <w:tcBorders>
              <w:top w:val="single" w:sz="4" w:space="0" w:color="000000"/>
              <w:left w:val="single" w:sz="4" w:space="0" w:color="000000"/>
              <w:bottom w:val="single" w:sz="4" w:space="0" w:color="000000"/>
              <w:right w:val="single" w:sz="4" w:space="0" w:color="000000"/>
            </w:tcBorders>
            <w:vAlign w:val="center"/>
          </w:tcPr>
          <w:p w:rsidR="00373A87" w:rsidRPr="00F97836" w:rsidRDefault="00373A87">
            <w:pPr>
              <w:widowControl w:val="0"/>
              <w:rPr>
                <w:rFonts w:cs="Times New Roman"/>
                <w:sz w:val="24"/>
                <w:szCs w:val="24"/>
              </w:rPr>
            </w:pPr>
          </w:p>
        </w:tc>
        <w:tc>
          <w:tcPr>
            <w:tcW w:w="2988" w:type="dxa"/>
            <w:vMerge/>
            <w:tcBorders>
              <w:top w:val="single" w:sz="4" w:space="0" w:color="000000"/>
              <w:left w:val="single" w:sz="4" w:space="0" w:color="000000"/>
              <w:bottom w:val="single" w:sz="4" w:space="0" w:color="000000"/>
              <w:right w:val="single" w:sz="4" w:space="0" w:color="000000"/>
            </w:tcBorders>
            <w:vAlign w:val="center"/>
          </w:tcPr>
          <w:p w:rsidR="00373A87" w:rsidRPr="00F97836" w:rsidRDefault="00373A87">
            <w:pPr>
              <w:widowControl w:val="0"/>
              <w:rPr>
                <w:rFonts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373A87" w:rsidRPr="00F97836" w:rsidRDefault="00373A87">
            <w:pPr>
              <w:widowControl w:val="0"/>
              <w:rPr>
                <w:rFonts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373A87" w:rsidRPr="00F97836" w:rsidRDefault="00373A87">
            <w:pPr>
              <w:widowControl w:val="0"/>
              <w:rPr>
                <w:rFonts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373A87" w:rsidRPr="00F97836" w:rsidRDefault="00915F70" w:rsidP="00C7370A">
            <w:pPr>
              <w:widowControl w:val="0"/>
              <w:rPr>
                <w:rFonts w:cs="Times New Roman"/>
                <w:sz w:val="24"/>
                <w:szCs w:val="24"/>
              </w:rPr>
            </w:pPr>
            <w:r w:rsidRPr="00F97836">
              <w:rPr>
                <w:rFonts w:cs="Times New Roman"/>
                <w:sz w:val="24"/>
                <w:szCs w:val="24"/>
              </w:rPr>
              <w:t>2022</w:t>
            </w:r>
            <w:r w:rsidR="00373A87" w:rsidRPr="00F97836">
              <w:rPr>
                <w:rFonts w:cs="Times New Roman"/>
                <w:sz w:val="24"/>
                <w:szCs w:val="24"/>
              </w:rPr>
              <w:t xml:space="preserve"> год</w:t>
            </w:r>
          </w:p>
        </w:tc>
        <w:tc>
          <w:tcPr>
            <w:tcW w:w="2901" w:type="dxa"/>
            <w:gridSpan w:val="3"/>
            <w:tcBorders>
              <w:top w:val="single" w:sz="4" w:space="0" w:color="000000"/>
              <w:left w:val="single" w:sz="4" w:space="0" w:color="000000"/>
              <w:bottom w:val="single" w:sz="4" w:space="0" w:color="000000"/>
              <w:right w:val="single" w:sz="4" w:space="0" w:color="000000"/>
            </w:tcBorders>
            <w:vAlign w:val="center"/>
          </w:tcPr>
          <w:p w:rsidR="00373A87" w:rsidRPr="00F97836" w:rsidRDefault="00915F70" w:rsidP="00C7370A">
            <w:pPr>
              <w:widowControl w:val="0"/>
              <w:rPr>
                <w:rFonts w:cs="Times New Roman"/>
                <w:sz w:val="24"/>
                <w:szCs w:val="24"/>
              </w:rPr>
            </w:pPr>
            <w:r w:rsidRPr="00F97836">
              <w:rPr>
                <w:rFonts w:cs="Times New Roman"/>
                <w:sz w:val="24"/>
                <w:szCs w:val="24"/>
              </w:rPr>
              <w:t>2023</w:t>
            </w:r>
            <w:r w:rsidR="00373A87" w:rsidRPr="00F97836">
              <w:rPr>
                <w:rFonts w:cs="Times New Roman"/>
                <w:sz w:val="24"/>
                <w:szCs w:val="24"/>
              </w:rPr>
              <w:t xml:space="preserve"> год</w:t>
            </w:r>
          </w:p>
        </w:tc>
        <w:tc>
          <w:tcPr>
            <w:tcW w:w="1390" w:type="dxa"/>
            <w:gridSpan w:val="3"/>
            <w:tcBorders>
              <w:top w:val="single" w:sz="4" w:space="0" w:color="000000"/>
              <w:left w:val="single" w:sz="4" w:space="0" w:color="000000"/>
              <w:bottom w:val="single" w:sz="4" w:space="0" w:color="000000"/>
              <w:right w:val="single" w:sz="4" w:space="0" w:color="000000"/>
            </w:tcBorders>
            <w:vAlign w:val="center"/>
          </w:tcPr>
          <w:p w:rsidR="00373A87" w:rsidRPr="00F97836" w:rsidRDefault="00915F70" w:rsidP="00C7370A">
            <w:pPr>
              <w:widowControl w:val="0"/>
              <w:rPr>
                <w:rFonts w:cs="Times New Roman"/>
                <w:sz w:val="24"/>
                <w:szCs w:val="24"/>
              </w:rPr>
            </w:pPr>
            <w:r w:rsidRPr="00F97836">
              <w:rPr>
                <w:rFonts w:cs="Times New Roman"/>
                <w:sz w:val="24"/>
                <w:szCs w:val="24"/>
              </w:rPr>
              <w:t>2024</w:t>
            </w:r>
            <w:r w:rsidR="00373A87" w:rsidRPr="00F97836">
              <w:rPr>
                <w:rFonts w:cs="Times New Roman"/>
                <w:sz w:val="24"/>
                <w:szCs w:val="24"/>
              </w:rPr>
              <w:t xml:space="preserve"> год</w:t>
            </w:r>
          </w:p>
        </w:tc>
      </w:tr>
      <w:tr w:rsidR="00373A87" w:rsidRPr="00F97836" w:rsidTr="00F97836">
        <w:trPr>
          <w:gridAfter w:val="1"/>
          <w:wAfter w:w="13" w:type="dxa"/>
          <w:trHeight w:val="288"/>
        </w:trPr>
        <w:tc>
          <w:tcPr>
            <w:tcW w:w="947" w:type="dxa"/>
            <w:tcBorders>
              <w:top w:val="single" w:sz="4" w:space="0" w:color="000000"/>
              <w:left w:val="single" w:sz="4" w:space="0" w:color="000000"/>
              <w:bottom w:val="single" w:sz="4" w:space="0" w:color="000000"/>
              <w:right w:val="single" w:sz="4" w:space="0" w:color="000000"/>
            </w:tcBorders>
            <w:vAlign w:val="center"/>
          </w:tcPr>
          <w:p w:rsidR="00373A87" w:rsidRPr="00F97836" w:rsidRDefault="00373A87">
            <w:pPr>
              <w:widowControl w:val="0"/>
              <w:jc w:val="left"/>
              <w:rPr>
                <w:rFonts w:cs="Times New Roman"/>
                <w:sz w:val="24"/>
                <w:szCs w:val="24"/>
              </w:rPr>
            </w:pPr>
            <w:r w:rsidRPr="00F97836">
              <w:rPr>
                <w:rFonts w:cs="Times New Roman"/>
                <w:sz w:val="24"/>
                <w:szCs w:val="24"/>
              </w:rPr>
              <w:t>1</w:t>
            </w:r>
          </w:p>
        </w:tc>
        <w:tc>
          <w:tcPr>
            <w:tcW w:w="2988" w:type="dxa"/>
            <w:tcBorders>
              <w:top w:val="single" w:sz="4" w:space="0" w:color="000000"/>
              <w:left w:val="single" w:sz="4" w:space="0" w:color="000000"/>
              <w:bottom w:val="single" w:sz="4" w:space="0" w:color="000000"/>
              <w:right w:val="single" w:sz="4" w:space="0" w:color="000000"/>
            </w:tcBorders>
            <w:vAlign w:val="center"/>
          </w:tcPr>
          <w:p w:rsidR="00373A87" w:rsidRPr="00F97836" w:rsidRDefault="00373A87">
            <w:pPr>
              <w:widowControl w:val="0"/>
              <w:jc w:val="center"/>
              <w:rPr>
                <w:rFonts w:cs="Times New Roman"/>
                <w:sz w:val="24"/>
                <w:szCs w:val="24"/>
              </w:rPr>
            </w:pPr>
            <w:r w:rsidRPr="00F97836">
              <w:rPr>
                <w:rFonts w:cs="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373A87" w:rsidRPr="00F97836" w:rsidRDefault="00373A87">
            <w:pPr>
              <w:widowControl w:val="0"/>
              <w:jc w:val="center"/>
              <w:rPr>
                <w:rFonts w:cs="Times New Roman"/>
                <w:sz w:val="24"/>
                <w:szCs w:val="24"/>
              </w:rPr>
            </w:pPr>
            <w:r w:rsidRPr="00F97836">
              <w:rPr>
                <w:rFonts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vAlign w:val="center"/>
          </w:tcPr>
          <w:p w:rsidR="00373A87" w:rsidRPr="00F97836" w:rsidRDefault="00373A87">
            <w:pPr>
              <w:widowControl w:val="0"/>
              <w:jc w:val="center"/>
              <w:rPr>
                <w:rFonts w:cs="Times New Roman"/>
                <w:sz w:val="24"/>
                <w:szCs w:val="24"/>
              </w:rPr>
            </w:pPr>
            <w:r w:rsidRPr="00F97836">
              <w:rPr>
                <w:rFonts w:cs="Times New Roman"/>
                <w:sz w:val="24"/>
                <w:szCs w:val="24"/>
              </w:rPr>
              <w:t>4</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373A87" w:rsidRPr="00F97836" w:rsidRDefault="00373A87">
            <w:pPr>
              <w:widowControl w:val="0"/>
              <w:jc w:val="center"/>
              <w:rPr>
                <w:rFonts w:cs="Times New Roman"/>
                <w:sz w:val="24"/>
                <w:szCs w:val="24"/>
              </w:rPr>
            </w:pPr>
            <w:r w:rsidRPr="00F97836">
              <w:rPr>
                <w:rFonts w:cs="Times New Roman"/>
                <w:sz w:val="24"/>
                <w:szCs w:val="24"/>
              </w:rPr>
              <w:t>5</w:t>
            </w:r>
          </w:p>
        </w:tc>
        <w:tc>
          <w:tcPr>
            <w:tcW w:w="2901" w:type="dxa"/>
            <w:gridSpan w:val="3"/>
            <w:tcBorders>
              <w:top w:val="single" w:sz="4" w:space="0" w:color="000000"/>
              <w:left w:val="single" w:sz="4" w:space="0" w:color="000000"/>
              <w:bottom w:val="single" w:sz="4" w:space="0" w:color="000000"/>
              <w:right w:val="single" w:sz="4" w:space="0" w:color="000000"/>
            </w:tcBorders>
            <w:vAlign w:val="center"/>
          </w:tcPr>
          <w:p w:rsidR="00373A87" w:rsidRPr="00F97836" w:rsidRDefault="00373A87">
            <w:pPr>
              <w:widowControl w:val="0"/>
              <w:jc w:val="center"/>
              <w:rPr>
                <w:rFonts w:cs="Times New Roman"/>
                <w:sz w:val="24"/>
                <w:szCs w:val="24"/>
              </w:rPr>
            </w:pPr>
            <w:r w:rsidRPr="00F97836">
              <w:rPr>
                <w:rFonts w:cs="Times New Roman"/>
                <w:sz w:val="24"/>
                <w:szCs w:val="24"/>
              </w:rPr>
              <w:t>6</w:t>
            </w:r>
          </w:p>
        </w:tc>
        <w:tc>
          <w:tcPr>
            <w:tcW w:w="1390" w:type="dxa"/>
            <w:gridSpan w:val="3"/>
            <w:tcBorders>
              <w:top w:val="single" w:sz="4" w:space="0" w:color="000000"/>
              <w:left w:val="single" w:sz="4" w:space="0" w:color="000000"/>
              <w:bottom w:val="single" w:sz="4" w:space="0" w:color="000000"/>
              <w:right w:val="single" w:sz="4" w:space="0" w:color="000000"/>
            </w:tcBorders>
            <w:vAlign w:val="center"/>
          </w:tcPr>
          <w:p w:rsidR="00373A87" w:rsidRPr="00F97836" w:rsidRDefault="00373A87">
            <w:pPr>
              <w:widowControl w:val="0"/>
              <w:jc w:val="center"/>
              <w:rPr>
                <w:rFonts w:cs="Times New Roman"/>
                <w:sz w:val="24"/>
                <w:szCs w:val="24"/>
              </w:rPr>
            </w:pPr>
            <w:r w:rsidRPr="00F97836">
              <w:rPr>
                <w:rFonts w:cs="Times New Roman"/>
                <w:sz w:val="24"/>
                <w:szCs w:val="24"/>
              </w:rPr>
              <w:t>7</w:t>
            </w:r>
          </w:p>
        </w:tc>
      </w:tr>
      <w:tr w:rsidR="008926EC" w:rsidRPr="00F97836" w:rsidTr="00F72CB7">
        <w:trPr>
          <w:trHeight w:val="251"/>
        </w:trPr>
        <w:tc>
          <w:tcPr>
            <w:tcW w:w="947"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left"/>
              <w:rPr>
                <w:rFonts w:cs="Times New Roman"/>
                <w:sz w:val="24"/>
                <w:szCs w:val="24"/>
              </w:rPr>
            </w:pPr>
            <w:r w:rsidRPr="00F97836">
              <w:rPr>
                <w:rFonts w:cs="Times New Roman"/>
                <w:sz w:val="24"/>
                <w:szCs w:val="24"/>
              </w:rPr>
              <w:t>1.</w:t>
            </w:r>
          </w:p>
        </w:tc>
        <w:tc>
          <w:tcPr>
            <w:tcW w:w="14663" w:type="dxa"/>
            <w:gridSpan w:val="12"/>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Подпрограмма «Комплексное развитие систем коммунальной инфраструктуры муниципального образования «Дедовичский район»</w:t>
            </w:r>
          </w:p>
        </w:tc>
      </w:tr>
      <w:tr w:rsidR="008926EC" w:rsidRPr="00F97836" w:rsidTr="00F72CB7">
        <w:trPr>
          <w:trHeight w:val="288"/>
        </w:trPr>
        <w:tc>
          <w:tcPr>
            <w:tcW w:w="947"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left"/>
              <w:rPr>
                <w:rFonts w:cs="Times New Roman"/>
                <w:sz w:val="24"/>
                <w:szCs w:val="24"/>
              </w:rPr>
            </w:pPr>
            <w:r w:rsidRPr="00F97836">
              <w:rPr>
                <w:rFonts w:cs="Times New Roman"/>
                <w:sz w:val="24"/>
                <w:szCs w:val="24"/>
              </w:rPr>
              <w:t>1.1.</w:t>
            </w:r>
          </w:p>
        </w:tc>
        <w:tc>
          <w:tcPr>
            <w:tcW w:w="14663" w:type="dxa"/>
            <w:gridSpan w:val="12"/>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Основное мероприятие «Комплексное развитие систем коммунальной инфраструктуры муниципального образования»</w:t>
            </w:r>
          </w:p>
        </w:tc>
      </w:tr>
      <w:tr w:rsidR="00373A87" w:rsidRPr="00F97836" w:rsidTr="00F97836">
        <w:trPr>
          <w:gridAfter w:val="1"/>
          <w:wAfter w:w="13" w:type="dxa"/>
          <w:trHeight w:val="239"/>
        </w:trPr>
        <w:tc>
          <w:tcPr>
            <w:tcW w:w="947" w:type="dxa"/>
            <w:tcBorders>
              <w:top w:val="single" w:sz="4" w:space="0" w:color="000000"/>
              <w:left w:val="single" w:sz="4" w:space="0" w:color="000000"/>
              <w:bottom w:val="single" w:sz="4" w:space="0" w:color="000000"/>
              <w:right w:val="single" w:sz="4" w:space="0" w:color="000000"/>
            </w:tcBorders>
          </w:tcPr>
          <w:p w:rsidR="00373A87" w:rsidRPr="00F97836" w:rsidRDefault="00373A87">
            <w:pPr>
              <w:widowControl w:val="0"/>
              <w:jc w:val="left"/>
              <w:rPr>
                <w:rFonts w:cs="Times New Roman"/>
                <w:sz w:val="24"/>
                <w:szCs w:val="24"/>
              </w:rPr>
            </w:pPr>
            <w:r w:rsidRPr="00F97836">
              <w:rPr>
                <w:rFonts w:cs="Times New Roman"/>
                <w:sz w:val="24"/>
                <w:szCs w:val="24"/>
              </w:rPr>
              <w:lastRenderedPageBreak/>
              <w:t>1.1.1</w:t>
            </w:r>
          </w:p>
        </w:tc>
        <w:tc>
          <w:tcPr>
            <w:tcW w:w="2988" w:type="dxa"/>
            <w:tcBorders>
              <w:top w:val="single" w:sz="4" w:space="0" w:color="000000"/>
              <w:left w:val="single" w:sz="4" w:space="0" w:color="000000"/>
              <w:bottom w:val="single" w:sz="4" w:space="0" w:color="000000"/>
              <w:right w:val="single" w:sz="4" w:space="0" w:color="000000"/>
            </w:tcBorders>
          </w:tcPr>
          <w:p w:rsidR="00373A87" w:rsidRPr="00F97836" w:rsidRDefault="00373A87">
            <w:pPr>
              <w:widowControl w:val="0"/>
              <w:rPr>
                <w:rFonts w:cs="Times New Roman"/>
                <w:sz w:val="24"/>
                <w:szCs w:val="24"/>
              </w:rPr>
            </w:pPr>
            <w:r w:rsidRPr="00F97836">
              <w:rPr>
                <w:rFonts w:cs="Times New Roman"/>
                <w:sz w:val="24"/>
                <w:szCs w:val="24"/>
              </w:rPr>
              <w:t>Осуществление расходов по возмещению затрат по содержанию систем водоснабжения в сельской местности</w:t>
            </w:r>
          </w:p>
        </w:tc>
        <w:tc>
          <w:tcPr>
            <w:tcW w:w="2693" w:type="dxa"/>
            <w:tcBorders>
              <w:top w:val="single" w:sz="4" w:space="0" w:color="000000"/>
              <w:left w:val="single" w:sz="4" w:space="0" w:color="000000"/>
              <w:bottom w:val="single" w:sz="4" w:space="0" w:color="000000"/>
              <w:right w:val="single" w:sz="4" w:space="0" w:color="000000"/>
            </w:tcBorders>
          </w:tcPr>
          <w:p w:rsidR="00373A87" w:rsidRPr="00F97836" w:rsidRDefault="00373A87">
            <w:pPr>
              <w:widowControl w:val="0"/>
              <w:rPr>
                <w:rFonts w:cs="Times New Roman"/>
                <w:sz w:val="24"/>
                <w:szCs w:val="24"/>
              </w:rPr>
            </w:pPr>
            <w:r w:rsidRPr="00F97836">
              <w:rPr>
                <w:rFonts w:cs="Times New Roman"/>
                <w:sz w:val="24"/>
                <w:szCs w:val="24"/>
              </w:rPr>
              <w:t>Объем расходов</w:t>
            </w:r>
          </w:p>
        </w:tc>
        <w:tc>
          <w:tcPr>
            <w:tcW w:w="2268" w:type="dxa"/>
            <w:tcBorders>
              <w:top w:val="single" w:sz="4" w:space="0" w:color="000000"/>
              <w:left w:val="single" w:sz="4" w:space="0" w:color="000000"/>
              <w:bottom w:val="single" w:sz="4" w:space="0" w:color="000000"/>
              <w:right w:val="single" w:sz="4" w:space="0" w:color="000000"/>
            </w:tcBorders>
          </w:tcPr>
          <w:p w:rsidR="00373A87" w:rsidRPr="00F97836" w:rsidRDefault="00373A87">
            <w:pPr>
              <w:widowControl w:val="0"/>
              <w:jc w:val="center"/>
              <w:rPr>
                <w:rFonts w:cs="Times New Roman"/>
                <w:sz w:val="24"/>
                <w:szCs w:val="24"/>
              </w:rPr>
            </w:pPr>
            <w:r w:rsidRPr="00F97836">
              <w:rPr>
                <w:rFonts w:cs="Times New Roman"/>
                <w:sz w:val="24"/>
                <w:szCs w:val="24"/>
              </w:rPr>
              <w:t>руб.</w:t>
            </w:r>
          </w:p>
        </w:tc>
        <w:tc>
          <w:tcPr>
            <w:tcW w:w="2410" w:type="dxa"/>
            <w:gridSpan w:val="2"/>
            <w:tcBorders>
              <w:top w:val="single" w:sz="4" w:space="0" w:color="000000"/>
              <w:left w:val="single" w:sz="4" w:space="0" w:color="000000"/>
              <w:bottom w:val="single" w:sz="4" w:space="0" w:color="000000"/>
              <w:right w:val="single" w:sz="4" w:space="0" w:color="000000"/>
            </w:tcBorders>
          </w:tcPr>
          <w:p w:rsidR="00373A87" w:rsidRPr="00F97836" w:rsidRDefault="00DF0940">
            <w:pPr>
              <w:widowControl w:val="0"/>
              <w:jc w:val="center"/>
              <w:rPr>
                <w:rFonts w:cs="Times New Roman"/>
                <w:sz w:val="24"/>
                <w:szCs w:val="24"/>
              </w:rPr>
            </w:pPr>
            <w:r w:rsidRPr="00F97836">
              <w:rPr>
                <w:rFonts w:cs="Times New Roman"/>
                <w:sz w:val="24"/>
                <w:szCs w:val="24"/>
              </w:rPr>
              <w:t>200000</w:t>
            </w:r>
          </w:p>
        </w:tc>
        <w:tc>
          <w:tcPr>
            <w:tcW w:w="2901" w:type="dxa"/>
            <w:gridSpan w:val="3"/>
            <w:tcBorders>
              <w:top w:val="single" w:sz="4" w:space="0" w:color="000000"/>
              <w:left w:val="single" w:sz="4" w:space="0" w:color="000000"/>
              <w:bottom w:val="single" w:sz="4" w:space="0" w:color="000000"/>
              <w:right w:val="single" w:sz="4" w:space="0" w:color="000000"/>
            </w:tcBorders>
          </w:tcPr>
          <w:p w:rsidR="00373A87" w:rsidRPr="00F97836" w:rsidRDefault="00DF0940">
            <w:pPr>
              <w:widowControl w:val="0"/>
              <w:jc w:val="center"/>
              <w:rPr>
                <w:rFonts w:cs="Times New Roman"/>
                <w:sz w:val="24"/>
                <w:szCs w:val="24"/>
              </w:rPr>
            </w:pPr>
            <w:r w:rsidRPr="00F97836">
              <w:rPr>
                <w:rFonts w:cs="Times New Roman"/>
                <w:sz w:val="24"/>
                <w:szCs w:val="24"/>
              </w:rPr>
              <w:t>200000</w:t>
            </w:r>
          </w:p>
        </w:tc>
        <w:tc>
          <w:tcPr>
            <w:tcW w:w="1390" w:type="dxa"/>
            <w:gridSpan w:val="3"/>
            <w:tcBorders>
              <w:top w:val="single" w:sz="4" w:space="0" w:color="000000"/>
              <w:left w:val="single" w:sz="4" w:space="0" w:color="000000"/>
              <w:bottom w:val="single" w:sz="4" w:space="0" w:color="000000"/>
              <w:right w:val="single" w:sz="4" w:space="0" w:color="000000"/>
            </w:tcBorders>
          </w:tcPr>
          <w:p w:rsidR="00373A87" w:rsidRPr="00F97836" w:rsidRDefault="00373A87">
            <w:pPr>
              <w:widowControl w:val="0"/>
              <w:jc w:val="center"/>
              <w:rPr>
                <w:rFonts w:cs="Times New Roman"/>
                <w:sz w:val="24"/>
                <w:szCs w:val="24"/>
              </w:rPr>
            </w:pPr>
            <w:r w:rsidRPr="00F97836">
              <w:rPr>
                <w:rFonts w:cs="Times New Roman"/>
                <w:sz w:val="24"/>
                <w:szCs w:val="24"/>
              </w:rPr>
              <w:t>200000</w:t>
            </w:r>
          </w:p>
        </w:tc>
      </w:tr>
      <w:tr w:rsidR="00373A87" w:rsidRPr="00F97836" w:rsidTr="00F97836">
        <w:trPr>
          <w:gridAfter w:val="1"/>
          <w:wAfter w:w="13" w:type="dxa"/>
          <w:trHeight w:val="239"/>
        </w:trPr>
        <w:tc>
          <w:tcPr>
            <w:tcW w:w="947" w:type="dxa"/>
            <w:tcBorders>
              <w:top w:val="single" w:sz="4" w:space="0" w:color="000000"/>
              <w:left w:val="single" w:sz="4" w:space="0" w:color="000000"/>
              <w:bottom w:val="single" w:sz="4" w:space="0" w:color="000000"/>
              <w:right w:val="single" w:sz="4" w:space="0" w:color="000000"/>
            </w:tcBorders>
          </w:tcPr>
          <w:p w:rsidR="00373A87" w:rsidRPr="00F97836" w:rsidRDefault="00373A87">
            <w:pPr>
              <w:widowControl w:val="0"/>
              <w:jc w:val="left"/>
              <w:rPr>
                <w:rFonts w:cs="Times New Roman"/>
                <w:sz w:val="24"/>
                <w:szCs w:val="24"/>
              </w:rPr>
            </w:pPr>
            <w:r w:rsidRPr="00F97836">
              <w:rPr>
                <w:rFonts w:cs="Times New Roman"/>
                <w:sz w:val="24"/>
                <w:szCs w:val="24"/>
              </w:rPr>
              <w:t>1.1.2</w:t>
            </w:r>
          </w:p>
        </w:tc>
        <w:tc>
          <w:tcPr>
            <w:tcW w:w="2988" w:type="dxa"/>
            <w:tcBorders>
              <w:top w:val="single" w:sz="4" w:space="0" w:color="000000"/>
              <w:left w:val="single" w:sz="4" w:space="0" w:color="000000"/>
              <w:bottom w:val="single" w:sz="4" w:space="0" w:color="000000"/>
              <w:right w:val="single" w:sz="4" w:space="0" w:color="000000"/>
            </w:tcBorders>
          </w:tcPr>
          <w:p w:rsidR="00373A87" w:rsidRPr="00F97836" w:rsidRDefault="00373A87">
            <w:pPr>
              <w:widowControl w:val="0"/>
              <w:rPr>
                <w:rFonts w:cs="Times New Roman"/>
                <w:sz w:val="24"/>
                <w:szCs w:val="24"/>
              </w:rPr>
            </w:pPr>
            <w:r w:rsidRPr="00F97836">
              <w:rPr>
                <w:rFonts w:cs="Times New Roman"/>
                <w:sz w:val="24"/>
                <w:szCs w:val="24"/>
              </w:rPr>
              <w:t>Субсидии на возмещение недополученных доходов и</w:t>
            </w:r>
            <w:r w:rsidR="00C8560D" w:rsidRPr="00F97836">
              <w:rPr>
                <w:rFonts w:cs="Times New Roman"/>
                <w:sz w:val="24"/>
                <w:szCs w:val="24"/>
              </w:rPr>
              <w:t xml:space="preserve"> </w:t>
            </w:r>
            <w:r w:rsidRPr="00F97836">
              <w:rPr>
                <w:rFonts w:cs="Times New Roman"/>
                <w:sz w:val="24"/>
                <w:szCs w:val="24"/>
              </w:rPr>
              <w:t>(или) возмещение фактически понесенных затрат в связи с производством (реализацией) товаров, выполнением работ, оказанием услуг</w:t>
            </w:r>
          </w:p>
        </w:tc>
        <w:tc>
          <w:tcPr>
            <w:tcW w:w="2693" w:type="dxa"/>
            <w:tcBorders>
              <w:top w:val="single" w:sz="4" w:space="0" w:color="000000"/>
              <w:left w:val="single" w:sz="4" w:space="0" w:color="000000"/>
              <w:bottom w:val="single" w:sz="4" w:space="0" w:color="000000"/>
              <w:right w:val="single" w:sz="4" w:space="0" w:color="000000"/>
            </w:tcBorders>
          </w:tcPr>
          <w:p w:rsidR="00373A87" w:rsidRPr="00F97836" w:rsidRDefault="00373A87">
            <w:pPr>
              <w:widowControl w:val="0"/>
              <w:rPr>
                <w:rFonts w:cs="Times New Roman"/>
                <w:sz w:val="24"/>
                <w:szCs w:val="24"/>
              </w:rPr>
            </w:pPr>
            <w:r w:rsidRPr="00F97836">
              <w:rPr>
                <w:rFonts w:cs="Times New Roman"/>
                <w:sz w:val="24"/>
                <w:szCs w:val="24"/>
              </w:rPr>
              <w:t>Объем расходов</w:t>
            </w:r>
          </w:p>
        </w:tc>
        <w:tc>
          <w:tcPr>
            <w:tcW w:w="2268" w:type="dxa"/>
            <w:tcBorders>
              <w:top w:val="single" w:sz="4" w:space="0" w:color="000000"/>
              <w:left w:val="single" w:sz="4" w:space="0" w:color="000000"/>
              <w:bottom w:val="single" w:sz="4" w:space="0" w:color="000000"/>
              <w:right w:val="single" w:sz="4" w:space="0" w:color="000000"/>
            </w:tcBorders>
          </w:tcPr>
          <w:p w:rsidR="00373A87" w:rsidRPr="00F97836" w:rsidRDefault="00373A87">
            <w:pPr>
              <w:widowControl w:val="0"/>
              <w:jc w:val="center"/>
              <w:rPr>
                <w:rFonts w:cs="Times New Roman"/>
                <w:sz w:val="24"/>
                <w:szCs w:val="24"/>
              </w:rPr>
            </w:pPr>
            <w:r w:rsidRPr="00F97836">
              <w:rPr>
                <w:rFonts w:cs="Times New Roman"/>
                <w:sz w:val="24"/>
                <w:szCs w:val="24"/>
              </w:rPr>
              <w:t>руб.</w:t>
            </w:r>
          </w:p>
        </w:tc>
        <w:tc>
          <w:tcPr>
            <w:tcW w:w="2410" w:type="dxa"/>
            <w:gridSpan w:val="2"/>
            <w:tcBorders>
              <w:top w:val="single" w:sz="4" w:space="0" w:color="000000"/>
              <w:left w:val="single" w:sz="4" w:space="0" w:color="000000"/>
              <w:bottom w:val="single" w:sz="4" w:space="0" w:color="000000"/>
              <w:right w:val="single" w:sz="4" w:space="0" w:color="000000"/>
            </w:tcBorders>
          </w:tcPr>
          <w:p w:rsidR="00373A87" w:rsidRPr="00F97836" w:rsidRDefault="00DF0940">
            <w:pPr>
              <w:widowControl w:val="0"/>
              <w:jc w:val="center"/>
              <w:rPr>
                <w:rFonts w:cs="Times New Roman"/>
                <w:sz w:val="24"/>
                <w:szCs w:val="24"/>
              </w:rPr>
            </w:pPr>
            <w:r w:rsidRPr="00F97836">
              <w:rPr>
                <w:rFonts w:cs="Times New Roman"/>
                <w:sz w:val="24"/>
                <w:szCs w:val="24"/>
              </w:rPr>
              <w:t>789000</w:t>
            </w:r>
          </w:p>
        </w:tc>
        <w:tc>
          <w:tcPr>
            <w:tcW w:w="2901" w:type="dxa"/>
            <w:gridSpan w:val="3"/>
            <w:tcBorders>
              <w:top w:val="single" w:sz="4" w:space="0" w:color="000000"/>
              <w:left w:val="single" w:sz="4" w:space="0" w:color="000000"/>
              <w:bottom w:val="single" w:sz="4" w:space="0" w:color="000000"/>
              <w:right w:val="single" w:sz="4" w:space="0" w:color="000000"/>
            </w:tcBorders>
          </w:tcPr>
          <w:p w:rsidR="00373A87" w:rsidRPr="00F97836" w:rsidRDefault="00DF0940">
            <w:pPr>
              <w:widowControl w:val="0"/>
              <w:jc w:val="center"/>
              <w:rPr>
                <w:rFonts w:cs="Times New Roman"/>
                <w:sz w:val="24"/>
                <w:szCs w:val="24"/>
              </w:rPr>
            </w:pPr>
            <w:r w:rsidRPr="00F97836">
              <w:rPr>
                <w:rFonts w:cs="Times New Roman"/>
                <w:sz w:val="24"/>
                <w:szCs w:val="24"/>
              </w:rPr>
              <w:t>789000</w:t>
            </w:r>
          </w:p>
        </w:tc>
        <w:tc>
          <w:tcPr>
            <w:tcW w:w="1390" w:type="dxa"/>
            <w:gridSpan w:val="3"/>
            <w:tcBorders>
              <w:top w:val="single" w:sz="4" w:space="0" w:color="000000"/>
              <w:left w:val="single" w:sz="4" w:space="0" w:color="000000"/>
              <w:bottom w:val="single" w:sz="4" w:space="0" w:color="000000"/>
              <w:right w:val="single" w:sz="4" w:space="0" w:color="000000"/>
            </w:tcBorders>
          </w:tcPr>
          <w:p w:rsidR="00373A87" w:rsidRPr="00F97836" w:rsidRDefault="00DF0940">
            <w:pPr>
              <w:widowControl w:val="0"/>
              <w:jc w:val="center"/>
              <w:rPr>
                <w:rFonts w:cs="Times New Roman"/>
                <w:sz w:val="24"/>
                <w:szCs w:val="24"/>
              </w:rPr>
            </w:pPr>
            <w:r w:rsidRPr="00F97836">
              <w:rPr>
                <w:rFonts w:cs="Times New Roman"/>
                <w:sz w:val="24"/>
                <w:szCs w:val="24"/>
              </w:rPr>
              <w:t>789000</w:t>
            </w:r>
          </w:p>
        </w:tc>
      </w:tr>
      <w:tr w:rsidR="00373A87" w:rsidRPr="00F97836" w:rsidTr="00F97836">
        <w:trPr>
          <w:gridAfter w:val="1"/>
          <w:wAfter w:w="13" w:type="dxa"/>
          <w:trHeight w:val="239"/>
        </w:trPr>
        <w:tc>
          <w:tcPr>
            <w:tcW w:w="947" w:type="dxa"/>
            <w:tcBorders>
              <w:top w:val="single" w:sz="4" w:space="0" w:color="000000"/>
              <w:left w:val="single" w:sz="4" w:space="0" w:color="000000"/>
              <w:bottom w:val="single" w:sz="4" w:space="0" w:color="000000"/>
              <w:right w:val="single" w:sz="4" w:space="0" w:color="000000"/>
            </w:tcBorders>
          </w:tcPr>
          <w:p w:rsidR="00373A87" w:rsidRPr="00F97836" w:rsidRDefault="00373A87">
            <w:pPr>
              <w:widowControl w:val="0"/>
              <w:jc w:val="left"/>
              <w:rPr>
                <w:rFonts w:cs="Times New Roman"/>
                <w:sz w:val="24"/>
                <w:szCs w:val="24"/>
              </w:rPr>
            </w:pPr>
            <w:r w:rsidRPr="00F97836">
              <w:rPr>
                <w:rFonts w:cs="Times New Roman"/>
                <w:sz w:val="24"/>
                <w:szCs w:val="24"/>
              </w:rPr>
              <w:t>1.1.3</w:t>
            </w:r>
          </w:p>
        </w:tc>
        <w:tc>
          <w:tcPr>
            <w:tcW w:w="2988" w:type="dxa"/>
            <w:tcBorders>
              <w:top w:val="single" w:sz="4" w:space="0" w:color="000000"/>
              <w:left w:val="single" w:sz="4" w:space="0" w:color="000000"/>
              <w:bottom w:val="single" w:sz="4" w:space="0" w:color="000000"/>
              <w:right w:val="single" w:sz="4" w:space="0" w:color="000000"/>
            </w:tcBorders>
          </w:tcPr>
          <w:p w:rsidR="00373A87" w:rsidRPr="00F97836" w:rsidRDefault="00373A87">
            <w:pPr>
              <w:widowControl w:val="0"/>
              <w:rPr>
                <w:rFonts w:cs="Times New Roman"/>
                <w:sz w:val="24"/>
                <w:szCs w:val="24"/>
              </w:rPr>
            </w:pPr>
            <w:r w:rsidRPr="00F97836">
              <w:rPr>
                <w:rFonts w:cs="Times New Roman"/>
                <w:sz w:val="24"/>
                <w:szCs w:val="24"/>
              </w:rPr>
              <w:t>Расходы на капитальный ремонт общего имущества в многоквартирных домах в части муниципального жилого фонда</w:t>
            </w:r>
          </w:p>
        </w:tc>
        <w:tc>
          <w:tcPr>
            <w:tcW w:w="2693" w:type="dxa"/>
            <w:tcBorders>
              <w:top w:val="single" w:sz="4" w:space="0" w:color="000000"/>
              <w:left w:val="single" w:sz="4" w:space="0" w:color="000000"/>
              <w:bottom w:val="single" w:sz="4" w:space="0" w:color="000000"/>
              <w:right w:val="single" w:sz="4" w:space="0" w:color="000000"/>
            </w:tcBorders>
          </w:tcPr>
          <w:p w:rsidR="00373A87" w:rsidRPr="00F97836" w:rsidRDefault="00373A87">
            <w:pPr>
              <w:widowControl w:val="0"/>
              <w:rPr>
                <w:rFonts w:cs="Times New Roman"/>
                <w:sz w:val="24"/>
                <w:szCs w:val="24"/>
              </w:rPr>
            </w:pPr>
            <w:r w:rsidRPr="00F97836">
              <w:rPr>
                <w:rFonts w:cs="Times New Roman"/>
                <w:sz w:val="24"/>
                <w:szCs w:val="24"/>
              </w:rPr>
              <w:t>Объем взносов</w:t>
            </w:r>
          </w:p>
        </w:tc>
        <w:tc>
          <w:tcPr>
            <w:tcW w:w="2268" w:type="dxa"/>
            <w:tcBorders>
              <w:top w:val="single" w:sz="4" w:space="0" w:color="000000"/>
              <w:left w:val="single" w:sz="4" w:space="0" w:color="000000"/>
              <w:bottom w:val="single" w:sz="4" w:space="0" w:color="000000"/>
              <w:right w:val="single" w:sz="4" w:space="0" w:color="000000"/>
            </w:tcBorders>
          </w:tcPr>
          <w:p w:rsidR="00373A87" w:rsidRPr="00F97836" w:rsidRDefault="00373A87">
            <w:pPr>
              <w:widowControl w:val="0"/>
              <w:jc w:val="center"/>
              <w:rPr>
                <w:rFonts w:cs="Times New Roman"/>
                <w:sz w:val="24"/>
                <w:szCs w:val="24"/>
              </w:rPr>
            </w:pPr>
            <w:r w:rsidRPr="00F97836">
              <w:rPr>
                <w:rFonts w:cs="Times New Roman"/>
                <w:sz w:val="24"/>
                <w:szCs w:val="24"/>
              </w:rPr>
              <w:t>руб.</w:t>
            </w:r>
          </w:p>
        </w:tc>
        <w:tc>
          <w:tcPr>
            <w:tcW w:w="2410" w:type="dxa"/>
            <w:gridSpan w:val="2"/>
            <w:tcBorders>
              <w:top w:val="single" w:sz="4" w:space="0" w:color="000000"/>
              <w:left w:val="single" w:sz="4" w:space="0" w:color="000000"/>
              <w:bottom w:val="single" w:sz="4" w:space="0" w:color="000000"/>
              <w:right w:val="single" w:sz="4" w:space="0" w:color="000000"/>
            </w:tcBorders>
          </w:tcPr>
          <w:p w:rsidR="00373A87" w:rsidRPr="00F97836" w:rsidRDefault="00DF0940">
            <w:pPr>
              <w:widowControl w:val="0"/>
              <w:jc w:val="center"/>
              <w:rPr>
                <w:rFonts w:cs="Times New Roman"/>
                <w:sz w:val="24"/>
                <w:szCs w:val="24"/>
              </w:rPr>
            </w:pPr>
            <w:r w:rsidRPr="00F97836">
              <w:rPr>
                <w:rFonts w:cs="Times New Roman"/>
                <w:sz w:val="24"/>
                <w:szCs w:val="24"/>
              </w:rPr>
              <w:t>1244000,0</w:t>
            </w:r>
          </w:p>
        </w:tc>
        <w:tc>
          <w:tcPr>
            <w:tcW w:w="2901" w:type="dxa"/>
            <w:gridSpan w:val="3"/>
            <w:tcBorders>
              <w:top w:val="single" w:sz="4" w:space="0" w:color="000000"/>
              <w:left w:val="single" w:sz="4" w:space="0" w:color="000000"/>
              <w:bottom w:val="single" w:sz="4" w:space="0" w:color="000000"/>
              <w:right w:val="single" w:sz="4" w:space="0" w:color="000000"/>
            </w:tcBorders>
          </w:tcPr>
          <w:p w:rsidR="00373A87" w:rsidRPr="00F97836" w:rsidRDefault="00DF0940">
            <w:pPr>
              <w:widowControl w:val="0"/>
              <w:jc w:val="center"/>
              <w:rPr>
                <w:rFonts w:cs="Times New Roman"/>
                <w:sz w:val="24"/>
                <w:szCs w:val="24"/>
              </w:rPr>
            </w:pPr>
            <w:r w:rsidRPr="00F97836">
              <w:rPr>
                <w:rFonts w:cs="Times New Roman"/>
                <w:sz w:val="24"/>
                <w:szCs w:val="24"/>
              </w:rPr>
              <w:t>1244000,00</w:t>
            </w:r>
          </w:p>
        </w:tc>
        <w:tc>
          <w:tcPr>
            <w:tcW w:w="1390" w:type="dxa"/>
            <w:gridSpan w:val="3"/>
            <w:tcBorders>
              <w:top w:val="single" w:sz="4" w:space="0" w:color="000000"/>
              <w:left w:val="single" w:sz="4" w:space="0" w:color="000000"/>
              <w:bottom w:val="single" w:sz="4" w:space="0" w:color="000000"/>
              <w:right w:val="single" w:sz="4" w:space="0" w:color="000000"/>
            </w:tcBorders>
          </w:tcPr>
          <w:p w:rsidR="00373A87" w:rsidRPr="00F97836" w:rsidRDefault="00DF0940">
            <w:pPr>
              <w:widowControl w:val="0"/>
              <w:jc w:val="center"/>
              <w:rPr>
                <w:rFonts w:cs="Times New Roman"/>
                <w:sz w:val="24"/>
                <w:szCs w:val="24"/>
              </w:rPr>
            </w:pPr>
            <w:r w:rsidRPr="00F97836">
              <w:rPr>
                <w:rFonts w:cs="Times New Roman"/>
                <w:sz w:val="24"/>
                <w:szCs w:val="24"/>
              </w:rPr>
              <w:t>1244</w:t>
            </w:r>
            <w:r w:rsidR="00990BE6" w:rsidRPr="00F97836">
              <w:rPr>
                <w:rFonts w:cs="Times New Roman"/>
                <w:sz w:val="24"/>
                <w:szCs w:val="24"/>
              </w:rPr>
              <w:t>000,00</w:t>
            </w:r>
          </w:p>
        </w:tc>
      </w:tr>
      <w:tr w:rsidR="00C56888" w:rsidRPr="00F97836" w:rsidTr="00F72CB7">
        <w:trPr>
          <w:trHeight w:val="489"/>
        </w:trPr>
        <w:tc>
          <w:tcPr>
            <w:tcW w:w="947" w:type="dxa"/>
            <w:tcBorders>
              <w:top w:val="single" w:sz="4" w:space="0" w:color="000000"/>
              <w:left w:val="single" w:sz="4" w:space="0" w:color="000000"/>
              <w:bottom w:val="single" w:sz="4" w:space="0" w:color="000000"/>
              <w:right w:val="single" w:sz="4" w:space="0" w:color="000000"/>
            </w:tcBorders>
          </w:tcPr>
          <w:p w:rsidR="00C56888" w:rsidRPr="00F97836" w:rsidRDefault="00C56888">
            <w:pPr>
              <w:widowControl w:val="0"/>
              <w:jc w:val="left"/>
              <w:rPr>
                <w:rFonts w:cs="Times New Roman"/>
                <w:sz w:val="24"/>
                <w:szCs w:val="24"/>
              </w:rPr>
            </w:pPr>
            <w:r w:rsidRPr="00F97836">
              <w:rPr>
                <w:rFonts w:cs="Times New Roman"/>
                <w:sz w:val="24"/>
                <w:szCs w:val="24"/>
              </w:rPr>
              <w:t>1.2</w:t>
            </w:r>
          </w:p>
        </w:tc>
        <w:tc>
          <w:tcPr>
            <w:tcW w:w="14663" w:type="dxa"/>
            <w:gridSpan w:val="12"/>
            <w:tcBorders>
              <w:top w:val="single" w:sz="4" w:space="0" w:color="000000"/>
              <w:left w:val="single" w:sz="4" w:space="0" w:color="000000"/>
              <w:bottom w:val="single" w:sz="4" w:space="0" w:color="000000"/>
              <w:right w:val="single" w:sz="4" w:space="0" w:color="000000"/>
            </w:tcBorders>
          </w:tcPr>
          <w:p w:rsidR="00C56888" w:rsidRPr="00F97836" w:rsidRDefault="00C56888">
            <w:pPr>
              <w:widowControl w:val="0"/>
              <w:rPr>
                <w:rFonts w:cs="Times New Roman"/>
                <w:sz w:val="24"/>
                <w:szCs w:val="24"/>
              </w:rPr>
            </w:pPr>
            <w:r w:rsidRPr="00F97836">
              <w:rPr>
                <w:rFonts w:cs="Times New Roman"/>
                <w:sz w:val="24"/>
                <w:szCs w:val="24"/>
              </w:rPr>
              <w:t>Основное мероприятие «Субсидии на софинансирование расходных обязательств муниципальных образований, возникающих при реализации мероприятий по обеспечению безопасности гидротехнических сооружений»</w:t>
            </w:r>
          </w:p>
        </w:tc>
      </w:tr>
      <w:tr w:rsidR="00373A87" w:rsidRPr="00F97836" w:rsidTr="00F97836">
        <w:trPr>
          <w:trHeight w:val="239"/>
        </w:trPr>
        <w:tc>
          <w:tcPr>
            <w:tcW w:w="947" w:type="dxa"/>
            <w:tcBorders>
              <w:top w:val="single" w:sz="4" w:space="0" w:color="000000"/>
              <w:left w:val="single" w:sz="4" w:space="0" w:color="000000"/>
              <w:bottom w:val="single" w:sz="4" w:space="0" w:color="000000"/>
              <w:right w:val="single" w:sz="4" w:space="0" w:color="000000"/>
            </w:tcBorders>
          </w:tcPr>
          <w:p w:rsidR="00373A87" w:rsidRPr="00F97836" w:rsidRDefault="00373A87">
            <w:pPr>
              <w:widowControl w:val="0"/>
              <w:jc w:val="left"/>
              <w:rPr>
                <w:rFonts w:cs="Times New Roman"/>
                <w:sz w:val="24"/>
                <w:szCs w:val="24"/>
              </w:rPr>
            </w:pPr>
            <w:r w:rsidRPr="00F97836">
              <w:rPr>
                <w:rFonts w:cs="Times New Roman"/>
                <w:sz w:val="24"/>
                <w:szCs w:val="24"/>
              </w:rPr>
              <w:t>1.2.1</w:t>
            </w:r>
          </w:p>
        </w:tc>
        <w:tc>
          <w:tcPr>
            <w:tcW w:w="2988" w:type="dxa"/>
            <w:tcBorders>
              <w:top w:val="single" w:sz="4" w:space="0" w:color="000000"/>
              <w:left w:val="single" w:sz="4" w:space="0" w:color="000000"/>
              <w:bottom w:val="single" w:sz="4" w:space="0" w:color="000000"/>
              <w:right w:val="single" w:sz="4" w:space="0" w:color="000000"/>
            </w:tcBorders>
          </w:tcPr>
          <w:p w:rsidR="00373A87" w:rsidRPr="00F97836" w:rsidRDefault="00373A87" w:rsidP="00C574DC">
            <w:pPr>
              <w:widowControl w:val="0"/>
              <w:rPr>
                <w:rFonts w:cs="Times New Roman"/>
                <w:sz w:val="24"/>
                <w:szCs w:val="24"/>
              </w:rPr>
            </w:pPr>
            <w:r w:rsidRPr="00F97836">
              <w:rPr>
                <w:rFonts w:cs="Times New Roman"/>
                <w:sz w:val="24"/>
                <w:szCs w:val="24"/>
              </w:rPr>
              <w:t xml:space="preserve">Мероприятие «Расходы </w:t>
            </w:r>
            <w:r w:rsidR="009E1BAF" w:rsidRPr="00F97836">
              <w:rPr>
                <w:rFonts w:cs="Times New Roman"/>
                <w:sz w:val="24"/>
                <w:szCs w:val="24"/>
              </w:rPr>
              <w:t>на софинансирование расходных обязательств муниципальных образований, возникающих при реализации мероприятий по обеспечению безопасности гидротехнических сооружений</w:t>
            </w:r>
            <w:r w:rsidRPr="00F97836">
              <w:rPr>
                <w:rFonts w:cs="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tcPr>
          <w:p w:rsidR="00373A87" w:rsidRPr="00F97836" w:rsidRDefault="00373A87">
            <w:pPr>
              <w:widowControl w:val="0"/>
              <w:rPr>
                <w:rFonts w:cs="Times New Roman"/>
                <w:sz w:val="24"/>
                <w:szCs w:val="24"/>
              </w:rPr>
            </w:pPr>
            <w:r w:rsidRPr="00F97836">
              <w:rPr>
                <w:rFonts w:cs="Times New Roman"/>
                <w:sz w:val="24"/>
                <w:szCs w:val="24"/>
              </w:rPr>
              <w:t>Объём расходов</w:t>
            </w:r>
          </w:p>
        </w:tc>
        <w:tc>
          <w:tcPr>
            <w:tcW w:w="2268" w:type="dxa"/>
            <w:tcBorders>
              <w:top w:val="single" w:sz="4" w:space="0" w:color="000000"/>
              <w:left w:val="single" w:sz="4" w:space="0" w:color="000000"/>
              <w:bottom w:val="single" w:sz="4" w:space="0" w:color="000000"/>
              <w:right w:val="single" w:sz="4" w:space="0" w:color="000000"/>
            </w:tcBorders>
          </w:tcPr>
          <w:p w:rsidR="00373A87" w:rsidRPr="00F97836" w:rsidRDefault="00373A87">
            <w:pPr>
              <w:widowControl w:val="0"/>
              <w:jc w:val="center"/>
              <w:rPr>
                <w:rFonts w:cs="Times New Roman"/>
                <w:sz w:val="24"/>
                <w:szCs w:val="24"/>
              </w:rPr>
            </w:pPr>
            <w:r w:rsidRPr="00F97836">
              <w:rPr>
                <w:rFonts w:cs="Times New Roman"/>
                <w:sz w:val="24"/>
                <w:szCs w:val="24"/>
              </w:rPr>
              <w:t>руб.</w:t>
            </w:r>
          </w:p>
        </w:tc>
        <w:tc>
          <w:tcPr>
            <w:tcW w:w="2410" w:type="dxa"/>
            <w:gridSpan w:val="2"/>
            <w:tcBorders>
              <w:top w:val="single" w:sz="4" w:space="0" w:color="000000"/>
              <w:left w:val="single" w:sz="4" w:space="0" w:color="000000"/>
              <w:bottom w:val="single" w:sz="4" w:space="0" w:color="000000"/>
              <w:right w:val="single" w:sz="4" w:space="0" w:color="000000"/>
            </w:tcBorders>
          </w:tcPr>
          <w:p w:rsidR="00373A87" w:rsidRPr="00F97836" w:rsidRDefault="009E1BAF" w:rsidP="00716B94">
            <w:pPr>
              <w:widowControl w:val="0"/>
              <w:jc w:val="center"/>
              <w:rPr>
                <w:rFonts w:cs="Times New Roman"/>
                <w:sz w:val="24"/>
                <w:szCs w:val="24"/>
              </w:rPr>
            </w:pPr>
            <w:r w:rsidRPr="00F97836">
              <w:rPr>
                <w:rFonts w:cs="Times New Roman"/>
                <w:sz w:val="24"/>
                <w:szCs w:val="24"/>
              </w:rPr>
              <w:t>2040000,00</w:t>
            </w:r>
          </w:p>
        </w:tc>
        <w:tc>
          <w:tcPr>
            <w:tcW w:w="2976" w:type="dxa"/>
            <w:gridSpan w:val="4"/>
            <w:tcBorders>
              <w:top w:val="single" w:sz="4" w:space="0" w:color="000000"/>
              <w:left w:val="single" w:sz="4" w:space="0" w:color="000000"/>
              <w:bottom w:val="single" w:sz="4" w:space="0" w:color="000000"/>
              <w:right w:val="single" w:sz="4" w:space="0" w:color="000000"/>
            </w:tcBorders>
          </w:tcPr>
          <w:p w:rsidR="00373A87" w:rsidRPr="00F97836" w:rsidRDefault="009E1BAF" w:rsidP="00716B94">
            <w:pPr>
              <w:widowControl w:val="0"/>
              <w:jc w:val="center"/>
              <w:rPr>
                <w:rFonts w:cs="Times New Roman"/>
                <w:sz w:val="24"/>
                <w:szCs w:val="24"/>
              </w:rPr>
            </w:pPr>
            <w:r w:rsidRPr="00F97836">
              <w:rPr>
                <w:rFonts w:cs="Times New Roman"/>
                <w:sz w:val="24"/>
                <w:szCs w:val="24"/>
              </w:rPr>
              <w:t>1350000,00</w:t>
            </w:r>
          </w:p>
        </w:tc>
        <w:tc>
          <w:tcPr>
            <w:tcW w:w="1328" w:type="dxa"/>
            <w:gridSpan w:val="3"/>
            <w:tcBorders>
              <w:top w:val="single" w:sz="4" w:space="0" w:color="000000"/>
              <w:left w:val="single" w:sz="4" w:space="0" w:color="000000"/>
              <w:bottom w:val="single" w:sz="4" w:space="0" w:color="000000"/>
              <w:right w:val="single" w:sz="4" w:space="0" w:color="000000"/>
            </w:tcBorders>
          </w:tcPr>
          <w:p w:rsidR="00373A87" w:rsidRPr="00F97836" w:rsidRDefault="009E1BAF">
            <w:pPr>
              <w:widowControl w:val="0"/>
              <w:jc w:val="center"/>
              <w:rPr>
                <w:rFonts w:cs="Times New Roman"/>
                <w:sz w:val="24"/>
                <w:szCs w:val="24"/>
              </w:rPr>
            </w:pPr>
            <w:r w:rsidRPr="00F97836">
              <w:rPr>
                <w:rFonts w:cs="Times New Roman"/>
                <w:sz w:val="24"/>
                <w:szCs w:val="24"/>
              </w:rPr>
              <w:t>1335000,00</w:t>
            </w:r>
          </w:p>
        </w:tc>
      </w:tr>
      <w:tr w:rsidR="00FD4490" w:rsidRPr="00F97836" w:rsidTr="00F97836">
        <w:trPr>
          <w:trHeight w:val="239"/>
        </w:trPr>
        <w:tc>
          <w:tcPr>
            <w:tcW w:w="947" w:type="dxa"/>
            <w:tcBorders>
              <w:top w:val="single" w:sz="4" w:space="0" w:color="000000"/>
              <w:left w:val="single" w:sz="4" w:space="0" w:color="000000"/>
              <w:bottom w:val="single" w:sz="4" w:space="0" w:color="000000"/>
              <w:right w:val="single" w:sz="4" w:space="0" w:color="000000"/>
            </w:tcBorders>
          </w:tcPr>
          <w:p w:rsidR="00FD4490" w:rsidRPr="00F97836" w:rsidRDefault="00FD4490">
            <w:pPr>
              <w:widowControl w:val="0"/>
              <w:jc w:val="left"/>
              <w:rPr>
                <w:rFonts w:cs="Times New Roman"/>
                <w:sz w:val="24"/>
                <w:szCs w:val="24"/>
              </w:rPr>
            </w:pPr>
            <w:r w:rsidRPr="00F97836">
              <w:rPr>
                <w:rFonts w:cs="Times New Roman"/>
                <w:sz w:val="24"/>
                <w:szCs w:val="24"/>
              </w:rPr>
              <w:t>1.3</w:t>
            </w:r>
          </w:p>
        </w:tc>
        <w:tc>
          <w:tcPr>
            <w:tcW w:w="2988" w:type="dxa"/>
            <w:tcBorders>
              <w:top w:val="single" w:sz="4" w:space="0" w:color="000000"/>
              <w:left w:val="single" w:sz="4" w:space="0" w:color="000000"/>
              <w:bottom w:val="single" w:sz="4" w:space="0" w:color="000000"/>
              <w:right w:val="single" w:sz="4" w:space="0" w:color="000000"/>
            </w:tcBorders>
          </w:tcPr>
          <w:p w:rsidR="00FD4490" w:rsidRPr="00F97836" w:rsidRDefault="00FD4490" w:rsidP="00C574DC">
            <w:pPr>
              <w:widowControl w:val="0"/>
              <w:rPr>
                <w:rFonts w:cs="Times New Roman"/>
                <w:sz w:val="24"/>
                <w:szCs w:val="24"/>
              </w:rPr>
            </w:pPr>
            <w:r w:rsidRPr="00F97836">
              <w:rPr>
                <w:rFonts w:cs="Times New Roman"/>
                <w:sz w:val="24"/>
                <w:szCs w:val="24"/>
              </w:rPr>
              <w:t>Основное мероприятие «Чистая вода»</w:t>
            </w:r>
          </w:p>
        </w:tc>
        <w:tc>
          <w:tcPr>
            <w:tcW w:w="2693" w:type="dxa"/>
            <w:tcBorders>
              <w:top w:val="single" w:sz="4" w:space="0" w:color="000000"/>
              <w:left w:val="single" w:sz="4" w:space="0" w:color="000000"/>
              <w:bottom w:val="single" w:sz="4" w:space="0" w:color="000000"/>
              <w:right w:val="single" w:sz="4" w:space="0" w:color="000000"/>
            </w:tcBorders>
          </w:tcPr>
          <w:p w:rsidR="00FD4490" w:rsidRPr="00F97836" w:rsidRDefault="00FD4490" w:rsidP="002D5591">
            <w:pPr>
              <w:widowControl w:val="0"/>
              <w:rPr>
                <w:rFonts w:cs="Times New Roman"/>
                <w:sz w:val="24"/>
                <w:szCs w:val="24"/>
              </w:rPr>
            </w:pPr>
            <w:r w:rsidRPr="00F97836">
              <w:rPr>
                <w:rFonts w:cs="Times New Roman"/>
                <w:sz w:val="24"/>
                <w:szCs w:val="24"/>
              </w:rPr>
              <w:t>Объём расходов</w:t>
            </w:r>
          </w:p>
        </w:tc>
        <w:tc>
          <w:tcPr>
            <w:tcW w:w="2268" w:type="dxa"/>
            <w:tcBorders>
              <w:top w:val="single" w:sz="4" w:space="0" w:color="000000"/>
              <w:left w:val="single" w:sz="4" w:space="0" w:color="000000"/>
              <w:bottom w:val="single" w:sz="4" w:space="0" w:color="000000"/>
              <w:right w:val="single" w:sz="4" w:space="0" w:color="000000"/>
            </w:tcBorders>
          </w:tcPr>
          <w:p w:rsidR="00FD4490" w:rsidRPr="00F97836" w:rsidRDefault="00FD4490" w:rsidP="002D5591">
            <w:pPr>
              <w:widowControl w:val="0"/>
              <w:jc w:val="center"/>
              <w:rPr>
                <w:rFonts w:cs="Times New Roman"/>
                <w:sz w:val="24"/>
                <w:szCs w:val="24"/>
              </w:rPr>
            </w:pPr>
            <w:r w:rsidRPr="00F97836">
              <w:rPr>
                <w:rFonts w:cs="Times New Roman"/>
                <w:sz w:val="24"/>
                <w:szCs w:val="24"/>
              </w:rPr>
              <w:t>руб.</w:t>
            </w:r>
          </w:p>
        </w:tc>
        <w:tc>
          <w:tcPr>
            <w:tcW w:w="2410" w:type="dxa"/>
            <w:gridSpan w:val="2"/>
            <w:tcBorders>
              <w:top w:val="single" w:sz="4" w:space="0" w:color="000000"/>
              <w:left w:val="single" w:sz="4" w:space="0" w:color="000000"/>
              <w:bottom w:val="single" w:sz="4" w:space="0" w:color="000000"/>
              <w:right w:val="single" w:sz="4" w:space="0" w:color="000000"/>
            </w:tcBorders>
          </w:tcPr>
          <w:p w:rsidR="00FD4490" w:rsidRPr="00F97836" w:rsidRDefault="00FD4490" w:rsidP="00716B94">
            <w:pPr>
              <w:widowControl w:val="0"/>
              <w:jc w:val="center"/>
              <w:rPr>
                <w:rFonts w:cs="Times New Roman"/>
                <w:sz w:val="24"/>
                <w:szCs w:val="24"/>
              </w:rPr>
            </w:pPr>
          </w:p>
        </w:tc>
        <w:tc>
          <w:tcPr>
            <w:tcW w:w="2976" w:type="dxa"/>
            <w:gridSpan w:val="4"/>
            <w:tcBorders>
              <w:top w:val="single" w:sz="4" w:space="0" w:color="000000"/>
              <w:left w:val="single" w:sz="4" w:space="0" w:color="000000"/>
              <w:bottom w:val="single" w:sz="4" w:space="0" w:color="000000"/>
              <w:right w:val="single" w:sz="4" w:space="0" w:color="000000"/>
            </w:tcBorders>
          </w:tcPr>
          <w:p w:rsidR="00FD4490" w:rsidRPr="00F97836" w:rsidRDefault="00FD4490" w:rsidP="00716B94">
            <w:pPr>
              <w:widowControl w:val="0"/>
              <w:jc w:val="center"/>
              <w:rPr>
                <w:rFonts w:cs="Times New Roman"/>
                <w:sz w:val="24"/>
                <w:szCs w:val="24"/>
              </w:rPr>
            </w:pPr>
            <w:r w:rsidRPr="00F97836">
              <w:rPr>
                <w:rFonts w:cs="Times New Roman"/>
                <w:sz w:val="24"/>
                <w:szCs w:val="24"/>
              </w:rPr>
              <w:t>9000000,00</w:t>
            </w:r>
          </w:p>
        </w:tc>
        <w:tc>
          <w:tcPr>
            <w:tcW w:w="1328" w:type="dxa"/>
            <w:gridSpan w:val="3"/>
            <w:tcBorders>
              <w:top w:val="single" w:sz="4" w:space="0" w:color="000000"/>
              <w:left w:val="single" w:sz="4" w:space="0" w:color="000000"/>
              <w:bottom w:val="single" w:sz="4" w:space="0" w:color="000000"/>
              <w:right w:val="single" w:sz="4" w:space="0" w:color="000000"/>
            </w:tcBorders>
          </w:tcPr>
          <w:p w:rsidR="00FD4490" w:rsidRPr="00F97836" w:rsidRDefault="00FD4490">
            <w:pPr>
              <w:widowControl w:val="0"/>
              <w:jc w:val="center"/>
              <w:rPr>
                <w:rFonts w:cs="Times New Roman"/>
                <w:sz w:val="24"/>
                <w:szCs w:val="24"/>
              </w:rPr>
            </w:pPr>
            <w:r w:rsidRPr="00F97836">
              <w:rPr>
                <w:rFonts w:cs="Times New Roman"/>
                <w:sz w:val="24"/>
                <w:szCs w:val="24"/>
              </w:rPr>
              <w:t>9000000,00</w:t>
            </w:r>
          </w:p>
        </w:tc>
      </w:tr>
      <w:tr w:rsidR="00716B94" w:rsidRPr="00F97836" w:rsidTr="00F97836">
        <w:trPr>
          <w:trHeight w:val="239"/>
        </w:trPr>
        <w:tc>
          <w:tcPr>
            <w:tcW w:w="947" w:type="dxa"/>
            <w:tcBorders>
              <w:top w:val="single" w:sz="4" w:space="0" w:color="000000"/>
              <w:left w:val="single" w:sz="4" w:space="0" w:color="000000"/>
              <w:bottom w:val="single" w:sz="4" w:space="0" w:color="000000"/>
              <w:right w:val="single" w:sz="4" w:space="0" w:color="000000"/>
            </w:tcBorders>
          </w:tcPr>
          <w:p w:rsidR="00716B94" w:rsidRPr="00F97836" w:rsidRDefault="00716B94">
            <w:pPr>
              <w:widowControl w:val="0"/>
              <w:jc w:val="left"/>
              <w:rPr>
                <w:rFonts w:cs="Times New Roman"/>
                <w:sz w:val="24"/>
                <w:szCs w:val="24"/>
              </w:rPr>
            </w:pPr>
            <w:r w:rsidRPr="00F97836">
              <w:rPr>
                <w:rFonts w:cs="Times New Roman"/>
                <w:sz w:val="24"/>
                <w:szCs w:val="24"/>
              </w:rPr>
              <w:t>1.3.1</w:t>
            </w:r>
          </w:p>
        </w:tc>
        <w:tc>
          <w:tcPr>
            <w:tcW w:w="2988" w:type="dxa"/>
            <w:tcBorders>
              <w:top w:val="single" w:sz="4" w:space="0" w:color="000000"/>
              <w:left w:val="single" w:sz="4" w:space="0" w:color="000000"/>
              <w:bottom w:val="single" w:sz="4" w:space="0" w:color="000000"/>
              <w:right w:val="single" w:sz="4" w:space="0" w:color="000000"/>
            </w:tcBorders>
          </w:tcPr>
          <w:p w:rsidR="00716B94" w:rsidRPr="00F97836" w:rsidRDefault="00007FC7" w:rsidP="00C574DC">
            <w:pPr>
              <w:widowControl w:val="0"/>
              <w:rPr>
                <w:rFonts w:cs="Times New Roman"/>
                <w:sz w:val="24"/>
                <w:szCs w:val="24"/>
              </w:rPr>
            </w:pPr>
            <w:r w:rsidRPr="00F97836">
              <w:rPr>
                <w:rFonts w:cs="Times New Roman"/>
                <w:sz w:val="24"/>
                <w:szCs w:val="24"/>
              </w:rPr>
              <w:t xml:space="preserve">Расходы на строительство </w:t>
            </w:r>
            <w:r w:rsidRPr="00F97836">
              <w:rPr>
                <w:rFonts w:cs="Times New Roman"/>
                <w:sz w:val="24"/>
                <w:szCs w:val="24"/>
              </w:rPr>
              <w:lastRenderedPageBreak/>
              <w:t xml:space="preserve">и реконструкцию (модернизацию) объектов питьевого водоснабжения в рамках </w:t>
            </w:r>
            <w:r w:rsidR="00C8560D" w:rsidRPr="00F97836">
              <w:rPr>
                <w:rFonts w:cs="Times New Roman"/>
                <w:sz w:val="24"/>
                <w:szCs w:val="24"/>
              </w:rPr>
              <w:t>нацпроекта</w:t>
            </w:r>
            <w:r w:rsidRPr="00F97836">
              <w:rPr>
                <w:rFonts w:cs="Times New Roman"/>
                <w:sz w:val="24"/>
                <w:szCs w:val="24"/>
              </w:rPr>
              <w:t xml:space="preserve"> "Чистая вода"</w:t>
            </w:r>
          </w:p>
        </w:tc>
        <w:tc>
          <w:tcPr>
            <w:tcW w:w="2693" w:type="dxa"/>
            <w:tcBorders>
              <w:top w:val="single" w:sz="4" w:space="0" w:color="000000"/>
              <w:left w:val="single" w:sz="4" w:space="0" w:color="000000"/>
              <w:bottom w:val="single" w:sz="4" w:space="0" w:color="000000"/>
              <w:right w:val="single" w:sz="4" w:space="0" w:color="000000"/>
            </w:tcBorders>
          </w:tcPr>
          <w:p w:rsidR="00716B94" w:rsidRPr="00F97836" w:rsidRDefault="00716B94" w:rsidP="002D5591">
            <w:pPr>
              <w:widowControl w:val="0"/>
              <w:rPr>
                <w:rFonts w:cs="Times New Roman"/>
                <w:sz w:val="24"/>
                <w:szCs w:val="24"/>
              </w:rPr>
            </w:pPr>
            <w:r w:rsidRPr="00F97836">
              <w:rPr>
                <w:rFonts w:cs="Times New Roman"/>
                <w:sz w:val="24"/>
                <w:szCs w:val="24"/>
              </w:rPr>
              <w:lastRenderedPageBreak/>
              <w:t>Объём расходов</w:t>
            </w:r>
          </w:p>
        </w:tc>
        <w:tc>
          <w:tcPr>
            <w:tcW w:w="2268" w:type="dxa"/>
            <w:tcBorders>
              <w:top w:val="single" w:sz="4" w:space="0" w:color="000000"/>
              <w:left w:val="single" w:sz="4" w:space="0" w:color="000000"/>
              <w:bottom w:val="single" w:sz="4" w:space="0" w:color="000000"/>
              <w:right w:val="single" w:sz="4" w:space="0" w:color="000000"/>
            </w:tcBorders>
          </w:tcPr>
          <w:p w:rsidR="00716B94" w:rsidRPr="00F97836" w:rsidRDefault="00716B94" w:rsidP="002D5591">
            <w:pPr>
              <w:widowControl w:val="0"/>
              <w:jc w:val="center"/>
              <w:rPr>
                <w:rFonts w:cs="Times New Roman"/>
                <w:sz w:val="24"/>
                <w:szCs w:val="24"/>
              </w:rPr>
            </w:pPr>
            <w:r w:rsidRPr="00F97836">
              <w:rPr>
                <w:rFonts w:cs="Times New Roman"/>
                <w:sz w:val="24"/>
                <w:szCs w:val="24"/>
              </w:rPr>
              <w:t>руб.</w:t>
            </w:r>
          </w:p>
        </w:tc>
        <w:tc>
          <w:tcPr>
            <w:tcW w:w="2410" w:type="dxa"/>
            <w:gridSpan w:val="2"/>
            <w:tcBorders>
              <w:top w:val="single" w:sz="4" w:space="0" w:color="000000"/>
              <w:left w:val="single" w:sz="4" w:space="0" w:color="000000"/>
              <w:bottom w:val="single" w:sz="4" w:space="0" w:color="000000"/>
              <w:right w:val="single" w:sz="4" w:space="0" w:color="000000"/>
            </w:tcBorders>
          </w:tcPr>
          <w:p w:rsidR="00716B94" w:rsidRPr="00F97836" w:rsidRDefault="00716B94" w:rsidP="00716B94">
            <w:pPr>
              <w:widowControl w:val="0"/>
              <w:jc w:val="center"/>
              <w:rPr>
                <w:rFonts w:cs="Times New Roman"/>
                <w:sz w:val="24"/>
                <w:szCs w:val="24"/>
              </w:rPr>
            </w:pPr>
          </w:p>
        </w:tc>
        <w:tc>
          <w:tcPr>
            <w:tcW w:w="2976" w:type="dxa"/>
            <w:gridSpan w:val="4"/>
            <w:tcBorders>
              <w:top w:val="single" w:sz="4" w:space="0" w:color="000000"/>
              <w:left w:val="single" w:sz="4" w:space="0" w:color="000000"/>
              <w:bottom w:val="single" w:sz="4" w:space="0" w:color="000000"/>
              <w:right w:val="single" w:sz="4" w:space="0" w:color="000000"/>
            </w:tcBorders>
          </w:tcPr>
          <w:p w:rsidR="00716B94" w:rsidRPr="00F97836" w:rsidRDefault="00716B94" w:rsidP="00716B94">
            <w:pPr>
              <w:widowControl w:val="0"/>
              <w:jc w:val="center"/>
              <w:rPr>
                <w:rFonts w:cs="Times New Roman"/>
                <w:sz w:val="24"/>
                <w:szCs w:val="24"/>
              </w:rPr>
            </w:pPr>
            <w:r w:rsidRPr="00F97836">
              <w:rPr>
                <w:rFonts w:cs="Times New Roman"/>
                <w:sz w:val="24"/>
                <w:szCs w:val="24"/>
              </w:rPr>
              <w:t>9000000,00</w:t>
            </w:r>
          </w:p>
        </w:tc>
        <w:tc>
          <w:tcPr>
            <w:tcW w:w="1328" w:type="dxa"/>
            <w:gridSpan w:val="3"/>
            <w:tcBorders>
              <w:top w:val="single" w:sz="4" w:space="0" w:color="000000"/>
              <w:left w:val="single" w:sz="4" w:space="0" w:color="000000"/>
              <w:bottom w:val="single" w:sz="4" w:space="0" w:color="000000"/>
              <w:right w:val="single" w:sz="4" w:space="0" w:color="000000"/>
            </w:tcBorders>
          </w:tcPr>
          <w:p w:rsidR="00716B94" w:rsidRPr="00F97836" w:rsidRDefault="00716B94" w:rsidP="002D5591">
            <w:pPr>
              <w:widowControl w:val="0"/>
              <w:jc w:val="center"/>
              <w:rPr>
                <w:rFonts w:cs="Times New Roman"/>
                <w:sz w:val="24"/>
                <w:szCs w:val="24"/>
              </w:rPr>
            </w:pPr>
            <w:r w:rsidRPr="00F97836">
              <w:rPr>
                <w:rFonts w:cs="Times New Roman"/>
                <w:sz w:val="24"/>
                <w:szCs w:val="24"/>
              </w:rPr>
              <w:t>9000000,0</w:t>
            </w:r>
            <w:r w:rsidRPr="00F97836">
              <w:rPr>
                <w:rFonts w:cs="Times New Roman"/>
                <w:sz w:val="24"/>
                <w:szCs w:val="24"/>
              </w:rPr>
              <w:lastRenderedPageBreak/>
              <w:t>0</w:t>
            </w:r>
          </w:p>
        </w:tc>
      </w:tr>
      <w:tr w:rsidR="00716B94" w:rsidRPr="00F97836" w:rsidTr="00F72CB7">
        <w:trPr>
          <w:trHeight w:val="288"/>
        </w:trPr>
        <w:tc>
          <w:tcPr>
            <w:tcW w:w="947" w:type="dxa"/>
            <w:tcBorders>
              <w:top w:val="single" w:sz="4" w:space="0" w:color="000000"/>
              <w:left w:val="single" w:sz="4" w:space="0" w:color="000000"/>
              <w:bottom w:val="single" w:sz="4" w:space="0" w:color="000000"/>
              <w:right w:val="single" w:sz="4" w:space="0" w:color="000000"/>
            </w:tcBorders>
          </w:tcPr>
          <w:p w:rsidR="00716B94" w:rsidRPr="00F97836" w:rsidRDefault="000435D9">
            <w:pPr>
              <w:widowControl w:val="0"/>
              <w:jc w:val="left"/>
              <w:rPr>
                <w:rFonts w:cs="Times New Roman"/>
                <w:sz w:val="24"/>
                <w:szCs w:val="24"/>
              </w:rPr>
            </w:pPr>
            <w:r w:rsidRPr="00F97836">
              <w:rPr>
                <w:rFonts w:cs="Times New Roman"/>
                <w:sz w:val="24"/>
                <w:szCs w:val="24"/>
              </w:rPr>
              <w:lastRenderedPageBreak/>
              <w:t>2</w:t>
            </w:r>
            <w:r w:rsidR="00716B94" w:rsidRPr="00F97836">
              <w:rPr>
                <w:rFonts w:cs="Times New Roman"/>
                <w:sz w:val="24"/>
                <w:szCs w:val="24"/>
              </w:rPr>
              <w:t>.</w:t>
            </w:r>
          </w:p>
        </w:tc>
        <w:tc>
          <w:tcPr>
            <w:tcW w:w="14663" w:type="dxa"/>
            <w:gridSpan w:val="12"/>
            <w:tcBorders>
              <w:top w:val="single" w:sz="4" w:space="0" w:color="000000"/>
              <w:left w:val="single" w:sz="4" w:space="0" w:color="000000"/>
              <w:bottom w:val="single" w:sz="4" w:space="0" w:color="000000"/>
              <w:right w:val="single" w:sz="4" w:space="0" w:color="000000"/>
            </w:tcBorders>
          </w:tcPr>
          <w:p w:rsidR="00716B94" w:rsidRPr="00F97836" w:rsidRDefault="00716B94">
            <w:pPr>
              <w:widowControl w:val="0"/>
              <w:rPr>
                <w:rFonts w:cs="Times New Roman"/>
                <w:sz w:val="24"/>
                <w:szCs w:val="24"/>
              </w:rPr>
            </w:pPr>
            <w:r w:rsidRPr="00F97836">
              <w:rPr>
                <w:rFonts w:cs="Times New Roman"/>
                <w:sz w:val="24"/>
                <w:szCs w:val="24"/>
              </w:rPr>
              <w:t>Подпрограмма «Благоустройство Дедовичского района»</w:t>
            </w:r>
          </w:p>
        </w:tc>
      </w:tr>
      <w:tr w:rsidR="00716B94" w:rsidRPr="00F97836" w:rsidTr="00F72CB7">
        <w:trPr>
          <w:trHeight w:val="288"/>
        </w:trPr>
        <w:tc>
          <w:tcPr>
            <w:tcW w:w="947" w:type="dxa"/>
            <w:tcBorders>
              <w:top w:val="single" w:sz="4" w:space="0" w:color="000000"/>
              <w:left w:val="single" w:sz="4" w:space="0" w:color="000000"/>
              <w:bottom w:val="single" w:sz="4" w:space="0" w:color="000000"/>
              <w:right w:val="single" w:sz="4" w:space="0" w:color="000000"/>
            </w:tcBorders>
          </w:tcPr>
          <w:p w:rsidR="00716B94" w:rsidRPr="00F97836" w:rsidRDefault="000435D9">
            <w:pPr>
              <w:widowControl w:val="0"/>
              <w:jc w:val="left"/>
              <w:rPr>
                <w:rFonts w:cs="Times New Roman"/>
                <w:sz w:val="24"/>
                <w:szCs w:val="24"/>
              </w:rPr>
            </w:pPr>
            <w:r w:rsidRPr="00F97836">
              <w:rPr>
                <w:rFonts w:cs="Times New Roman"/>
                <w:sz w:val="24"/>
                <w:szCs w:val="24"/>
              </w:rPr>
              <w:t>2</w:t>
            </w:r>
            <w:r w:rsidR="00716B94" w:rsidRPr="00F97836">
              <w:rPr>
                <w:rFonts w:cs="Times New Roman"/>
                <w:sz w:val="24"/>
                <w:szCs w:val="24"/>
              </w:rPr>
              <w:t>.1.</w:t>
            </w:r>
          </w:p>
        </w:tc>
        <w:tc>
          <w:tcPr>
            <w:tcW w:w="14663" w:type="dxa"/>
            <w:gridSpan w:val="12"/>
            <w:tcBorders>
              <w:top w:val="single" w:sz="4" w:space="0" w:color="000000"/>
              <w:left w:val="single" w:sz="4" w:space="0" w:color="000000"/>
              <w:bottom w:val="single" w:sz="4" w:space="0" w:color="000000"/>
              <w:right w:val="single" w:sz="4" w:space="0" w:color="000000"/>
            </w:tcBorders>
          </w:tcPr>
          <w:p w:rsidR="00716B94" w:rsidRPr="00F97836" w:rsidRDefault="00716B94">
            <w:pPr>
              <w:widowControl w:val="0"/>
              <w:rPr>
                <w:rFonts w:cs="Times New Roman"/>
                <w:sz w:val="24"/>
                <w:szCs w:val="24"/>
              </w:rPr>
            </w:pPr>
            <w:r w:rsidRPr="00F97836">
              <w:rPr>
                <w:rFonts w:cs="Times New Roman"/>
                <w:sz w:val="24"/>
                <w:szCs w:val="24"/>
              </w:rPr>
              <w:t>Основное мероприятие «Организация благоустройства и озеленения территории муниципального образования»</w:t>
            </w:r>
          </w:p>
        </w:tc>
      </w:tr>
      <w:tr w:rsidR="00716B94" w:rsidRPr="00F97836" w:rsidTr="00F97836">
        <w:trPr>
          <w:gridAfter w:val="1"/>
          <w:wAfter w:w="13" w:type="dxa"/>
          <w:trHeight w:val="239"/>
        </w:trPr>
        <w:tc>
          <w:tcPr>
            <w:tcW w:w="947" w:type="dxa"/>
            <w:tcBorders>
              <w:top w:val="single" w:sz="4" w:space="0" w:color="000000"/>
              <w:left w:val="single" w:sz="4" w:space="0" w:color="000000"/>
              <w:bottom w:val="single" w:sz="4" w:space="0" w:color="000000"/>
              <w:right w:val="single" w:sz="4" w:space="0" w:color="000000"/>
            </w:tcBorders>
          </w:tcPr>
          <w:p w:rsidR="00716B94" w:rsidRPr="00F97836" w:rsidRDefault="000435D9">
            <w:pPr>
              <w:widowControl w:val="0"/>
              <w:jc w:val="left"/>
              <w:rPr>
                <w:rFonts w:cs="Times New Roman"/>
                <w:sz w:val="24"/>
                <w:szCs w:val="24"/>
              </w:rPr>
            </w:pPr>
            <w:r w:rsidRPr="00F97836">
              <w:rPr>
                <w:rFonts w:cs="Times New Roman"/>
                <w:sz w:val="24"/>
                <w:szCs w:val="24"/>
              </w:rPr>
              <w:t>2</w:t>
            </w:r>
            <w:r w:rsidR="00716B94" w:rsidRPr="00F97836">
              <w:rPr>
                <w:rFonts w:cs="Times New Roman"/>
                <w:sz w:val="24"/>
                <w:szCs w:val="24"/>
              </w:rPr>
              <w:t>.1.1.</w:t>
            </w:r>
          </w:p>
        </w:tc>
        <w:tc>
          <w:tcPr>
            <w:tcW w:w="2988" w:type="dxa"/>
            <w:tcBorders>
              <w:top w:val="single" w:sz="4" w:space="0" w:color="000000"/>
              <w:left w:val="single" w:sz="4" w:space="0" w:color="000000"/>
              <w:bottom w:val="single" w:sz="4" w:space="0" w:color="000000"/>
              <w:right w:val="single" w:sz="4" w:space="0" w:color="000000"/>
            </w:tcBorders>
          </w:tcPr>
          <w:p w:rsidR="00716B94" w:rsidRPr="00F97836" w:rsidRDefault="00716B94">
            <w:pPr>
              <w:widowControl w:val="0"/>
              <w:rPr>
                <w:rFonts w:cs="Times New Roman"/>
                <w:sz w:val="24"/>
                <w:szCs w:val="24"/>
              </w:rPr>
            </w:pPr>
            <w:r w:rsidRPr="00F97836">
              <w:rPr>
                <w:rFonts w:cs="Times New Roman"/>
                <w:sz w:val="24"/>
                <w:szCs w:val="24"/>
              </w:rPr>
              <w:t>Расходы на проведение ремонта (реконструкцию)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благоустройство территорий воинских захоронений, памятников и памятных знаков</w:t>
            </w:r>
          </w:p>
        </w:tc>
        <w:tc>
          <w:tcPr>
            <w:tcW w:w="2693" w:type="dxa"/>
            <w:tcBorders>
              <w:top w:val="single" w:sz="4" w:space="0" w:color="000000"/>
              <w:left w:val="single" w:sz="4" w:space="0" w:color="000000"/>
              <w:bottom w:val="single" w:sz="4" w:space="0" w:color="000000"/>
              <w:right w:val="single" w:sz="4" w:space="0" w:color="000000"/>
            </w:tcBorders>
          </w:tcPr>
          <w:p w:rsidR="00716B94" w:rsidRPr="00F97836" w:rsidRDefault="00C14A0E">
            <w:pPr>
              <w:widowControl w:val="0"/>
              <w:jc w:val="center"/>
              <w:rPr>
                <w:rFonts w:cs="Times New Roman"/>
                <w:sz w:val="24"/>
                <w:szCs w:val="24"/>
              </w:rPr>
            </w:pPr>
            <w:r w:rsidRPr="00F97836">
              <w:rPr>
                <w:rFonts w:cs="Times New Roman"/>
                <w:sz w:val="24"/>
                <w:szCs w:val="24"/>
              </w:rPr>
              <w:t>Количество отремонтированных воинских захоронений</w:t>
            </w:r>
          </w:p>
        </w:tc>
        <w:tc>
          <w:tcPr>
            <w:tcW w:w="2268" w:type="dxa"/>
            <w:tcBorders>
              <w:top w:val="single" w:sz="4" w:space="0" w:color="000000"/>
              <w:left w:val="single" w:sz="4" w:space="0" w:color="000000"/>
              <w:bottom w:val="single" w:sz="4" w:space="0" w:color="000000"/>
              <w:right w:val="single" w:sz="4" w:space="0" w:color="000000"/>
            </w:tcBorders>
          </w:tcPr>
          <w:p w:rsidR="00716B94" w:rsidRPr="00F97836" w:rsidRDefault="00C14A0E">
            <w:pPr>
              <w:widowControl w:val="0"/>
              <w:jc w:val="center"/>
              <w:rPr>
                <w:rFonts w:cs="Times New Roman"/>
                <w:sz w:val="24"/>
                <w:szCs w:val="24"/>
              </w:rPr>
            </w:pPr>
            <w:r w:rsidRPr="00F97836">
              <w:rPr>
                <w:rFonts w:cs="Times New Roman"/>
                <w:sz w:val="24"/>
                <w:szCs w:val="24"/>
              </w:rPr>
              <w:t>шт</w:t>
            </w:r>
            <w:r w:rsidR="00716B94" w:rsidRPr="00F97836">
              <w:rPr>
                <w:rFonts w:cs="Times New Roman"/>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tcPr>
          <w:p w:rsidR="00716B94" w:rsidRPr="00F97836" w:rsidRDefault="00C14A0E">
            <w:pPr>
              <w:widowControl w:val="0"/>
              <w:jc w:val="center"/>
              <w:rPr>
                <w:rFonts w:cs="Times New Roman"/>
                <w:sz w:val="24"/>
                <w:szCs w:val="24"/>
              </w:rPr>
            </w:pPr>
            <w:r w:rsidRPr="00F97836">
              <w:rPr>
                <w:rFonts w:cs="Times New Roman"/>
                <w:sz w:val="24"/>
                <w:szCs w:val="24"/>
              </w:rPr>
              <w:t>1</w:t>
            </w:r>
          </w:p>
        </w:tc>
        <w:tc>
          <w:tcPr>
            <w:tcW w:w="2901" w:type="dxa"/>
            <w:gridSpan w:val="3"/>
            <w:tcBorders>
              <w:top w:val="single" w:sz="4" w:space="0" w:color="000000"/>
              <w:left w:val="single" w:sz="4" w:space="0" w:color="000000"/>
              <w:bottom w:val="single" w:sz="4" w:space="0" w:color="000000"/>
              <w:right w:val="single" w:sz="4" w:space="0" w:color="000000"/>
            </w:tcBorders>
          </w:tcPr>
          <w:p w:rsidR="00716B94" w:rsidRPr="00F97836" w:rsidRDefault="00C14A0E">
            <w:pPr>
              <w:widowControl w:val="0"/>
              <w:jc w:val="center"/>
              <w:rPr>
                <w:rFonts w:cs="Times New Roman"/>
                <w:sz w:val="24"/>
                <w:szCs w:val="24"/>
              </w:rPr>
            </w:pPr>
            <w:r w:rsidRPr="00F97836">
              <w:rPr>
                <w:rFonts w:cs="Times New Roman"/>
                <w:sz w:val="24"/>
                <w:szCs w:val="24"/>
              </w:rPr>
              <w:t>1</w:t>
            </w:r>
          </w:p>
        </w:tc>
        <w:tc>
          <w:tcPr>
            <w:tcW w:w="1390" w:type="dxa"/>
            <w:gridSpan w:val="3"/>
            <w:tcBorders>
              <w:top w:val="single" w:sz="4" w:space="0" w:color="000000"/>
              <w:left w:val="single" w:sz="4" w:space="0" w:color="000000"/>
              <w:bottom w:val="single" w:sz="4" w:space="0" w:color="000000"/>
              <w:right w:val="single" w:sz="4" w:space="0" w:color="000000"/>
            </w:tcBorders>
          </w:tcPr>
          <w:p w:rsidR="00716B94" w:rsidRPr="00F97836" w:rsidRDefault="00C14A0E">
            <w:pPr>
              <w:widowControl w:val="0"/>
              <w:jc w:val="center"/>
              <w:rPr>
                <w:rFonts w:cs="Times New Roman"/>
                <w:sz w:val="24"/>
                <w:szCs w:val="24"/>
              </w:rPr>
            </w:pPr>
            <w:r w:rsidRPr="00F97836">
              <w:rPr>
                <w:rFonts w:cs="Times New Roman"/>
                <w:sz w:val="24"/>
                <w:szCs w:val="24"/>
              </w:rPr>
              <w:t>1</w:t>
            </w:r>
          </w:p>
        </w:tc>
      </w:tr>
      <w:tr w:rsidR="00716B94" w:rsidRPr="00F97836" w:rsidTr="00F97836">
        <w:trPr>
          <w:gridAfter w:val="1"/>
          <w:wAfter w:w="13" w:type="dxa"/>
          <w:trHeight w:val="239"/>
        </w:trPr>
        <w:tc>
          <w:tcPr>
            <w:tcW w:w="947" w:type="dxa"/>
            <w:tcBorders>
              <w:top w:val="single" w:sz="4" w:space="0" w:color="000000"/>
              <w:left w:val="single" w:sz="4" w:space="0" w:color="000000"/>
              <w:bottom w:val="single" w:sz="4" w:space="0" w:color="000000"/>
              <w:right w:val="single" w:sz="4" w:space="0" w:color="000000"/>
            </w:tcBorders>
          </w:tcPr>
          <w:p w:rsidR="00716B94" w:rsidRPr="00F97836" w:rsidRDefault="000435D9">
            <w:pPr>
              <w:widowControl w:val="0"/>
              <w:jc w:val="left"/>
              <w:rPr>
                <w:rFonts w:cs="Times New Roman"/>
                <w:sz w:val="24"/>
                <w:szCs w:val="24"/>
              </w:rPr>
            </w:pPr>
            <w:r w:rsidRPr="00F97836">
              <w:rPr>
                <w:rFonts w:cs="Times New Roman"/>
                <w:sz w:val="24"/>
                <w:szCs w:val="24"/>
              </w:rPr>
              <w:t>2</w:t>
            </w:r>
            <w:r w:rsidR="00716B94" w:rsidRPr="00F97836">
              <w:rPr>
                <w:rFonts w:cs="Times New Roman"/>
                <w:sz w:val="24"/>
                <w:szCs w:val="24"/>
              </w:rPr>
              <w:t>.1.2.</w:t>
            </w:r>
          </w:p>
        </w:tc>
        <w:tc>
          <w:tcPr>
            <w:tcW w:w="2988" w:type="dxa"/>
            <w:tcBorders>
              <w:top w:val="single" w:sz="4" w:space="0" w:color="000000"/>
              <w:left w:val="single" w:sz="4" w:space="0" w:color="000000"/>
              <w:bottom w:val="single" w:sz="4" w:space="0" w:color="000000"/>
              <w:right w:val="single" w:sz="4" w:space="0" w:color="000000"/>
            </w:tcBorders>
          </w:tcPr>
          <w:p w:rsidR="00716B94" w:rsidRPr="00F97836" w:rsidRDefault="00716B94" w:rsidP="00563603">
            <w:pPr>
              <w:widowControl w:val="0"/>
              <w:rPr>
                <w:rFonts w:cs="Times New Roman"/>
                <w:sz w:val="24"/>
                <w:szCs w:val="24"/>
              </w:rPr>
            </w:pPr>
            <w:r w:rsidRPr="00F97836">
              <w:rPr>
                <w:rFonts w:cs="Times New Roman"/>
                <w:sz w:val="24"/>
                <w:szCs w:val="24"/>
              </w:rPr>
              <w:t>Субсидии на софинансирование расходных обязательств муниципальных образований, связанных с реализацией федеральной целевой программы «Увековечение памяти погибших при защите Отечества на 20</w:t>
            </w:r>
            <w:r w:rsidR="00563603" w:rsidRPr="00F97836">
              <w:rPr>
                <w:rFonts w:cs="Times New Roman"/>
                <w:sz w:val="24"/>
                <w:szCs w:val="24"/>
              </w:rPr>
              <w:t>19</w:t>
            </w:r>
            <w:r w:rsidRPr="00F97836">
              <w:rPr>
                <w:rFonts w:cs="Times New Roman"/>
                <w:sz w:val="24"/>
                <w:szCs w:val="24"/>
              </w:rPr>
              <w:t>-2024 годы»</w:t>
            </w:r>
          </w:p>
        </w:tc>
        <w:tc>
          <w:tcPr>
            <w:tcW w:w="2693" w:type="dxa"/>
            <w:tcBorders>
              <w:top w:val="single" w:sz="4" w:space="0" w:color="000000"/>
              <w:left w:val="single" w:sz="4" w:space="0" w:color="000000"/>
              <w:bottom w:val="single" w:sz="4" w:space="0" w:color="000000"/>
              <w:right w:val="single" w:sz="4" w:space="0" w:color="000000"/>
            </w:tcBorders>
          </w:tcPr>
          <w:p w:rsidR="00716B94" w:rsidRPr="00F97836" w:rsidRDefault="00C14A0E">
            <w:pPr>
              <w:widowControl w:val="0"/>
              <w:jc w:val="center"/>
              <w:rPr>
                <w:rFonts w:cs="Times New Roman"/>
                <w:sz w:val="24"/>
                <w:szCs w:val="24"/>
              </w:rPr>
            </w:pPr>
            <w:r w:rsidRPr="00F97836">
              <w:rPr>
                <w:rFonts w:cs="Times New Roman"/>
                <w:sz w:val="24"/>
                <w:szCs w:val="24"/>
              </w:rPr>
              <w:t>Количество отремонтированных воинских захоронений</w:t>
            </w:r>
          </w:p>
        </w:tc>
        <w:tc>
          <w:tcPr>
            <w:tcW w:w="2268" w:type="dxa"/>
            <w:tcBorders>
              <w:top w:val="single" w:sz="4" w:space="0" w:color="000000"/>
              <w:left w:val="single" w:sz="4" w:space="0" w:color="000000"/>
              <w:bottom w:val="single" w:sz="4" w:space="0" w:color="000000"/>
              <w:right w:val="single" w:sz="4" w:space="0" w:color="000000"/>
            </w:tcBorders>
          </w:tcPr>
          <w:p w:rsidR="00716B94" w:rsidRPr="00F97836" w:rsidRDefault="00C14A0E">
            <w:pPr>
              <w:widowControl w:val="0"/>
              <w:jc w:val="center"/>
              <w:rPr>
                <w:rFonts w:cs="Times New Roman"/>
                <w:sz w:val="24"/>
                <w:szCs w:val="24"/>
              </w:rPr>
            </w:pPr>
            <w:r w:rsidRPr="00F97836">
              <w:rPr>
                <w:rFonts w:cs="Times New Roman"/>
                <w:sz w:val="24"/>
                <w:szCs w:val="24"/>
              </w:rPr>
              <w:t>шт.</w:t>
            </w:r>
          </w:p>
        </w:tc>
        <w:tc>
          <w:tcPr>
            <w:tcW w:w="2410" w:type="dxa"/>
            <w:gridSpan w:val="2"/>
            <w:tcBorders>
              <w:top w:val="single" w:sz="4" w:space="0" w:color="000000"/>
              <w:left w:val="single" w:sz="4" w:space="0" w:color="000000"/>
              <w:bottom w:val="single" w:sz="4" w:space="0" w:color="000000"/>
              <w:right w:val="single" w:sz="4" w:space="0" w:color="000000"/>
            </w:tcBorders>
          </w:tcPr>
          <w:p w:rsidR="00716B94" w:rsidRPr="00F97836" w:rsidRDefault="00C14A0E">
            <w:pPr>
              <w:widowControl w:val="0"/>
              <w:jc w:val="center"/>
              <w:rPr>
                <w:rFonts w:cs="Times New Roman"/>
                <w:sz w:val="24"/>
                <w:szCs w:val="24"/>
              </w:rPr>
            </w:pPr>
            <w:r w:rsidRPr="00F97836">
              <w:rPr>
                <w:rFonts w:cs="Times New Roman"/>
                <w:sz w:val="24"/>
                <w:szCs w:val="24"/>
              </w:rPr>
              <w:t>4</w:t>
            </w:r>
          </w:p>
        </w:tc>
        <w:tc>
          <w:tcPr>
            <w:tcW w:w="2901" w:type="dxa"/>
            <w:gridSpan w:val="3"/>
            <w:tcBorders>
              <w:top w:val="single" w:sz="4" w:space="0" w:color="000000"/>
              <w:left w:val="single" w:sz="4" w:space="0" w:color="000000"/>
              <w:bottom w:val="single" w:sz="4" w:space="0" w:color="000000"/>
              <w:right w:val="single" w:sz="4" w:space="0" w:color="000000"/>
            </w:tcBorders>
          </w:tcPr>
          <w:p w:rsidR="00716B94" w:rsidRPr="00F97836" w:rsidRDefault="00C14A0E">
            <w:pPr>
              <w:widowControl w:val="0"/>
              <w:jc w:val="center"/>
              <w:rPr>
                <w:rFonts w:cs="Times New Roman"/>
                <w:sz w:val="24"/>
                <w:szCs w:val="24"/>
              </w:rPr>
            </w:pPr>
            <w:r w:rsidRPr="00F97836">
              <w:rPr>
                <w:rFonts w:cs="Times New Roman"/>
                <w:sz w:val="24"/>
                <w:szCs w:val="24"/>
              </w:rPr>
              <w:t>7</w:t>
            </w:r>
          </w:p>
        </w:tc>
        <w:tc>
          <w:tcPr>
            <w:tcW w:w="1390" w:type="dxa"/>
            <w:gridSpan w:val="3"/>
            <w:tcBorders>
              <w:top w:val="single" w:sz="4" w:space="0" w:color="000000"/>
              <w:left w:val="single" w:sz="4" w:space="0" w:color="000000"/>
              <w:bottom w:val="single" w:sz="4" w:space="0" w:color="000000"/>
              <w:right w:val="single" w:sz="4" w:space="0" w:color="000000"/>
            </w:tcBorders>
          </w:tcPr>
          <w:p w:rsidR="00716B94" w:rsidRPr="00F97836" w:rsidRDefault="00C14A0E">
            <w:pPr>
              <w:widowControl w:val="0"/>
              <w:jc w:val="center"/>
              <w:rPr>
                <w:rFonts w:cs="Times New Roman"/>
                <w:sz w:val="24"/>
                <w:szCs w:val="24"/>
              </w:rPr>
            </w:pPr>
            <w:r w:rsidRPr="00F97836">
              <w:rPr>
                <w:rFonts w:cs="Times New Roman"/>
                <w:sz w:val="24"/>
                <w:szCs w:val="24"/>
              </w:rPr>
              <w:t>3</w:t>
            </w:r>
          </w:p>
        </w:tc>
      </w:tr>
      <w:tr w:rsidR="00716B94" w:rsidRPr="00F97836" w:rsidTr="00F72CB7">
        <w:trPr>
          <w:trHeight w:val="239"/>
        </w:trPr>
        <w:tc>
          <w:tcPr>
            <w:tcW w:w="947" w:type="dxa"/>
            <w:tcBorders>
              <w:top w:val="single" w:sz="4" w:space="0" w:color="000000"/>
              <w:left w:val="single" w:sz="4" w:space="0" w:color="000000"/>
              <w:bottom w:val="single" w:sz="4" w:space="0" w:color="000000"/>
              <w:right w:val="single" w:sz="4" w:space="0" w:color="000000"/>
            </w:tcBorders>
          </w:tcPr>
          <w:p w:rsidR="00716B94" w:rsidRPr="00F97836" w:rsidRDefault="000435D9">
            <w:pPr>
              <w:widowControl w:val="0"/>
              <w:jc w:val="left"/>
              <w:rPr>
                <w:rFonts w:cs="Times New Roman"/>
                <w:sz w:val="24"/>
                <w:szCs w:val="24"/>
              </w:rPr>
            </w:pPr>
            <w:r w:rsidRPr="00F97836">
              <w:rPr>
                <w:rFonts w:cs="Times New Roman"/>
                <w:sz w:val="24"/>
                <w:szCs w:val="24"/>
              </w:rPr>
              <w:t>2</w:t>
            </w:r>
            <w:r w:rsidR="00716B94" w:rsidRPr="00F97836">
              <w:rPr>
                <w:rFonts w:cs="Times New Roman"/>
                <w:sz w:val="24"/>
                <w:szCs w:val="24"/>
              </w:rPr>
              <w:t>.2</w:t>
            </w:r>
          </w:p>
        </w:tc>
        <w:tc>
          <w:tcPr>
            <w:tcW w:w="14663" w:type="dxa"/>
            <w:gridSpan w:val="12"/>
            <w:tcBorders>
              <w:top w:val="single" w:sz="4" w:space="0" w:color="000000"/>
              <w:left w:val="single" w:sz="4" w:space="0" w:color="000000"/>
              <w:bottom w:val="single" w:sz="4" w:space="0" w:color="000000"/>
              <w:right w:val="single" w:sz="4" w:space="0" w:color="000000"/>
            </w:tcBorders>
          </w:tcPr>
          <w:p w:rsidR="00716B94" w:rsidRPr="00F97836" w:rsidRDefault="00716B94">
            <w:pPr>
              <w:widowControl w:val="0"/>
              <w:jc w:val="left"/>
              <w:rPr>
                <w:rFonts w:cs="Times New Roman"/>
                <w:sz w:val="24"/>
                <w:szCs w:val="24"/>
              </w:rPr>
            </w:pPr>
            <w:r w:rsidRPr="00F97836">
              <w:rPr>
                <w:rFonts w:cs="Times New Roman"/>
                <w:sz w:val="24"/>
                <w:szCs w:val="24"/>
              </w:rPr>
              <w:t>Основное мероприятие «Ликвидация очагов сорного растения борщевик Сосновского»</w:t>
            </w:r>
          </w:p>
        </w:tc>
      </w:tr>
      <w:tr w:rsidR="00716B94" w:rsidRPr="00F97836" w:rsidTr="00F97836">
        <w:trPr>
          <w:gridAfter w:val="1"/>
          <w:wAfter w:w="13" w:type="dxa"/>
          <w:trHeight w:val="239"/>
        </w:trPr>
        <w:tc>
          <w:tcPr>
            <w:tcW w:w="947" w:type="dxa"/>
            <w:tcBorders>
              <w:top w:val="single" w:sz="4" w:space="0" w:color="000000"/>
              <w:left w:val="single" w:sz="4" w:space="0" w:color="000000"/>
              <w:bottom w:val="single" w:sz="4" w:space="0" w:color="000000"/>
              <w:right w:val="single" w:sz="4" w:space="0" w:color="000000"/>
            </w:tcBorders>
          </w:tcPr>
          <w:p w:rsidR="00716B94" w:rsidRPr="00F97836" w:rsidRDefault="000435D9">
            <w:pPr>
              <w:widowControl w:val="0"/>
              <w:jc w:val="left"/>
              <w:rPr>
                <w:rFonts w:cs="Times New Roman"/>
                <w:sz w:val="24"/>
                <w:szCs w:val="24"/>
              </w:rPr>
            </w:pPr>
            <w:r w:rsidRPr="00F97836">
              <w:rPr>
                <w:rFonts w:cs="Times New Roman"/>
                <w:sz w:val="24"/>
                <w:szCs w:val="24"/>
              </w:rPr>
              <w:t>2</w:t>
            </w:r>
            <w:r w:rsidR="00716B94" w:rsidRPr="00F97836">
              <w:rPr>
                <w:rFonts w:cs="Times New Roman"/>
                <w:sz w:val="24"/>
                <w:szCs w:val="24"/>
              </w:rPr>
              <w:t>.2.1</w:t>
            </w:r>
          </w:p>
        </w:tc>
        <w:tc>
          <w:tcPr>
            <w:tcW w:w="2988" w:type="dxa"/>
            <w:tcBorders>
              <w:top w:val="single" w:sz="4" w:space="0" w:color="000000"/>
              <w:left w:val="single" w:sz="4" w:space="0" w:color="000000"/>
              <w:bottom w:val="single" w:sz="4" w:space="0" w:color="000000"/>
              <w:right w:val="single" w:sz="4" w:space="0" w:color="000000"/>
            </w:tcBorders>
          </w:tcPr>
          <w:p w:rsidR="00716B94" w:rsidRPr="00F97836" w:rsidRDefault="00716B94" w:rsidP="00A73E5F">
            <w:pPr>
              <w:widowControl w:val="0"/>
              <w:rPr>
                <w:rFonts w:cs="Times New Roman"/>
                <w:sz w:val="24"/>
                <w:szCs w:val="24"/>
              </w:rPr>
            </w:pPr>
            <w:r w:rsidRPr="00F97836">
              <w:rPr>
                <w:rFonts w:cs="Times New Roman"/>
                <w:sz w:val="24"/>
                <w:szCs w:val="24"/>
              </w:rPr>
              <w:t xml:space="preserve">Расходы на ликвидацию </w:t>
            </w:r>
            <w:r w:rsidRPr="00F97836">
              <w:rPr>
                <w:rFonts w:cs="Times New Roman"/>
                <w:sz w:val="24"/>
                <w:szCs w:val="24"/>
              </w:rPr>
              <w:lastRenderedPageBreak/>
              <w:t xml:space="preserve">очагов сорного растения </w:t>
            </w:r>
            <w:r w:rsidR="00A73E5F" w:rsidRPr="00F97836">
              <w:rPr>
                <w:rFonts w:cs="Times New Roman"/>
                <w:sz w:val="24"/>
                <w:szCs w:val="24"/>
              </w:rPr>
              <w:t>б</w:t>
            </w:r>
            <w:r w:rsidRPr="00F97836">
              <w:rPr>
                <w:rFonts w:cs="Times New Roman"/>
                <w:sz w:val="24"/>
                <w:szCs w:val="24"/>
              </w:rPr>
              <w:t>орщевик Сосновского</w:t>
            </w:r>
          </w:p>
        </w:tc>
        <w:tc>
          <w:tcPr>
            <w:tcW w:w="2693" w:type="dxa"/>
            <w:tcBorders>
              <w:top w:val="single" w:sz="4" w:space="0" w:color="000000"/>
              <w:left w:val="single" w:sz="4" w:space="0" w:color="000000"/>
              <w:bottom w:val="single" w:sz="4" w:space="0" w:color="000000"/>
              <w:right w:val="single" w:sz="4" w:space="0" w:color="000000"/>
            </w:tcBorders>
          </w:tcPr>
          <w:p w:rsidR="00716B94" w:rsidRPr="00F97836" w:rsidRDefault="00716B94">
            <w:pPr>
              <w:widowControl w:val="0"/>
              <w:jc w:val="center"/>
              <w:rPr>
                <w:rFonts w:cs="Times New Roman"/>
                <w:sz w:val="24"/>
                <w:szCs w:val="24"/>
              </w:rPr>
            </w:pPr>
            <w:r w:rsidRPr="00F97836">
              <w:rPr>
                <w:rFonts w:cs="Times New Roman"/>
                <w:sz w:val="24"/>
                <w:szCs w:val="24"/>
              </w:rPr>
              <w:lastRenderedPageBreak/>
              <w:t xml:space="preserve">Площадь обработанных </w:t>
            </w:r>
            <w:r w:rsidRPr="00F97836">
              <w:rPr>
                <w:rFonts w:cs="Times New Roman"/>
                <w:sz w:val="24"/>
                <w:szCs w:val="24"/>
              </w:rPr>
              <w:lastRenderedPageBreak/>
              <w:t>земельных участков</w:t>
            </w:r>
          </w:p>
        </w:tc>
        <w:tc>
          <w:tcPr>
            <w:tcW w:w="2268" w:type="dxa"/>
            <w:tcBorders>
              <w:top w:val="single" w:sz="4" w:space="0" w:color="000000"/>
              <w:left w:val="single" w:sz="4" w:space="0" w:color="000000"/>
              <w:bottom w:val="single" w:sz="4" w:space="0" w:color="000000"/>
              <w:right w:val="single" w:sz="4" w:space="0" w:color="000000"/>
            </w:tcBorders>
          </w:tcPr>
          <w:p w:rsidR="00716B94" w:rsidRPr="00F97836" w:rsidRDefault="00716B94">
            <w:pPr>
              <w:widowControl w:val="0"/>
              <w:jc w:val="center"/>
              <w:rPr>
                <w:rFonts w:cs="Times New Roman"/>
                <w:sz w:val="24"/>
                <w:szCs w:val="24"/>
              </w:rPr>
            </w:pPr>
            <w:r w:rsidRPr="00F97836">
              <w:rPr>
                <w:rFonts w:cs="Times New Roman"/>
                <w:sz w:val="24"/>
                <w:szCs w:val="24"/>
              </w:rPr>
              <w:lastRenderedPageBreak/>
              <w:t>Га.</w:t>
            </w:r>
          </w:p>
        </w:tc>
        <w:tc>
          <w:tcPr>
            <w:tcW w:w="2410" w:type="dxa"/>
            <w:gridSpan w:val="2"/>
            <w:tcBorders>
              <w:top w:val="single" w:sz="4" w:space="0" w:color="000000"/>
              <w:left w:val="single" w:sz="4" w:space="0" w:color="000000"/>
              <w:bottom w:val="single" w:sz="4" w:space="0" w:color="000000"/>
              <w:right w:val="single" w:sz="4" w:space="0" w:color="000000"/>
            </w:tcBorders>
          </w:tcPr>
          <w:p w:rsidR="00716B94" w:rsidRPr="00F97836" w:rsidRDefault="001037F7">
            <w:pPr>
              <w:widowControl w:val="0"/>
              <w:jc w:val="center"/>
              <w:rPr>
                <w:rFonts w:cs="Times New Roman"/>
                <w:sz w:val="24"/>
                <w:szCs w:val="24"/>
              </w:rPr>
            </w:pPr>
            <w:r w:rsidRPr="00F97836">
              <w:rPr>
                <w:rFonts w:cs="Times New Roman"/>
                <w:sz w:val="24"/>
                <w:szCs w:val="24"/>
              </w:rPr>
              <w:t>24,99</w:t>
            </w:r>
          </w:p>
        </w:tc>
        <w:tc>
          <w:tcPr>
            <w:tcW w:w="2901" w:type="dxa"/>
            <w:gridSpan w:val="3"/>
            <w:tcBorders>
              <w:top w:val="single" w:sz="4" w:space="0" w:color="000000"/>
              <w:left w:val="single" w:sz="4" w:space="0" w:color="000000"/>
              <w:bottom w:val="single" w:sz="4" w:space="0" w:color="000000"/>
              <w:right w:val="single" w:sz="4" w:space="0" w:color="000000"/>
            </w:tcBorders>
          </w:tcPr>
          <w:p w:rsidR="00716B94" w:rsidRPr="00F97836" w:rsidRDefault="00A73E5F">
            <w:pPr>
              <w:widowControl w:val="0"/>
              <w:jc w:val="center"/>
              <w:rPr>
                <w:rFonts w:cs="Times New Roman"/>
                <w:sz w:val="24"/>
                <w:szCs w:val="24"/>
              </w:rPr>
            </w:pPr>
            <w:r w:rsidRPr="00F97836">
              <w:rPr>
                <w:rFonts w:cs="Times New Roman"/>
                <w:sz w:val="24"/>
                <w:szCs w:val="24"/>
              </w:rPr>
              <w:t>18,26</w:t>
            </w:r>
          </w:p>
        </w:tc>
        <w:tc>
          <w:tcPr>
            <w:tcW w:w="1390" w:type="dxa"/>
            <w:gridSpan w:val="3"/>
            <w:tcBorders>
              <w:top w:val="single" w:sz="4" w:space="0" w:color="000000"/>
              <w:left w:val="single" w:sz="4" w:space="0" w:color="000000"/>
              <w:bottom w:val="single" w:sz="4" w:space="0" w:color="000000"/>
              <w:right w:val="single" w:sz="4" w:space="0" w:color="000000"/>
            </w:tcBorders>
          </w:tcPr>
          <w:p w:rsidR="00716B94" w:rsidRPr="00F97836" w:rsidRDefault="00A73E5F">
            <w:pPr>
              <w:widowControl w:val="0"/>
              <w:jc w:val="center"/>
              <w:rPr>
                <w:rFonts w:cs="Times New Roman"/>
                <w:sz w:val="24"/>
                <w:szCs w:val="24"/>
              </w:rPr>
            </w:pPr>
            <w:r w:rsidRPr="00F97836">
              <w:rPr>
                <w:rFonts w:cs="Times New Roman"/>
                <w:sz w:val="24"/>
                <w:szCs w:val="24"/>
              </w:rPr>
              <w:t>18,05</w:t>
            </w:r>
          </w:p>
        </w:tc>
      </w:tr>
      <w:tr w:rsidR="00716B94" w:rsidRPr="00F97836" w:rsidTr="00F72CB7">
        <w:trPr>
          <w:trHeight w:val="288"/>
        </w:trPr>
        <w:tc>
          <w:tcPr>
            <w:tcW w:w="947" w:type="dxa"/>
            <w:tcBorders>
              <w:top w:val="single" w:sz="4" w:space="0" w:color="000000"/>
              <w:left w:val="single" w:sz="4" w:space="0" w:color="000000"/>
              <w:bottom w:val="single" w:sz="4" w:space="0" w:color="000000"/>
              <w:right w:val="single" w:sz="4" w:space="0" w:color="000000"/>
            </w:tcBorders>
          </w:tcPr>
          <w:p w:rsidR="00716B94" w:rsidRPr="00F97836" w:rsidRDefault="000435D9">
            <w:pPr>
              <w:widowControl w:val="0"/>
              <w:jc w:val="left"/>
              <w:rPr>
                <w:rFonts w:cs="Times New Roman"/>
                <w:sz w:val="24"/>
                <w:szCs w:val="24"/>
              </w:rPr>
            </w:pPr>
            <w:r w:rsidRPr="00F97836">
              <w:rPr>
                <w:rFonts w:cs="Times New Roman"/>
                <w:sz w:val="24"/>
                <w:szCs w:val="24"/>
              </w:rPr>
              <w:lastRenderedPageBreak/>
              <w:t>3</w:t>
            </w:r>
            <w:r w:rsidR="00716B94" w:rsidRPr="00F97836">
              <w:rPr>
                <w:rFonts w:cs="Times New Roman"/>
                <w:sz w:val="24"/>
                <w:szCs w:val="24"/>
              </w:rPr>
              <w:t>.</w:t>
            </w:r>
          </w:p>
        </w:tc>
        <w:tc>
          <w:tcPr>
            <w:tcW w:w="14663" w:type="dxa"/>
            <w:gridSpan w:val="12"/>
            <w:tcBorders>
              <w:top w:val="single" w:sz="4" w:space="0" w:color="000000"/>
              <w:left w:val="single" w:sz="4" w:space="0" w:color="000000"/>
              <w:bottom w:val="single" w:sz="4" w:space="0" w:color="000000"/>
              <w:right w:val="single" w:sz="4" w:space="0" w:color="000000"/>
            </w:tcBorders>
          </w:tcPr>
          <w:p w:rsidR="00716B94" w:rsidRPr="00F97836" w:rsidRDefault="00716B94">
            <w:pPr>
              <w:widowControl w:val="0"/>
              <w:rPr>
                <w:rFonts w:cs="Times New Roman"/>
                <w:sz w:val="24"/>
                <w:szCs w:val="24"/>
              </w:rPr>
            </w:pPr>
            <w:r w:rsidRPr="00F97836">
              <w:rPr>
                <w:rFonts w:cs="Times New Roman"/>
                <w:sz w:val="24"/>
                <w:szCs w:val="24"/>
              </w:rPr>
              <w:t>Подпрограмма «Жилище»</w:t>
            </w:r>
          </w:p>
        </w:tc>
      </w:tr>
      <w:tr w:rsidR="00716B94" w:rsidRPr="00F97836" w:rsidTr="00F72CB7">
        <w:trPr>
          <w:trHeight w:val="288"/>
        </w:trPr>
        <w:tc>
          <w:tcPr>
            <w:tcW w:w="947" w:type="dxa"/>
            <w:tcBorders>
              <w:top w:val="single" w:sz="4" w:space="0" w:color="000000"/>
              <w:left w:val="single" w:sz="4" w:space="0" w:color="000000"/>
              <w:bottom w:val="single" w:sz="4" w:space="0" w:color="000000"/>
              <w:right w:val="single" w:sz="4" w:space="0" w:color="000000"/>
            </w:tcBorders>
          </w:tcPr>
          <w:p w:rsidR="00716B94" w:rsidRPr="00F97836" w:rsidRDefault="000435D9">
            <w:pPr>
              <w:widowControl w:val="0"/>
              <w:jc w:val="left"/>
              <w:rPr>
                <w:rFonts w:cs="Times New Roman"/>
                <w:sz w:val="24"/>
                <w:szCs w:val="24"/>
              </w:rPr>
            </w:pPr>
            <w:r w:rsidRPr="00F97836">
              <w:rPr>
                <w:rFonts w:cs="Times New Roman"/>
                <w:sz w:val="24"/>
                <w:szCs w:val="24"/>
              </w:rPr>
              <w:t>3</w:t>
            </w:r>
            <w:r w:rsidR="00716B94" w:rsidRPr="00F97836">
              <w:rPr>
                <w:rFonts w:cs="Times New Roman"/>
                <w:sz w:val="24"/>
                <w:szCs w:val="24"/>
              </w:rPr>
              <w:t>.1.</w:t>
            </w:r>
          </w:p>
        </w:tc>
        <w:tc>
          <w:tcPr>
            <w:tcW w:w="14663" w:type="dxa"/>
            <w:gridSpan w:val="12"/>
            <w:tcBorders>
              <w:top w:val="single" w:sz="4" w:space="0" w:color="000000"/>
              <w:left w:val="single" w:sz="4" w:space="0" w:color="000000"/>
              <w:bottom w:val="single" w:sz="4" w:space="0" w:color="000000"/>
              <w:right w:val="single" w:sz="4" w:space="0" w:color="000000"/>
            </w:tcBorders>
          </w:tcPr>
          <w:p w:rsidR="00716B94" w:rsidRPr="00F97836" w:rsidRDefault="00716B94">
            <w:pPr>
              <w:widowControl w:val="0"/>
              <w:rPr>
                <w:rFonts w:cs="Times New Roman"/>
                <w:sz w:val="24"/>
                <w:szCs w:val="24"/>
              </w:rPr>
            </w:pPr>
            <w:r w:rsidRPr="00F97836">
              <w:rPr>
                <w:rFonts w:cs="Times New Roman"/>
                <w:sz w:val="24"/>
                <w:szCs w:val="24"/>
              </w:rPr>
              <w:t>Основное мероприятие «Улучшение жилищных условий отдельных категорий граждан»</w:t>
            </w:r>
          </w:p>
        </w:tc>
      </w:tr>
      <w:tr w:rsidR="00716B94" w:rsidRPr="00F97836" w:rsidTr="00F97836">
        <w:trPr>
          <w:gridAfter w:val="2"/>
          <w:wAfter w:w="33" w:type="dxa"/>
          <w:trHeight w:val="239"/>
        </w:trPr>
        <w:tc>
          <w:tcPr>
            <w:tcW w:w="947" w:type="dxa"/>
            <w:tcBorders>
              <w:top w:val="single" w:sz="4" w:space="0" w:color="000000"/>
              <w:left w:val="single" w:sz="4" w:space="0" w:color="000000"/>
              <w:bottom w:val="single" w:sz="4" w:space="0" w:color="000000"/>
              <w:right w:val="single" w:sz="4" w:space="0" w:color="000000"/>
            </w:tcBorders>
          </w:tcPr>
          <w:p w:rsidR="00716B94" w:rsidRPr="00F97836" w:rsidRDefault="000435D9">
            <w:pPr>
              <w:widowControl w:val="0"/>
              <w:jc w:val="left"/>
              <w:rPr>
                <w:rFonts w:cs="Times New Roman"/>
                <w:sz w:val="24"/>
                <w:szCs w:val="24"/>
              </w:rPr>
            </w:pPr>
            <w:r w:rsidRPr="00F97836">
              <w:rPr>
                <w:rFonts w:cs="Times New Roman"/>
                <w:sz w:val="24"/>
                <w:szCs w:val="24"/>
              </w:rPr>
              <w:t>3</w:t>
            </w:r>
            <w:r w:rsidR="00716B94" w:rsidRPr="00F97836">
              <w:rPr>
                <w:rFonts w:cs="Times New Roman"/>
                <w:sz w:val="24"/>
                <w:szCs w:val="24"/>
              </w:rPr>
              <w:t>.1.1.</w:t>
            </w:r>
          </w:p>
        </w:tc>
        <w:tc>
          <w:tcPr>
            <w:tcW w:w="2988" w:type="dxa"/>
            <w:tcBorders>
              <w:top w:val="single" w:sz="4" w:space="0" w:color="000000"/>
              <w:left w:val="single" w:sz="4" w:space="0" w:color="000000"/>
              <w:bottom w:val="single" w:sz="4" w:space="0" w:color="000000"/>
              <w:right w:val="single" w:sz="4" w:space="0" w:color="000000"/>
            </w:tcBorders>
          </w:tcPr>
          <w:p w:rsidR="00716B94" w:rsidRPr="00F97836" w:rsidRDefault="00716B94">
            <w:pPr>
              <w:widowControl w:val="0"/>
              <w:rPr>
                <w:rFonts w:cs="Times New Roman"/>
                <w:sz w:val="24"/>
                <w:szCs w:val="24"/>
              </w:rPr>
            </w:pPr>
            <w:r w:rsidRPr="00F97836">
              <w:rPr>
                <w:rFonts w:cs="Times New Roman"/>
                <w:sz w:val="24"/>
                <w:szCs w:val="24"/>
              </w:rPr>
              <w:t>Выполнение полномочий в соответствии с Законом Псковской области от 03.06.2005 № 443-ОЗ «О наделении органов местного самоуправления государственными 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tc>
        <w:tc>
          <w:tcPr>
            <w:tcW w:w="2693" w:type="dxa"/>
            <w:tcBorders>
              <w:top w:val="single" w:sz="4" w:space="0" w:color="000000"/>
              <w:left w:val="single" w:sz="4" w:space="0" w:color="000000"/>
              <w:bottom w:val="single" w:sz="4" w:space="0" w:color="000000"/>
              <w:right w:val="single" w:sz="4" w:space="0" w:color="000000"/>
            </w:tcBorders>
          </w:tcPr>
          <w:p w:rsidR="00716B94" w:rsidRPr="00F97836" w:rsidRDefault="00716B94">
            <w:pPr>
              <w:widowControl w:val="0"/>
              <w:jc w:val="center"/>
              <w:rPr>
                <w:rFonts w:cs="Times New Roman"/>
                <w:sz w:val="24"/>
                <w:szCs w:val="24"/>
              </w:rPr>
            </w:pPr>
            <w:r w:rsidRPr="00F97836">
              <w:rPr>
                <w:rFonts w:cs="Times New Roman"/>
                <w:sz w:val="24"/>
                <w:szCs w:val="24"/>
              </w:rPr>
              <w:t>Объем плановых назначений</w:t>
            </w:r>
          </w:p>
        </w:tc>
        <w:tc>
          <w:tcPr>
            <w:tcW w:w="4394" w:type="dxa"/>
            <w:gridSpan w:val="2"/>
            <w:tcBorders>
              <w:top w:val="single" w:sz="4" w:space="0" w:color="000000"/>
              <w:left w:val="single" w:sz="4" w:space="0" w:color="000000"/>
              <w:bottom w:val="single" w:sz="4" w:space="0" w:color="000000"/>
              <w:right w:val="single" w:sz="4" w:space="0" w:color="000000"/>
            </w:tcBorders>
          </w:tcPr>
          <w:p w:rsidR="00716B94" w:rsidRPr="00F97836" w:rsidRDefault="00716B94">
            <w:pPr>
              <w:widowControl w:val="0"/>
              <w:jc w:val="center"/>
              <w:rPr>
                <w:rFonts w:cs="Times New Roman"/>
                <w:sz w:val="24"/>
                <w:szCs w:val="24"/>
              </w:rPr>
            </w:pPr>
            <w:r w:rsidRPr="00F97836">
              <w:rPr>
                <w:rFonts w:cs="Times New Roman"/>
                <w:sz w:val="24"/>
                <w:szCs w:val="24"/>
              </w:rPr>
              <w:t>руб.</w:t>
            </w:r>
          </w:p>
        </w:tc>
        <w:tc>
          <w:tcPr>
            <w:tcW w:w="862" w:type="dxa"/>
            <w:gridSpan w:val="2"/>
            <w:tcBorders>
              <w:top w:val="single" w:sz="4" w:space="0" w:color="000000"/>
              <w:left w:val="single" w:sz="4" w:space="0" w:color="000000"/>
              <w:bottom w:val="single" w:sz="4" w:space="0" w:color="000000"/>
              <w:right w:val="single" w:sz="4" w:space="0" w:color="000000"/>
            </w:tcBorders>
          </w:tcPr>
          <w:p w:rsidR="00716B94" w:rsidRPr="00F97836" w:rsidRDefault="00716B94">
            <w:pPr>
              <w:widowControl w:val="0"/>
              <w:jc w:val="center"/>
              <w:rPr>
                <w:rFonts w:cs="Times New Roman"/>
                <w:sz w:val="24"/>
                <w:szCs w:val="24"/>
              </w:rPr>
            </w:pPr>
            <w:r w:rsidRPr="00F97836">
              <w:rPr>
                <w:rFonts w:cs="Times New Roman"/>
                <w:sz w:val="24"/>
                <w:szCs w:val="24"/>
              </w:rPr>
              <w:t>1000</w:t>
            </w:r>
          </w:p>
        </w:tc>
        <w:tc>
          <w:tcPr>
            <w:tcW w:w="2313" w:type="dxa"/>
            <w:tcBorders>
              <w:top w:val="single" w:sz="4" w:space="0" w:color="000000"/>
              <w:left w:val="single" w:sz="4" w:space="0" w:color="000000"/>
              <w:bottom w:val="single" w:sz="4" w:space="0" w:color="000000"/>
              <w:right w:val="single" w:sz="4" w:space="0" w:color="000000"/>
            </w:tcBorders>
          </w:tcPr>
          <w:p w:rsidR="00716B94" w:rsidRPr="00F97836" w:rsidRDefault="00716B94">
            <w:pPr>
              <w:widowControl w:val="0"/>
              <w:jc w:val="center"/>
              <w:rPr>
                <w:rFonts w:cs="Times New Roman"/>
                <w:sz w:val="24"/>
                <w:szCs w:val="24"/>
              </w:rPr>
            </w:pPr>
            <w:r w:rsidRPr="00F97836">
              <w:rPr>
                <w:rFonts w:cs="Times New Roman"/>
                <w:sz w:val="24"/>
                <w:szCs w:val="24"/>
              </w:rPr>
              <w:t>1000</w:t>
            </w:r>
          </w:p>
        </w:tc>
        <w:tc>
          <w:tcPr>
            <w:tcW w:w="1380" w:type="dxa"/>
            <w:gridSpan w:val="3"/>
            <w:tcBorders>
              <w:top w:val="single" w:sz="4" w:space="0" w:color="000000"/>
              <w:left w:val="single" w:sz="4" w:space="0" w:color="000000"/>
              <w:bottom w:val="single" w:sz="4" w:space="0" w:color="000000"/>
              <w:right w:val="single" w:sz="4" w:space="0" w:color="000000"/>
            </w:tcBorders>
          </w:tcPr>
          <w:p w:rsidR="00716B94" w:rsidRPr="00F97836" w:rsidRDefault="00716B94">
            <w:pPr>
              <w:widowControl w:val="0"/>
              <w:jc w:val="center"/>
              <w:rPr>
                <w:rFonts w:cs="Times New Roman"/>
                <w:sz w:val="24"/>
                <w:szCs w:val="24"/>
              </w:rPr>
            </w:pPr>
            <w:r w:rsidRPr="00F97836">
              <w:rPr>
                <w:rFonts w:cs="Times New Roman"/>
                <w:sz w:val="24"/>
                <w:szCs w:val="24"/>
              </w:rPr>
              <w:t>1000</w:t>
            </w:r>
          </w:p>
        </w:tc>
      </w:tr>
      <w:tr w:rsidR="00673335" w:rsidRPr="00F97836" w:rsidTr="00D75D81">
        <w:trPr>
          <w:gridAfter w:val="2"/>
          <w:wAfter w:w="33" w:type="dxa"/>
          <w:trHeight w:val="239"/>
        </w:trPr>
        <w:tc>
          <w:tcPr>
            <w:tcW w:w="947" w:type="dxa"/>
            <w:tcBorders>
              <w:top w:val="single" w:sz="4" w:space="0" w:color="000000"/>
              <w:left w:val="single" w:sz="4" w:space="0" w:color="000000"/>
              <w:bottom w:val="single" w:sz="4" w:space="0" w:color="000000"/>
              <w:right w:val="single" w:sz="4" w:space="0" w:color="000000"/>
            </w:tcBorders>
          </w:tcPr>
          <w:p w:rsidR="00673335" w:rsidRPr="00F97836" w:rsidRDefault="00673335">
            <w:pPr>
              <w:widowControl w:val="0"/>
              <w:jc w:val="left"/>
              <w:rPr>
                <w:rFonts w:cs="Times New Roman"/>
                <w:sz w:val="24"/>
                <w:szCs w:val="24"/>
              </w:rPr>
            </w:pPr>
            <w:r w:rsidRPr="00F97836">
              <w:rPr>
                <w:rFonts w:cs="Times New Roman"/>
                <w:sz w:val="24"/>
                <w:szCs w:val="24"/>
              </w:rPr>
              <w:t>4</w:t>
            </w:r>
          </w:p>
        </w:tc>
        <w:tc>
          <w:tcPr>
            <w:tcW w:w="14630" w:type="dxa"/>
            <w:gridSpan w:val="10"/>
            <w:tcBorders>
              <w:top w:val="single" w:sz="4" w:space="0" w:color="000000"/>
              <w:left w:val="single" w:sz="4" w:space="0" w:color="000000"/>
              <w:bottom w:val="single" w:sz="4" w:space="0" w:color="000000"/>
              <w:right w:val="single" w:sz="4" w:space="0" w:color="000000"/>
            </w:tcBorders>
          </w:tcPr>
          <w:p w:rsidR="00673335" w:rsidRPr="00F97836" w:rsidRDefault="00673335" w:rsidP="00673335">
            <w:pPr>
              <w:widowControl w:val="0"/>
              <w:jc w:val="left"/>
              <w:rPr>
                <w:rFonts w:cs="Times New Roman"/>
                <w:sz w:val="24"/>
                <w:szCs w:val="24"/>
              </w:rPr>
            </w:pPr>
            <w:r w:rsidRPr="00F97836">
              <w:rPr>
                <w:rFonts w:cs="Times New Roman"/>
                <w:sz w:val="24"/>
                <w:szCs w:val="24"/>
              </w:rPr>
              <w:t>Подпрограмма «Энергосбережение и повышение энергетической эффективности»</w:t>
            </w:r>
          </w:p>
        </w:tc>
      </w:tr>
      <w:tr w:rsidR="003F6D72" w:rsidRPr="00F97836" w:rsidTr="00D20BE5">
        <w:trPr>
          <w:gridAfter w:val="2"/>
          <w:wAfter w:w="33" w:type="dxa"/>
          <w:trHeight w:val="239"/>
        </w:trPr>
        <w:tc>
          <w:tcPr>
            <w:tcW w:w="947" w:type="dxa"/>
            <w:tcBorders>
              <w:top w:val="single" w:sz="4" w:space="0" w:color="000000"/>
              <w:left w:val="single" w:sz="4" w:space="0" w:color="000000"/>
              <w:bottom w:val="single" w:sz="4" w:space="0" w:color="000000"/>
              <w:right w:val="single" w:sz="4" w:space="0" w:color="000000"/>
            </w:tcBorders>
          </w:tcPr>
          <w:p w:rsidR="003F6D72" w:rsidRPr="00F97836" w:rsidRDefault="003F6D72">
            <w:pPr>
              <w:widowControl w:val="0"/>
              <w:jc w:val="left"/>
              <w:rPr>
                <w:rFonts w:cs="Times New Roman"/>
                <w:sz w:val="24"/>
                <w:szCs w:val="24"/>
              </w:rPr>
            </w:pPr>
            <w:r w:rsidRPr="00F97836">
              <w:rPr>
                <w:rFonts w:cs="Times New Roman"/>
                <w:sz w:val="24"/>
                <w:szCs w:val="24"/>
              </w:rPr>
              <w:t>4.1</w:t>
            </w:r>
          </w:p>
        </w:tc>
        <w:tc>
          <w:tcPr>
            <w:tcW w:w="14630" w:type="dxa"/>
            <w:gridSpan w:val="10"/>
            <w:tcBorders>
              <w:top w:val="single" w:sz="4" w:space="0" w:color="000000"/>
              <w:left w:val="single" w:sz="4" w:space="0" w:color="000000"/>
              <w:bottom w:val="single" w:sz="4" w:space="0" w:color="000000"/>
              <w:right w:val="single" w:sz="4" w:space="0" w:color="000000"/>
            </w:tcBorders>
          </w:tcPr>
          <w:p w:rsidR="003F6D72" w:rsidRPr="00F97836" w:rsidRDefault="003F6D72" w:rsidP="006F0E52">
            <w:pPr>
              <w:widowControl w:val="0"/>
              <w:rPr>
                <w:rFonts w:cs="Times New Roman"/>
                <w:sz w:val="24"/>
                <w:szCs w:val="24"/>
              </w:rPr>
            </w:pPr>
            <w:r w:rsidRPr="00F97836">
              <w:rPr>
                <w:rFonts w:cs="Times New Roman"/>
                <w:sz w:val="24"/>
                <w:szCs w:val="24"/>
              </w:rPr>
              <w:t>Основное мероприятие «Энергосбережение и повышение энергетической привлекательности»</w:t>
            </w:r>
          </w:p>
        </w:tc>
      </w:tr>
      <w:tr w:rsidR="005A1C1E" w:rsidRPr="00F97836" w:rsidTr="00F97836">
        <w:trPr>
          <w:gridAfter w:val="2"/>
          <w:wAfter w:w="33" w:type="dxa"/>
          <w:trHeight w:val="239"/>
        </w:trPr>
        <w:tc>
          <w:tcPr>
            <w:tcW w:w="947" w:type="dxa"/>
            <w:tcBorders>
              <w:top w:val="single" w:sz="4" w:space="0" w:color="000000"/>
              <w:left w:val="single" w:sz="4" w:space="0" w:color="000000"/>
              <w:bottom w:val="single" w:sz="4" w:space="0" w:color="000000"/>
              <w:right w:val="single" w:sz="4" w:space="0" w:color="000000"/>
            </w:tcBorders>
          </w:tcPr>
          <w:p w:rsidR="005A1C1E" w:rsidRPr="00F97836" w:rsidRDefault="005A1C1E">
            <w:pPr>
              <w:widowControl w:val="0"/>
              <w:jc w:val="left"/>
              <w:rPr>
                <w:rFonts w:cs="Times New Roman"/>
                <w:sz w:val="24"/>
                <w:szCs w:val="24"/>
              </w:rPr>
            </w:pPr>
            <w:r w:rsidRPr="00F97836">
              <w:rPr>
                <w:rFonts w:cs="Times New Roman"/>
                <w:sz w:val="24"/>
                <w:szCs w:val="24"/>
              </w:rPr>
              <w:t>4.1.1</w:t>
            </w:r>
          </w:p>
        </w:tc>
        <w:tc>
          <w:tcPr>
            <w:tcW w:w="2988" w:type="dxa"/>
            <w:tcBorders>
              <w:top w:val="single" w:sz="4" w:space="0" w:color="000000"/>
              <w:left w:val="single" w:sz="4" w:space="0" w:color="000000"/>
              <w:bottom w:val="single" w:sz="4" w:space="0" w:color="000000"/>
              <w:right w:val="single" w:sz="4" w:space="0" w:color="000000"/>
            </w:tcBorders>
          </w:tcPr>
          <w:p w:rsidR="005A1C1E" w:rsidRPr="00F97836" w:rsidRDefault="003F6D72" w:rsidP="00FD38DF">
            <w:pPr>
              <w:widowControl w:val="0"/>
              <w:rPr>
                <w:rFonts w:cs="Times New Roman"/>
                <w:sz w:val="24"/>
                <w:szCs w:val="24"/>
              </w:rPr>
            </w:pPr>
            <w:r w:rsidRPr="00F97836">
              <w:rPr>
                <w:rFonts w:cs="Times New Roman"/>
                <w:sz w:val="24"/>
                <w:szCs w:val="24"/>
              </w:rPr>
              <w:t>М</w:t>
            </w:r>
            <w:r w:rsidR="005A1C1E" w:rsidRPr="00F97836">
              <w:rPr>
                <w:rFonts w:cs="Times New Roman"/>
                <w:sz w:val="24"/>
                <w:szCs w:val="24"/>
              </w:rPr>
              <w:t>ероприятие «Проведение ремонта групповой резерв</w:t>
            </w:r>
            <w:r w:rsidRPr="00F97836">
              <w:rPr>
                <w:rFonts w:cs="Times New Roman"/>
                <w:sz w:val="24"/>
                <w:szCs w:val="24"/>
              </w:rPr>
              <w:t>уар</w:t>
            </w:r>
            <w:r w:rsidR="005A1C1E" w:rsidRPr="00F97836">
              <w:rPr>
                <w:rFonts w:cs="Times New Roman"/>
                <w:sz w:val="24"/>
                <w:szCs w:val="24"/>
              </w:rPr>
              <w:t>ной установки для хранения сжиженного газа, расположенной по адресу: Псковская область, Дедовичский район, д.</w:t>
            </w:r>
            <w:r w:rsidR="006F0E52" w:rsidRPr="00F97836">
              <w:rPr>
                <w:rFonts w:cs="Times New Roman"/>
                <w:sz w:val="24"/>
                <w:szCs w:val="24"/>
              </w:rPr>
              <w:t xml:space="preserve"> </w:t>
            </w:r>
            <w:r w:rsidR="005A1C1E" w:rsidRPr="00F97836">
              <w:rPr>
                <w:rFonts w:cs="Times New Roman"/>
                <w:sz w:val="24"/>
                <w:szCs w:val="24"/>
              </w:rPr>
              <w:t>Вязье, (в т.ч.</w:t>
            </w:r>
            <w:r w:rsidR="006F0E52" w:rsidRPr="00F97836">
              <w:rPr>
                <w:rFonts w:cs="Times New Roman"/>
                <w:sz w:val="24"/>
                <w:szCs w:val="24"/>
              </w:rPr>
              <w:t xml:space="preserve"> </w:t>
            </w:r>
            <w:r w:rsidR="005A1C1E" w:rsidRPr="00F97836">
              <w:rPr>
                <w:rFonts w:cs="Times New Roman"/>
                <w:sz w:val="24"/>
                <w:szCs w:val="24"/>
              </w:rPr>
              <w:t>ПИР)»</w:t>
            </w:r>
          </w:p>
        </w:tc>
        <w:tc>
          <w:tcPr>
            <w:tcW w:w="2693" w:type="dxa"/>
            <w:tcBorders>
              <w:top w:val="single" w:sz="4" w:space="0" w:color="000000"/>
              <w:left w:val="single" w:sz="4" w:space="0" w:color="000000"/>
              <w:bottom w:val="single" w:sz="4" w:space="0" w:color="000000"/>
              <w:right w:val="single" w:sz="4" w:space="0" w:color="000000"/>
            </w:tcBorders>
          </w:tcPr>
          <w:p w:rsidR="005A1C1E" w:rsidRPr="00F97836" w:rsidRDefault="005A1C1E" w:rsidP="008D4FE9">
            <w:pPr>
              <w:widowControl w:val="0"/>
              <w:ind w:right="-119"/>
              <w:jc w:val="left"/>
              <w:rPr>
                <w:rFonts w:cs="Times New Roman"/>
                <w:sz w:val="24"/>
                <w:szCs w:val="24"/>
              </w:rPr>
            </w:pPr>
            <w:r w:rsidRPr="00F97836">
              <w:rPr>
                <w:rFonts w:cs="Times New Roman"/>
                <w:sz w:val="24"/>
                <w:szCs w:val="24"/>
              </w:rPr>
              <w:t xml:space="preserve">Уровень выполнения </w:t>
            </w:r>
            <w:r w:rsidR="008D4FE9" w:rsidRPr="00F97836">
              <w:rPr>
                <w:rFonts w:cs="Times New Roman"/>
                <w:sz w:val="24"/>
                <w:szCs w:val="24"/>
              </w:rPr>
              <w:t>Проектно-изыскательских работ</w:t>
            </w:r>
          </w:p>
        </w:tc>
        <w:tc>
          <w:tcPr>
            <w:tcW w:w="4394" w:type="dxa"/>
            <w:gridSpan w:val="2"/>
            <w:tcBorders>
              <w:top w:val="single" w:sz="4" w:space="0" w:color="000000"/>
              <w:left w:val="single" w:sz="4" w:space="0" w:color="000000"/>
              <w:bottom w:val="single" w:sz="4" w:space="0" w:color="000000"/>
              <w:right w:val="single" w:sz="4" w:space="0" w:color="000000"/>
            </w:tcBorders>
          </w:tcPr>
          <w:p w:rsidR="005A1C1E" w:rsidRPr="00F97836" w:rsidRDefault="005A1C1E" w:rsidP="00D75D81">
            <w:pPr>
              <w:widowControl w:val="0"/>
              <w:jc w:val="center"/>
              <w:rPr>
                <w:rFonts w:cs="Times New Roman"/>
                <w:sz w:val="24"/>
                <w:szCs w:val="24"/>
              </w:rPr>
            </w:pPr>
            <w:r w:rsidRPr="00F97836">
              <w:rPr>
                <w:rFonts w:cs="Times New Roman"/>
                <w:sz w:val="24"/>
                <w:szCs w:val="24"/>
              </w:rPr>
              <w:t>%</w:t>
            </w:r>
          </w:p>
        </w:tc>
        <w:tc>
          <w:tcPr>
            <w:tcW w:w="862" w:type="dxa"/>
            <w:gridSpan w:val="2"/>
            <w:tcBorders>
              <w:top w:val="single" w:sz="4" w:space="0" w:color="000000"/>
              <w:left w:val="single" w:sz="4" w:space="0" w:color="000000"/>
              <w:bottom w:val="single" w:sz="4" w:space="0" w:color="000000"/>
              <w:right w:val="single" w:sz="4" w:space="0" w:color="000000"/>
            </w:tcBorders>
          </w:tcPr>
          <w:p w:rsidR="005A1C1E" w:rsidRPr="00F97836" w:rsidRDefault="005A1C1E" w:rsidP="00D75D81">
            <w:pPr>
              <w:widowControl w:val="0"/>
              <w:jc w:val="center"/>
              <w:rPr>
                <w:rFonts w:cs="Times New Roman"/>
                <w:sz w:val="24"/>
                <w:szCs w:val="24"/>
              </w:rPr>
            </w:pPr>
            <w:r w:rsidRPr="00F97836">
              <w:rPr>
                <w:rFonts w:cs="Times New Roman"/>
                <w:sz w:val="24"/>
                <w:szCs w:val="24"/>
              </w:rPr>
              <w:t>100</w:t>
            </w:r>
          </w:p>
        </w:tc>
        <w:tc>
          <w:tcPr>
            <w:tcW w:w="2313" w:type="dxa"/>
            <w:tcBorders>
              <w:top w:val="single" w:sz="4" w:space="0" w:color="000000"/>
              <w:left w:val="single" w:sz="4" w:space="0" w:color="000000"/>
              <w:bottom w:val="single" w:sz="4" w:space="0" w:color="000000"/>
              <w:right w:val="single" w:sz="4" w:space="0" w:color="000000"/>
            </w:tcBorders>
          </w:tcPr>
          <w:p w:rsidR="005A1C1E" w:rsidRPr="00F97836" w:rsidRDefault="005A1C1E" w:rsidP="00D75D81">
            <w:pPr>
              <w:widowControl w:val="0"/>
              <w:jc w:val="center"/>
              <w:rPr>
                <w:rFonts w:cs="Times New Roman"/>
                <w:sz w:val="24"/>
                <w:szCs w:val="24"/>
              </w:rPr>
            </w:pPr>
          </w:p>
        </w:tc>
        <w:tc>
          <w:tcPr>
            <w:tcW w:w="1380" w:type="dxa"/>
            <w:gridSpan w:val="3"/>
            <w:tcBorders>
              <w:top w:val="single" w:sz="4" w:space="0" w:color="000000"/>
              <w:left w:val="single" w:sz="4" w:space="0" w:color="000000"/>
              <w:bottom w:val="single" w:sz="4" w:space="0" w:color="000000"/>
              <w:right w:val="single" w:sz="4" w:space="0" w:color="000000"/>
            </w:tcBorders>
          </w:tcPr>
          <w:p w:rsidR="005A1C1E" w:rsidRPr="00F97836" w:rsidRDefault="005A1C1E" w:rsidP="00D75D81">
            <w:pPr>
              <w:widowControl w:val="0"/>
              <w:jc w:val="center"/>
              <w:rPr>
                <w:rFonts w:cs="Times New Roman"/>
                <w:sz w:val="24"/>
                <w:szCs w:val="24"/>
              </w:rPr>
            </w:pPr>
            <w:r w:rsidRPr="00F97836">
              <w:rPr>
                <w:rFonts w:cs="Times New Roman"/>
                <w:sz w:val="24"/>
                <w:szCs w:val="24"/>
              </w:rPr>
              <w:t>100</w:t>
            </w:r>
          </w:p>
        </w:tc>
      </w:tr>
      <w:tr w:rsidR="005A1C1E" w:rsidRPr="00F97836" w:rsidTr="00F97836">
        <w:trPr>
          <w:gridAfter w:val="2"/>
          <w:wAfter w:w="33" w:type="dxa"/>
          <w:trHeight w:val="239"/>
        </w:trPr>
        <w:tc>
          <w:tcPr>
            <w:tcW w:w="947" w:type="dxa"/>
            <w:tcBorders>
              <w:top w:val="single" w:sz="4" w:space="0" w:color="000000"/>
              <w:left w:val="single" w:sz="4" w:space="0" w:color="000000"/>
              <w:bottom w:val="single" w:sz="4" w:space="0" w:color="000000"/>
              <w:right w:val="single" w:sz="4" w:space="0" w:color="000000"/>
            </w:tcBorders>
          </w:tcPr>
          <w:p w:rsidR="005A1C1E" w:rsidRPr="00F97836" w:rsidRDefault="005A1C1E">
            <w:pPr>
              <w:widowControl w:val="0"/>
              <w:jc w:val="left"/>
              <w:rPr>
                <w:rFonts w:cs="Times New Roman"/>
                <w:sz w:val="24"/>
                <w:szCs w:val="24"/>
              </w:rPr>
            </w:pPr>
            <w:r w:rsidRPr="00F97836">
              <w:rPr>
                <w:rFonts w:cs="Times New Roman"/>
                <w:sz w:val="24"/>
                <w:szCs w:val="24"/>
              </w:rPr>
              <w:t>4.1.2</w:t>
            </w:r>
          </w:p>
        </w:tc>
        <w:tc>
          <w:tcPr>
            <w:tcW w:w="2988" w:type="dxa"/>
            <w:tcBorders>
              <w:top w:val="single" w:sz="4" w:space="0" w:color="000000"/>
              <w:left w:val="single" w:sz="4" w:space="0" w:color="000000"/>
              <w:bottom w:val="single" w:sz="4" w:space="0" w:color="000000"/>
              <w:right w:val="single" w:sz="4" w:space="0" w:color="000000"/>
            </w:tcBorders>
          </w:tcPr>
          <w:p w:rsidR="005A1C1E" w:rsidRPr="00F97836" w:rsidRDefault="006F4D84" w:rsidP="00FD38DF">
            <w:pPr>
              <w:widowControl w:val="0"/>
              <w:rPr>
                <w:rFonts w:cs="Times New Roman"/>
                <w:sz w:val="24"/>
                <w:szCs w:val="24"/>
              </w:rPr>
            </w:pPr>
            <w:r w:rsidRPr="00F97836">
              <w:rPr>
                <w:rFonts w:cs="Times New Roman"/>
                <w:sz w:val="24"/>
                <w:szCs w:val="24"/>
              </w:rPr>
              <w:t xml:space="preserve">Мероприятие «Софинансирование расходов по проведению </w:t>
            </w:r>
            <w:r w:rsidRPr="00F97836">
              <w:rPr>
                <w:rFonts w:cs="Times New Roman"/>
                <w:sz w:val="24"/>
                <w:szCs w:val="24"/>
              </w:rPr>
              <w:lastRenderedPageBreak/>
              <w:t>ремонта групповой резервуарной установки для хранения сжиженного газа, расположенной по адресу: Псковская область, Дедовичский район, д.</w:t>
            </w:r>
            <w:r w:rsidR="006F0E52" w:rsidRPr="00F97836">
              <w:rPr>
                <w:rFonts w:cs="Times New Roman"/>
                <w:sz w:val="24"/>
                <w:szCs w:val="24"/>
              </w:rPr>
              <w:t xml:space="preserve"> </w:t>
            </w:r>
            <w:r w:rsidRPr="00F97836">
              <w:rPr>
                <w:rFonts w:cs="Times New Roman"/>
                <w:sz w:val="24"/>
                <w:szCs w:val="24"/>
              </w:rPr>
              <w:t>Вязье, (в т.ч.</w:t>
            </w:r>
            <w:r w:rsidR="006F0E52" w:rsidRPr="00F97836">
              <w:rPr>
                <w:rFonts w:cs="Times New Roman"/>
                <w:sz w:val="24"/>
                <w:szCs w:val="24"/>
              </w:rPr>
              <w:t xml:space="preserve"> </w:t>
            </w:r>
            <w:r w:rsidRPr="00F97836">
              <w:rPr>
                <w:rFonts w:cs="Times New Roman"/>
                <w:sz w:val="24"/>
                <w:szCs w:val="24"/>
              </w:rPr>
              <w:t>ПИР)»</w:t>
            </w:r>
          </w:p>
        </w:tc>
        <w:tc>
          <w:tcPr>
            <w:tcW w:w="2693" w:type="dxa"/>
            <w:tcBorders>
              <w:top w:val="single" w:sz="4" w:space="0" w:color="000000"/>
              <w:left w:val="single" w:sz="4" w:space="0" w:color="000000"/>
              <w:bottom w:val="single" w:sz="4" w:space="0" w:color="000000"/>
              <w:right w:val="single" w:sz="4" w:space="0" w:color="000000"/>
            </w:tcBorders>
          </w:tcPr>
          <w:p w:rsidR="005A1C1E" w:rsidRPr="00F97836" w:rsidRDefault="008D4FE9" w:rsidP="005A1C1E">
            <w:pPr>
              <w:widowControl w:val="0"/>
              <w:ind w:right="-119"/>
              <w:jc w:val="left"/>
              <w:rPr>
                <w:rFonts w:cs="Times New Roman"/>
                <w:sz w:val="24"/>
                <w:szCs w:val="24"/>
              </w:rPr>
            </w:pPr>
            <w:r w:rsidRPr="00F97836">
              <w:rPr>
                <w:rFonts w:cs="Times New Roman"/>
                <w:sz w:val="24"/>
                <w:szCs w:val="24"/>
              </w:rPr>
              <w:lastRenderedPageBreak/>
              <w:t>Уровень выполнения Проектно-изыскательских работ</w:t>
            </w:r>
          </w:p>
        </w:tc>
        <w:tc>
          <w:tcPr>
            <w:tcW w:w="4394" w:type="dxa"/>
            <w:gridSpan w:val="2"/>
            <w:tcBorders>
              <w:top w:val="single" w:sz="4" w:space="0" w:color="000000"/>
              <w:left w:val="single" w:sz="4" w:space="0" w:color="000000"/>
              <w:bottom w:val="single" w:sz="4" w:space="0" w:color="000000"/>
              <w:right w:val="single" w:sz="4" w:space="0" w:color="000000"/>
            </w:tcBorders>
          </w:tcPr>
          <w:p w:rsidR="005A1C1E" w:rsidRPr="00F97836" w:rsidRDefault="005A1C1E" w:rsidP="00D75D81">
            <w:pPr>
              <w:widowControl w:val="0"/>
              <w:jc w:val="center"/>
              <w:rPr>
                <w:rFonts w:cs="Times New Roman"/>
                <w:sz w:val="24"/>
                <w:szCs w:val="24"/>
              </w:rPr>
            </w:pPr>
            <w:r w:rsidRPr="00F97836">
              <w:rPr>
                <w:rFonts w:cs="Times New Roman"/>
                <w:sz w:val="24"/>
                <w:szCs w:val="24"/>
              </w:rPr>
              <w:t>%</w:t>
            </w:r>
          </w:p>
        </w:tc>
        <w:tc>
          <w:tcPr>
            <w:tcW w:w="862" w:type="dxa"/>
            <w:gridSpan w:val="2"/>
            <w:tcBorders>
              <w:top w:val="single" w:sz="4" w:space="0" w:color="000000"/>
              <w:left w:val="single" w:sz="4" w:space="0" w:color="000000"/>
              <w:bottom w:val="single" w:sz="4" w:space="0" w:color="000000"/>
              <w:right w:val="single" w:sz="4" w:space="0" w:color="000000"/>
            </w:tcBorders>
          </w:tcPr>
          <w:p w:rsidR="005A1C1E" w:rsidRPr="00F97836" w:rsidRDefault="005A1C1E" w:rsidP="00D75D81">
            <w:pPr>
              <w:widowControl w:val="0"/>
              <w:jc w:val="center"/>
              <w:rPr>
                <w:rFonts w:cs="Times New Roman"/>
                <w:sz w:val="24"/>
                <w:szCs w:val="24"/>
              </w:rPr>
            </w:pPr>
            <w:r w:rsidRPr="00F97836">
              <w:rPr>
                <w:rFonts w:cs="Times New Roman"/>
                <w:sz w:val="24"/>
                <w:szCs w:val="24"/>
              </w:rPr>
              <w:t>100</w:t>
            </w:r>
          </w:p>
        </w:tc>
        <w:tc>
          <w:tcPr>
            <w:tcW w:w="2313" w:type="dxa"/>
            <w:tcBorders>
              <w:top w:val="single" w:sz="4" w:space="0" w:color="000000"/>
              <w:left w:val="single" w:sz="4" w:space="0" w:color="000000"/>
              <w:bottom w:val="single" w:sz="4" w:space="0" w:color="000000"/>
              <w:right w:val="single" w:sz="4" w:space="0" w:color="000000"/>
            </w:tcBorders>
          </w:tcPr>
          <w:p w:rsidR="005A1C1E" w:rsidRPr="00F97836" w:rsidRDefault="005A1C1E" w:rsidP="00D75D81">
            <w:pPr>
              <w:widowControl w:val="0"/>
              <w:jc w:val="center"/>
              <w:rPr>
                <w:rFonts w:cs="Times New Roman"/>
                <w:sz w:val="24"/>
                <w:szCs w:val="24"/>
              </w:rPr>
            </w:pPr>
          </w:p>
        </w:tc>
        <w:tc>
          <w:tcPr>
            <w:tcW w:w="1380" w:type="dxa"/>
            <w:gridSpan w:val="3"/>
            <w:tcBorders>
              <w:top w:val="single" w:sz="4" w:space="0" w:color="000000"/>
              <w:left w:val="single" w:sz="4" w:space="0" w:color="000000"/>
              <w:bottom w:val="single" w:sz="4" w:space="0" w:color="000000"/>
              <w:right w:val="single" w:sz="4" w:space="0" w:color="000000"/>
            </w:tcBorders>
          </w:tcPr>
          <w:p w:rsidR="005A1C1E" w:rsidRPr="00F97836" w:rsidRDefault="005A1C1E" w:rsidP="00D75D81">
            <w:pPr>
              <w:widowControl w:val="0"/>
              <w:jc w:val="center"/>
              <w:rPr>
                <w:rFonts w:cs="Times New Roman"/>
                <w:sz w:val="24"/>
                <w:szCs w:val="24"/>
              </w:rPr>
            </w:pPr>
            <w:r w:rsidRPr="00F97836">
              <w:rPr>
                <w:rFonts w:cs="Times New Roman"/>
                <w:sz w:val="24"/>
                <w:szCs w:val="24"/>
              </w:rPr>
              <w:t>100</w:t>
            </w:r>
          </w:p>
        </w:tc>
      </w:tr>
    </w:tbl>
    <w:p w:rsidR="005300F3" w:rsidRPr="00F97836" w:rsidRDefault="005300F3">
      <w:pPr>
        <w:tabs>
          <w:tab w:val="left" w:pos="3974"/>
        </w:tabs>
        <w:jc w:val="right"/>
        <w:rPr>
          <w:rFonts w:cs="Times New Roman"/>
          <w:sz w:val="24"/>
          <w:szCs w:val="24"/>
        </w:rPr>
      </w:pPr>
    </w:p>
    <w:p w:rsidR="005300F3" w:rsidRPr="00F97836" w:rsidRDefault="005300F3">
      <w:pPr>
        <w:tabs>
          <w:tab w:val="left" w:pos="3974"/>
        </w:tabs>
        <w:jc w:val="right"/>
        <w:rPr>
          <w:rFonts w:cs="Times New Roman"/>
          <w:sz w:val="24"/>
          <w:szCs w:val="24"/>
        </w:rPr>
      </w:pPr>
    </w:p>
    <w:p w:rsidR="008926EC" w:rsidRPr="00F97836" w:rsidRDefault="00592EE9">
      <w:pPr>
        <w:tabs>
          <w:tab w:val="left" w:pos="3974"/>
        </w:tabs>
        <w:jc w:val="right"/>
        <w:rPr>
          <w:rFonts w:cs="Times New Roman"/>
          <w:sz w:val="24"/>
          <w:szCs w:val="24"/>
        </w:rPr>
      </w:pPr>
      <w:r w:rsidRPr="00F97836">
        <w:rPr>
          <w:rFonts w:cs="Times New Roman"/>
          <w:sz w:val="24"/>
          <w:szCs w:val="24"/>
        </w:rPr>
        <w:t>Приложение № 5</w:t>
      </w:r>
    </w:p>
    <w:p w:rsidR="008926EC" w:rsidRPr="00F97836" w:rsidRDefault="00592EE9">
      <w:pPr>
        <w:jc w:val="right"/>
        <w:rPr>
          <w:rFonts w:cs="Times New Roman"/>
          <w:sz w:val="24"/>
          <w:szCs w:val="24"/>
        </w:rPr>
      </w:pPr>
      <w:r w:rsidRPr="00F97836">
        <w:rPr>
          <w:rFonts w:cs="Times New Roman"/>
          <w:sz w:val="24"/>
          <w:szCs w:val="24"/>
        </w:rPr>
        <w:t>к муниципальной программе</w:t>
      </w:r>
    </w:p>
    <w:p w:rsidR="008926EC" w:rsidRPr="00F97836" w:rsidRDefault="00592EE9">
      <w:pPr>
        <w:jc w:val="right"/>
        <w:rPr>
          <w:rFonts w:cs="Times New Roman"/>
          <w:sz w:val="24"/>
          <w:szCs w:val="24"/>
        </w:rPr>
      </w:pPr>
      <w:r w:rsidRPr="00F97836">
        <w:rPr>
          <w:rFonts w:cs="Times New Roman"/>
          <w:sz w:val="24"/>
          <w:szCs w:val="24"/>
        </w:rPr>
        <w:t>«Комплексное развитие систем коммунальной</w:t>
      </w:r>
    </w:p>
    <w:p w:rsidR="008926EC" w:rsidRPr="00F97836" w:rsidRDefault="00592EE9">
      <w:pPr>
        <w:jc w:val="right"/>
        <w:rPr>
          <w:rFonts w:cs="Times New Roman"/>
          <w:sz w:val="24"/>
          <w:szCs w:val="24"/>
        </w:rPr>
      </w:pPr>
      <w:r w:rsidRPr="00F97836">
        <w:rPr>
          <w:rFonts w:cs="Times New Roman"/>
          <w:sz w:val="24"/>
          <w:szCs w:val="24"/>
        </w:rPr>
        <w:t xml:space="preserve">инфраструктуры и благоустройства </w:t>
      </w:r>
    </w:p>
    <w:p w:rsidR="008926EC" w:rsidRPr="00F97836" w:rsidRDefault="00592EE9">
      <w:pPr>
        <w:jc w:val="right"/>
        <w:rPr>
          <w:rFonts w:cs="Times New Roman"/>
          <w:sz w:val="24"/>
          <w:szCs w:val="24"/>
        </w:rPr>
      </w:pPr>
      <w:r w:rsidRPr="00F97836">
        <w:rPr>
          <w:rFonts w:cs="Times New Roman"/>
          <w:sz w:val="24"/>
          <w:szCs w:val="24"/>
        </w:rPr>
        <w:t xml:space="preserve">муниципального образования «Дедовичский район» на </w:t>
      </w:r>
      <w:r w:rsidR="001A7ECD" w:rsidRPr="00F97836">
        <w:rPr>
          <w:rFonts w:cs="Times New Roman"/>
          <w:sz w:val="24"/>
          <w:szCs w:val="24"/>
        </w:rPr>
        <w:t>2022-2024</w:t>
      </w:r>
      <w:r w:rsidRPr="00F97836">
        <w:rPr>
          <w:rFonts w:cs="Times New Roman"/>
          <w:sz w:val="24"/>
          <w:szCs w:val="24"/>
        </w:rPr>
        <w:t xml:space="preserve"> годы</w:t>
      </w:r>
    </w:p>
    <w:p w:rsidR="008926EC" w:rsidRPr="00F97836" w:rsidRDefault="008926EC">
      <w:pPr>
        <w:jc w:val="right"/>
        <w:rPr>
          <w:rFonts w:cs="Times New Roman"/>
          <w:sz w:val="24"/>
          <w:szCs w:val="24"/>
        </w:rPr>
      </w:pPr>
    </w:p>
    <w:p w:rsidR="0037157C" w:rsidRPr="00F97836" w:rsidRDefault="0037157C">
      <w:pPr>
        <w:jc w:val="right"/>
        <w:rPr>
          <w:rFonts w:cs="Times New Roman"/>
          <w:sz w:val="24"/>
          <w:szCs w:val="24"/>
        </w:rPr>
      </w:pPr>
    </w:p>
    <w:p w:rsidR="008926EC" w:rsidRPr="00F97836" w:rsidRDefault="00592EE9">
      <w:pPr>
        <w:jc w:val="center"/>
        <w:rPr>
          <w:rFonts w:cs="Times New Roman"/>
          <w:sz w:val="24"/>
          <w:szCs w:val="24"/>
        </w:rPr>
      </w:pPr>
      <w:r w:rsidRPr="00F97836">
        <w:rPr>
          <w:rFonts w:cs="Times New Roman"/>
          <w:sz w:val="24"/>
          <w:szCs w:val="24"/>
        </w:rPr>
        <w:t>ПЕРЕЧЕНЬ ОСНОВНЫХ МЕРОПРИЯТИЙ МУНИЦИПАЛЬНОЙ ПРОГРАММЫ</w:t>
      </w:r>
    </w:p>
    <w:tbl>
      <w:tblPr>
        <w:tblW w:w="15514" w:type="dxa"/>
        <w:tblInd w:w="-198" w:type="dxa"/>
        <w:tblLayout w:type="fixed"/>
        <w:tblCellMar>
          <w:left w:w="5" w:type="dxa"/>
          <w:right w:w="5" w:type="dxa"/>
        </w:tblCellMar>
        <w:tblLook w:val="04A0"/>
      </w:tblPr>
      <w:tblGrid>
        <w:gridCol w:w="499"/>
        <w:gridCol w:w="2539"/>
        <w:gridCol w:w="3261"/>
        <w:gridCol w:w="3260"/>
        <w:gridCol w:w="5955"/>
      </w:tblGrid>
      <w:tr w:rsidR="008926EC" w:rsidRPr="00F97836" w:rsidTr="00F97836">
        <w:trPr>
          <w:trHeight w:val="695"/>
        </w:trPr>
        <w:tc>
          <w:tcPr>
            <w:tcW w:w="499"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w:t>
            </w:r>
          </w:p>
          <w:p w:rsidR="008926EC" w:rsidRPr="00F97836" w:rsidRDefault="00592EE9">
            <w:pPr>
              <w:widowControl w:val="0"/>
              <w:rPr>
                <w:rFonts w:cs="Times New Roman"/>
                <w:sz w:val="24"/>
                <w:szCs w:val="24"/>
              </w:rPr>
            </w:pPr>
            <w:r w:rsidRPr="00F97836">
              <w:rPr>
                <w:rFonts w:cs="Times New Roman"/>
                <w:sz w:val="24"/>
                <w:szCs w:val="24"/>
              </w:rPr>
              <w:t>п/п</w:t>
            </w:r>
          </w:p>
        </w:tc>
        <w:tc>
          <w:tcPr>
            <w:tcW w:w="2539"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Наименование подпрограммы муниципальной программы, основного мероприятия</w:t>
            </w:r>
          </w:p>
        </w:tc>
        <w:tc>
          <w:tcPr>
            <w:tcW w:w="3261"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Участник муниципальной программы, ответственный за реализацию основного мероприятия</w:t>
            </w:r>
          </w:p>
        </w:tc>
        <w:tc>
          <w:tcPr>
            <w:tcW w:w="3260"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Целевые показатели основного мероприятия</w:t>
            </w:r>
          </w:p>
        </w:tc>
        <w:tc>
          <w:tcPr>
            <w:tcW w:w="5955"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Значения целевых показателей основного мероприятия</w:t>
            </w:r>
          </w:p>
        </w:tc>
      </w:tr>
      <w:tr w:rsidR="008926EC" w:rsidRPr="00F97836" w:rsidTr="00F97836">
        <w:trPr>
          <w:trHeight w:val="243"/>
        </w:trPr>
        <w:tc>
          <w:tcPr>
            <w:tcW w:w="499"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1</w:t>
            </w:r>
          </w:p>
        </w:tc>
        <w:tc>
          <w:tcPr>
            <w:tcW w:w="2539"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2</w:t>
            </w:r>
          </w:p>
        </w:tc>
        <w:tc>
          <w:tcPr>
            <w:tcW w:w="3261"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3</w:t>
            </w:r>
          </w:p>
        </w:tc>
        <w:tc>
          <w:tcPr>
            <w:tcW w:w="3260"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4</w:t>
            </w:r>
          </w:p>
        </w:tc>
        <w:tc>
          <w:tcPr>
            <w:tcW w:w="5955"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jc w:val="center"/>
              <w:rPr>
                <w:rFonts w:cs="Times New Roman"/>
                <w:sz w:val="24"/>
                <w:szCs w:val="24"/>
              </w:rPr>
            </w:pPr>
            <w:r w:rsidRPr="00F97836">
              <w:rPr>
                <w:rFonts w:cs="Times New Roman"/>
                <w:sz w:val="24"/>
                <w:szCs w:val="24"/>
              </w:rPr>
              <w:t>5</w:t>
            </w:r>
          </w:p>
        </w:tc>
      </w:tr>
      <w:tr w:rsidR="008926EC" w:rsidRPr="00F97836" w:rsidTr="0037157C">
        <w:trPr>
          <w:trHeight w:val="273"/>
        </w:trPr>
        <w:tc>
          <w:tcPr>
            <w:tcW w:w="499"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1.</w:t>
            </w:r>
          </w:p>
        </w:tc>
        <w:tc>
          <w:tcPr>
            <w:tcW w:w="15015" w:type="dxa"/>
            <w:gridSpan w:val="4"/>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Подпрограмма Комплексное развитие систем коммунальной инфраструктуры муниципального образования «Дедовичский район»</w:t>
            </w:r>
          </w:p>
        </w:tc>
      </w:tr>
      <w:tr w:rsidR="008926EC" w:rsidRPr="00F97836" w:rsidTr="00F97836">
        <w:trPr>
          <w:trHeight w:val="239"/>
        </w:trPr>
        <w:tc>
          <w:tcPr>
            <w:tcW w:w="499"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1.1</w:t>
            </w:r>
          </w:p>
        </w:tc>
        <w:tc>
          <w:tcPr>
            <w:tcW w:w="2539"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Основное мероприятие «Комплексное развитие систем коммунальной инфраструктуры муниципального образования»</w:t>
            </w:r>
          </w:p>
        </w:tc>
        <w:tc>
          <w:tcPr>
            <w:tcW w:w="3261"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3260"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Объем взносов на капитальный ремонт</w:t>
            </w:r>
          </w:p>
        </w:tc>
        <w:tc>
          <w:tcPr>
            <w:tcW w:w="5955" w:type="dxa"/>
            <w:tcBorders>
              <w:top w:val="single" w:sz="4" w:space="0" w:color="000000"/>
              <w:left w:val="single" w:sz="4" w:space="0" w:color="000000"/>
              <w:bottom w:val="single" w:sz="4" w:space="0" w:color="000000"/>
              <w:right w:val="single" w:sz="4" w:space="0" w:color="000000"/>
            </w:tcBorders>
          </w:tcPr>
          <w:p w:rsidR="00A772D9" w:rsidRPr="00F97836" w:rsidRDefault="00915F70" w:rsidP="00A772D9">
            <w:pPr>
              <w:widowControl w:val="0"/>
              <w:rPr>
                <w:rFonts w:cs="Times New Roman"/>
                <w:sz w:val="24"/>
                <w:szCs w:val="24"/>
              </w:rPr>
            </w:pPr>
            <w:r w:rsidRPr="00F97836">
              <w:rPr>
                <w:rFonts w:cs="Times New Roman"/>
                <w:sz w:val="24"/>
                <w:szCs w:val="24"/>
              </w:rPr>
              <w:t>2022</w:t>
            </w:r>
            <w:r w:rsidR="00A73E5F" w:rsidRPr="00F97836">
              <w:rPr>
                <w:rFonts w:cs="Times New Roman"/>
                <w:sz w:val="24"/>
                <w:szCs w:val="24"/>
              </w:rPr>
              <w:t>г</w:t>
            </w:r>
            <w:r w:rsidR="00592EE9" w:rsidRPr="00F97836">
              <w:rPr>
                <w:rFonts w:cs="Times New Roman"/>
                <w:sz w:val="24"/>
                <w:szCs w:val="24"/>
              </w:rPr>
              <w:t xml:space="preserve"> – </w:t>
            </w:r>
            <w:r w:rsidR="00E07C3D" w:rsidRPr="00F97836">
              <w:rPr>
                <w:rFonts w:cs="Times New Roman"/>
                <w:sz w:val="24"/>
                <w:szCs w:val="24"/>
              </w:rPr>
              <w:t>1244</w:t>
            </w:r>
            <w:r w:rsidR="00592EE9" w:rsidRPr="00F97836">
              <w:rPr>
                <w:rFonts w:cs="Times New Roman"/>
                <w:sz w:val="24"/>
                <w:szCs w:val="24"/>
              </w:rPr>
              <w:t xml:space="preserve"> тыс. руб.;</w:t>
            </w:r>
          </w:p>
          <w:p w:rsidR="00A772D9" w:rsidRPr="00F97836" w:rsidRDefault="00915F70" w:rsidP="00A772D9">
            <w:pPr>
              <w:widowControl w:val="0"/>
              <w:rPr>
                <w:rFonts w:cs="Times New Roman"/>
                <w:sz w:val="24"/>
                <w:szCs w:val="24"/>
              </w:rPr>
            </w:pPr>
            <w:r w:rsidRPr="00F97836">
              <w:rPr>
                <w:rFonts w:cs="Times New Roman"/>
                <w:sz w:val="24"/>
                <w:szCs w:val="24"/>
              </w:rPr>
              <w:t>2023</w:t>
            </w:r>
            <w:r w:rsidR="00A73E5F" w:rsidRPr="00F97836">
              <w:rPr>
                <w:rFonts w:cs="Times New Roman"/>
                <w:sz w:val="24"/>
                <w:szCs w:val="24"/>
              </w:rPr>
              <w:t>г</w:t>
            </w:r>
            <w:r w:rsidR="00592EE9" w:rsidRPr="00F97836">
              <w:rPr>
                <w:rFonts w:cs="Times New Roman"/>
                <w:sz w:val="24"/>
                <w:szCs w:val="24"/>
              </w:rPr>
              <w:t xml:space="preserve"> – </w:t>
            </w:r>
            <w:r w:rsidR="00E07C3D" w:rsidRPr="00F97836">
              <w:rPr>
                <w:rFonts w:cs="Times New Roman"/>
                <w:sz w:val="24"/>
                <w:szCs w:val="24"/>
              </w:rPr>
              <w:t>1244</w:t>
            </w:r>
            <w:r w:rsidR="00592EE9" w:rsidRPr="00F97836">
              <w:rPr>
                <w:rFonts w:cs="Times New Roman"/>
                <w:sz w:val="24"/>
                <w:szCs w:val="24"/>
              </w:rPr>
              <w:t xml:space="preserve"> тыс. руб.;</w:t>
            </w:r>
          </w:p>
          <w:p w:rsidR="008926EC" w:rsidRPr="00F97836" w:rsidRDefault="00915F70" w:rsidP="00A772D9">
            <w:pPr>
              <w:widowControl w:val="0"/>
              <w:rPr>
                <w:rFonts w:cs="Times New Roman"/>
                <w:sz w:val="24"/>
                <w:szCs w:val="24"/>
              </w:rPr>
            </w:pPr>
            <w:r w:rsidRPr="00F97836">
              <w:rPr>
                <w:rFonts w:cs="Times New Roman"/>
                <w:sz w:val="24"/>
                <w:szCs w:val="24"/>
              </w:rPr>
              <w:t>2024</w:t>
            </w:r>
            <w:r w:rsidR="00A73E5F" w:rsidRPr="00F97836">
              <w:rPr>
                <w:rFonts w:cs="Times New Roman"/>
                <w:sz w:val="24"/>
                <w:szCs w:val="24"/>
              </w:rPr>
              <w:t>г</w:t>
            </w:r>
            <w:r w:rsidR="00592EE9" w:rsidRPr="00F97836">
              <w:rPr>
                <w:rFonts w:cs="Times New Roman"/>
                <w:sz w:val="24"/>
                <w:szCs w:val="24"/>
              </w:rPr>
              <w:t xml:space="preserve"> – 1</w:t>
            </w:r>
            <w:r w:rsidR="00E07C3D" w:rsidRPr="00F97836">
              <w:rPr>
                <w:rFonts w:cs="Times New Roman"/>
                <w:sz w:val="24"/>
                <w:szCs w:val="24"/>
              </w:rPr>
              <w:t>244</w:t>
            </w:r>
            <w:r w:rsidR="00592EE9" w:rsidRPr="00F97836">
              <w:rPr>
                <w:rFonts w:cs="Times New Roman"/>
                <w:sz w:val="24"/>
                <w:szCs w:val="24"/>
              </w:rPr>
              <w:t xml:space="preserve"> тыс.</w:t>
            </w:r>
            <w:r w:rsidR="0037157C" w:rsidRPr="00F97836">
              <w:rPr>
                <w:rFonts w:cs="Times New Roman"/>
                <w:sz w:val="24"/>
                <w:szCs w:val="24"/>
              </w:rPr>
              <w:t xml:space="preserve"> </w:t>
            </w:r>
            <w:r w:rsidR="00592EE9" w:rsidRPr="00F97836">
              <w:rPr>
                <w:rFonts w:cs="Times New Roman"/>
                <w:sz w:val="24"/>
                <w:szCs w:val="24"/>
              </w:rPr>
              <w:t>руб.</w:t>
            </w:r>
          </w:p>
        </w:tc>
      </w:tr>
      <w:tr w:rsidR="008926EC" w:rsidRPr="00F97836" w:rsidTr="00F97836">
        <w:trPr>
          <w:trHeight w:val="239"/>
        </w:trPr>
        <w:tc>
          <w:tcPr>
            <w:tcW w:w="499"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1.2</w:t>
            </w:r>
          </w:p>
        </w:tc>
        <w:tc>
          <w:tcPr>
            <w:tcW w:w="2539"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 xml:space="preserve">Основное мероприятие «Субсидии на софинансирование расходных обязательств </w:t>
            </w:r>
            <w:r w:rsidRPr="00F97836">
              <w:rPr>
                <w:rFonts w:cs="Times New Roman"/>
                <w:sz w:val="24"/>
                <w:szCs w:val="24"/>
              </w:rPr>
              <w:lastRenderedPageBreak/>
              <w:t>муниципальных образований, возникающих при реализации мероприятий по обеспечению безопасности гидротехнических сооружений»</w:t>
            </w:r>
          </w:p>
        </w:tc>
        <w:tc>
          <w:tcPr>
            <w:tcW w:w="3261"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lastRenderedPageBreak/>
              <w:t>Отдел коммунального хозяйства Администрации Дедовичского района</w:t>
            </w:r>
          </w:p>
        </w:tc>
        <w:tc>
          <w:tcPr>
            <w:tcW w:w="3260"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Объём субсидирования</w:t>
            </w:r>
          </w:p>
        </w:tc>
        <w:tc>
          <w:tcPr>
            <w:tcW w:w="5955" w:type="dxa"/>
            <w:tcBorders>
              <w:top w:val="single" w:sz="4" w:space="0" w:color="000000"/>
              <w:left w:val="single" w:sz="4" w:space="0" w:color="000000"/>
              <w:bottom w:val="single" w:sz="4" w:space="0" w:color="000000"/>
              <w:right w:val="single" w:sz="4" w:space="0" w:color="000000"/>
            </w:tcBorders>
          </w:tcPr>
          <w:p w:rsidR="00A772D9" w:rsidRPr="00F97836" w:rsidRDefault="00915F70" w:rsidP="00A73E5F">
            <w:pPr>
              <w:widowControl w:val="0"/>
              <w:rPr>
                <w:rFonts w:cs="Times New Roman"/>
                <w:sz w:val="24"/>
                <w:szCs w:val="24"/>
              </w:rPr>
            </w:pPr>
            <w:r w:rsidRPr="00F97836">
              <w:rPr>
                <w:rFonts w:cs="Times New Roman"/>
                <w:sz w:val="24"/>
                <w:szCs w:val="24"/>
              </w:rPr>
              <w:t>2022</w:t>
            </w:r>
            <w:r w:rsidR="00A73E5F" w:rsidRPr="00F97836">
              <w:rPr>
                <w:rFonts w:cs="Times New Roman"/>
                <w:sz w:val="24"/>
                <w:szCs w:val="24"/>
              </w:rPr>
              <w:t>г</w:t>
            </w:r>
            <w:r w:rsidR="00592EE9" w:rsidRPr="00F97836">
              <w:rPr>
                <w:rFonts w:cs="Times New Roman"/>
                <w:sz w:val="24"/>
                <w:szCs w:val="24"/>
              </w:rPr>
              <w:t xml:space="preserve"> – </w:t>
            </w:r>
            <w:r w:rsidR="00E07C3D" w:rsidRPr="00F97836">
              <w:rPr>
                <w:rFonts w:cs="Times New Roman"/>
                <w:sz w:val="24"/>
                <w:szCs w:val="24"/>
              </w:rPr>
              <w:t>2040</w:t>
            </w:r>
            <w:r w:rsidR="001E0953" w:rsidRPr="00F97836">
              <w:rPr>
                <w:rFonts w:cs="Times New Roman"/>
                <w:sz w:val="24"/>
                <w:szCs w:val="24"/>
              </w:rPr>
              <w:t xml:space="preserve"> тыс. руб</w:t>
            </w:r>
            <w:r w:rsidR="0037157C" w:rsidRPr="00F97836">
              <w:rPr>
                <w:rFonts w:cs="Times New Roman"/>
                <w:sz w:val="24"/>
                <w:szCs w:val="24"/>
              </w:rPr>
              <w:t>.</w:t>
            </w:r>
            <w:r w:rsidR="00592EE9" w:rsidRPr="00F97836">
              <w:rPr>
                <w:rFonts w:cs="Times New Roman"/>
                <w:sz w:val="24"/>
                <w:szCs w:val="24"/>
              </w:rPr>
              <w:t>;</w:t>
            </w:r>
          </w:p>
          <w:p w:rsidR="00A772D9" w:rsidRPr="00F97836" w:rsidRDefault="00915F70" w:rsidP="00A73E5F">
            <w:pPr>
              <w:widowControl w:val="0"/>
              <w:rPr>
                <w:rFonts w:cs="Times New Roman"/>
                <w:sz w:val="24"/>
                <w:szCs w:val="24"/>
              </w:rPr>
            </w:pPr>
            <w:r w:rsidRPr="00F97836">
              <w:rPr>
                <w:rFonts w:cs="Times New Roman"/>
                <w:sz w:val="24"/>
                <w:szCs w:val="24"/>
              </w:rPr>
              <w:t>2023</w:t>
            </w:r>
            <w:r w:rsidR="00A73E5F" w:rsidRPr="00F97836">
              <w:rPr>
                <w:rFonts w:cs="Times New Roman"/>
                <w:sz w:val="24"/>
                <w:szCs w:val="24"/>
              </w:rPr>
              <w:t>г</w:t>
            </w:r>
            <w:r w:rsidR="00592EE9" w:rsidRPr="00F97836">
              <w:rPr>
                <w:rFonts w:cs="Times New Roman"/>
                <w:sz w:val="24"/>
                <w:szCs w:val="24"/>
              </w:rPr>
              <w:t xml:space="preserve">– </w:t>
            </w:r>
            <w:r w:rsidR="00E07C3D" w:rsidRPr="00F97836">
              <w:rPr>
                <w:rFonts w:cs="Times New Roman"/>
                <w:sz w:val="24"/>
                <w:szCs w:val="24"/>
              </w:rPr>
              <w:t>1350</w:t>
            </w:r>
            <w:r w:rsidR="001E0953" w:rsidRPr="00F97836">
              <w:rPr>
                <w:rFonts w:cs="Times New Roman"/>
                <w:sz w:val="24"/>
                <w:szCs w:val="24"/>
              </w:rPr>
              <w:t xml:space="preserve"> тыс. руб</w:t>
            </w:r>
            <w:r w:rsidR="0037157C" w:rsidRPr="00F97836">
              <w:rPr>
                <w:rFonts w:cs="Times New Roman"/>
                <w:sz w:val="24"/>
                <w:szCs w:val="24"/>
              </w:rPr>
              <w:t>.</w:t>
            </w:r>
            <w:r w:rsidR="00592EE9" w:rsidRPr="00F97836">
              <w:rPr>
                <w:rFonts w:cs="Times New Roman"/>
                <w:sz w:val="24"/>
                <w:szCs w:val="24"/>
              </w:rPr>
              <w:t>;</w:t>
            </w:r>
          </w:p>
          <w:p w:rsidR="008926EC" w:rsidRPr="00F97836" w:rsidRDefault="00915F70" w:rsidP="00A73E5F">
            <w:pPr>
              <w:widowControl w:val="0"/>
              <w:rPr>
                <w:rFonts w:cs="Times New Roman"/>
                <w:sz w:val="24"/>
                <w:szCs w:val="24"/>
              </w:rPr>
            </w:pPr>
            <w:r w:rsidRPr="00F97836">
              <w:rPr>
                <w:rFonts w:cs="Times New Roman"/>
                <w:sz w:val="24"/>
                <w:szCs w:val="24"/>
              </w:rPr>
              <w:t>2024</w:t>
            </w:r>
            <w:r w:rsidR="00A73E5F" w:rsidRPr="00F97836">
              <w:rPr>
                <w:rFonts w:cs="Times New Roman"/>
                <w:sz w:val="24"/>
                <w:szCs w:val="24"/>
              </w:rPr>
              <w:t>г</w:t>
            </w:r>
            <w:r w:rsidR="00592EE9" w:rsidRPr="00F97836">
              <w:rPr>
                <w:rFonts w:cs="Times New Roman"/>
                <w:sz w:val="24"/>
                <w:szCs w:val="24"/>
              </w:rPr>
              <w:t xml:space="preserve"> – </w:t>
            </w:r>
            <w:r w:rsidR="00E07C3D" w:rsidRPr="00F97836">
              <w:rPr>
                <w:rFonts w:cs="Times New Roman"/>
                <w:sz w:val="24"/>
                <w:szCs w:val="24"/>
              </w:rPr>
              <w:t>1335</w:t>
            </w:r>
            <w:r w:rsidR="00592EE9" w:rsidRPr="00F97836">
              <w:rPr>
                <w:rFonts w:cs="Times New Roman"/>
                <w:sz w:val="24"/>
                <w:szCs w:val="24"/>
              </w:rPr>
              <w:t xml:space="preserve"> тыс. руб.</w:t>
            </w:r>
          </w:p>
        </w:tc>
      </w:tr>
      <w:tr w:rsidR="00A73E5F" w:rsidRPr="00F97836" w:rsidTr="00F97836">
        <w:trPr>
          <w:trHeight w:val="239"/>
        </w:trPr>
        <w:tc>
          <w:tcPr>
            <w:tcW w:w="499" w:type="dxa"/>
            <w:tcBorders>
              <w:top w:val="single" w:sz="4" w:space="0" w:color="000000"/>
              <w:left w:val="single" w:sz="4" w:space="0" w:color="000000"/>
              <w:bottom w:val="single" w:sz="4" w:space="0" w:color="000000"/>
              <w:right w:val="single" w:sz="4" w:space="0" w:color="000000"/>
            </w:tcBorders>
          </w:tcPr>
          <w:p w:rsidR="00A73E5F" w:rsidRPr="00F97836" w:rsidRDefault="00A73E5F">
            <w:pPr>
              <w:widowControl w:val="0"/>
              <w:rPr>
                <w:rFonts w:cs="Times New Roman"/>
                <w:sz w:val="24"/>
                <w:szCs w:val="24"/>
              </w:rPr>
            </w:pPr>
            <w:r w:rsidRPr="00F97836">
              <w:rPr>
                <w:rFonts w:cs="Times New Roman"/>
                <w:sz w:val="24"/>
                <w:szCs w:val="24"/>
              </w:rPr>
              <w:lastRenderedPageBreak/>
              <w:t>1.3</w:t>
            </w:r>
          </w:p>
        </w:tc>
        <w:tc>
          <w:tcPr>
            <w:tcW w:w="2539" w:type="dxa"/>
            <w:tcBorders>
              <w:top w:val="single" w:sz="4" w:space="0" w:color="000000"/>
              <w:left w:val="single" w:sz="4" w:space="0" w:color="000000"/>
              <w:bottom w:val="single" w:sz="4" w:space="0" w:color="000000"/>
              <w:right w:val="single" w:sz="4" w:space="0" w:color="000000"/>
            </w:tcBorders>
          </w:tcPr>
          <w:p w:rsidR="00A73E5F" w:rsidRPr="00F97836" w:rsidRDefault="00A73E5F">
            <w:pPr>
              <w:widowControl w:val="0"/>
              <w:rPr>
                <w:rFonts w:cs="Times New Roman"/>
                <w:sz w:val="24"/>
                <w:szCs w:val="24"/>
              </w:rPr>
            </w:pPr>
            <w:r w:rsidRPr="00F97836">
              <w:rPr>
                <w:rFonts w:cs="Times New Roman"/>
                <w:sz w:val="24"/>
                <w:szCs w:val="24"/>
              </w:rPr>
              <w:t>Основное мероприятие «Чистая вода»</w:t>
            </w:r>
          </w:p>
        </w:tc>
        <w:tc>
          <w:tcPr>
            <w:tcW w:w="3261" w:type="dxa"/>
            <w:tcBorders>
              <w:top w:val="single" w:sz="4" w:space="0" w:color="000000"/>
              <w:left w:val="single" w:sz="4" w:space="0" w:color="000000"/>
              <w:bottom w:val="single" w:sz="4" w:space="0" w:color="000000"/>
              <w:right w:val="single" w:sz="4" w:space="0" w:color="000000"/>
            </w:tcBorders>
          </w:tcPr>
          <w:p w:rsidR="00A73E5F" w:rsidRPr="00F97836" w:rsidRDefault="00A73E5F">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3260" w:type="dxa"/>
            <w:tcBorders>
              <w:top w:val="single" w:sz="4" w:space="0" w:color="000000"/>
              <w:left w:val="single" w:sz="4" w:space="0" w:color="000000"/>
              <w:bottom w:val="single" w:sz="4" w:space="0" w:color="000000"/>
              <w:right w:val="single" w:sz="4" w:space="0" w:color="000000"/>
            </w:tcBorders>
          </w:tcPr>
          <w:p w:rsidR="00A73E5F" w:rsidRPr="00F97836" w:rsidRDefault="00A73E5F">
            <w:pPr>
              <w:widowControl w:val="0"/>
              <w:rPr>
                <w:rFonts w:cs="Times New Roman"/>
                <w:sz w:val="24"/>
                <w:szCs w:val="24"/>
              </w:rPr>
            </w:pPr>
            <w:r w:rsidRPr="00F97836">
              <w:rPr>
                <w:rFonts w:cs="Times New Roman"/>
                <w:sz w:val="24"/>
                <w:szCs w:val="24"/>
              </w:rPr>
              <w:t>Объём расходов</w:t>
            </w:r>
          </w:p>
        </w:tc>
        <w:tc>
          <w:tcPr>
            <w:tcW w:w="5955" w:type="dxa"/>
            <w:tcBorders>
              <w:top w:val="single" w:sz="4" w:space="0" w:color="000000"/>
              <w:left w:val="single" w:sz="4" w:space="0" w:color="000000"/>
              <w:bottom w:val="single" w:sz="4" w:space="0" w:color="000000"/>
              <w:right w:val="single" w:sz="4" w:space="0" w:color="000000"/>
            </w:tcBorders>
          </w:tcPr>
          <w:p w:rsidR="005E07F6" w:rsidRPr="00F97836" w:rsidRDefault="00A73E5F" w:rsidP="00A772D9">
            <w:pPr>
              <w:widowControl w:val="0"/>
              <w:rPr>
                <w:rFonts w:cs="Times New Roman"/>
                <w:sz w:val="24"/>
                <w:szCs w:val="24"/>
              </w:rPr>
            </w:pPr>
            <w:r w:rsidRPr="00F97836">
              <w:rPr>
                <w:rFonts w:cs="Times New Roman"/>
                <w:sz w:val="24"/>
                <w:szCs w:val="24"/>
              </w:rPr>
              <w:t xml:space="preserve">2022г – </w:t>
            </w:r>
            <w:r w:rsidR="00A772D9" w:rsidRPr="00F97836">
              <w:rPr>
                <w:rFonts w:cs="Times New Roman"/>
                <w:sz w:val="24"/>
                <w:szCs w:val="24"/>
              </w:rPr>
              <w:t>0</w:t>
            </w:r>
            <w:r w:rsidRPr="00F97836">
              <w:rPr>
                <w:rFonts w:cs="Times New Roman"/>
                <w:sz w:val="24"/>
                <w:szCs w:val="24"/>
              </w:rPr>
              <w:t xml:space="preserve"> тыс. руб.;</w:t>
            </w:r>
          </w:p>
          <w:p w:rsidR="005E07F6" w:rsidRPr="00F97836" w:rsidRDefault="00A73E5F" w:rsidP="00A772D9">
            <w:pPr>
              <w:widowControl w:val="0"/>
              <w:rPr>
                <w:rFonts w:cs="Times New Roman"/>
                <w:sz w:val="24"/>
                <w:szCs w:val="24"/>
              </w:rPr>
            </w:pPr>
            <w:r w:rsidRPr="00F97836">
              <w:rPr>
                <w:rFonts w:cs="Times New Roman"/>
                <w:sz w:val="24"/>
                <w:szCs w:val="24"/>
              </w:rPr>
              <w:t xml:space="preserve">2023г – </w:t>
            </w:r>
            <w:r w:rsidR="00A772D9" w:rsidRPr="00F97836">
              <w:rPr>
                <w:rFonts w:cs="Times New Roman"/>
                <w:sz w:val="24"/>
                <w:szCs w:val="24"/>
              </w:rPr>
              <w:t>9000</w:t>
            </w:r>
            <w:r w:rsidRPr="00F97836">
              <w:rPr>
                <w:rFonts w:cs="Times New Roman"/>
                <w:sz w:val="24"/>
                <w:szCs w:val="24"/>
              </w:rPr>
              <w:t xml:space="preserve"> тыс. руб.;</w:t>
            </w:r>
          </w:p>
          <w:p w:rsidR="00A73E5F" w:rsidRPr="00F97836" w:rsidRDefault="00A73E5F" w:rsidP="00A772D9">
            <w:pPr>
              <w:widowControl w:val="0"/>
              <w:rPr>
                <w:rFonts w:cs="Times New Roman"/>
                <w:sz w:val="24"/>
                <w:szCs w:val="24"/>
              </w:rPr>
            </w:pPr>
            <w:r w:rsidRPr="00F97836">
              <w:rPr>
                <w:rFonts w:cs="Times New Roman"/>
                <w:sz w:val="24"/>
                <w:szCs w:val="24"/>
              </w:rPr>
              <w:t xml:space="preserve">2024г – </w:t>
            </w:r>
            <w:r w:rsidR="00A772D9" w:rsidRPr="00F97836">
              <w:rPr>
                <w:rFonts w:cs="Times New Roman"/>
                <w:sz w:val="24"/>
                <w:szCs w:val="24"/>
              </w:rPr>
              <w:t>9000</w:t>
            </w:r>
            <w:r w:rsidRPr="00F97836">
              <w:rPr>
                <w:rFonts w:cs="Times New Roman"/>
                <w:sz w:val="24"/>
                <w:szCs w:val="24"/>
              </w:rPr>
              <w:t xml:space="preserve"> тыс.руб.</w:t>
            </w:r>
          </w:p>
        </w:tc>
      </w:tr>
      <w:tr w:rsidR="008926EC" w:rsidRPr="00F97836" w:rsidTr="0037157C">
        <w:trPr>
          <w:trHeight w:val="273"/>
        </w:trPr>
        <w:tc>
          <w:tcPr>
            <w:tcW w:w="499" w:type="dxa"/>
            <w:tcBorders>
              <w:top w:val="single" w:sz="4" w:space="0" w:color="000000"/>
              <w:left w:val="single" w:sz="4" w:space="0" w:color="000000"/>
              <w:bottom w:val="single" w:sz="4" w:space="0" w:color="000000"/>
              <w:right w:val="single" w:sz="4" w:space="0" w:color="000000"/>
            </w:tcBorders>
          </w:tcPr>
          <w:p w:rsidR="008926EC" w:rsidRPr="00F97836" w:rsidRDefault="000435D9">
            <w:pPr>
              <w:widowControl w:val="0"/>
              <w:rPr>
                <w:rFonts w:cs="Times New Roman"/>
                <w:sz w:val="24"/>
                <w:szCs w:val="24"/>
              </w:rPr>
            </w:pPr>
            <w:r w:rsidRPr="00F97836">
              <w:rPr>
                <w:rFonts w:cs="Times New Roman"/>
                <w:sz w:val="24"/>
                <w:szCs w:val="24"/>
              </w:rPr>
              <w:t>2</w:t>
            </w:r>
            <w:r w:rsidR="00592EE9" w:rsidRPr="00F97836">
              <w:rPr>
                <w:rFonts w:cs="Times New Roman"/>
                <w:sz w:val="24"/>
                <w:szCs w:val="24"/>
              </w:rPr>
              <w:t>.</w:t>
            </w:r>
          </w:p>
        </w:tc>
        <w:tc>
          <w:tcPr>
            <w:tcW w:w="15015" w:type="dxa"/>
            <w:gridSpan w:val="4"/>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Подпрограмма «Благоустройство Дедовичского района»</w:t>
            </w:r>
          </w:p>
        </w:tc>
      </w:tr>
      <w:tr w:rsidR="008926EC" w:rsidRPr="00F97836" w:rsidTr="00F97836">
        <w:trPr>
          <w:trHeight w:val="239"/>
        </w:trPr>
        <w:tc>
          <w:tcPr>
            <w:tcW w:w="499" w:type="dxa"/>
            <w:tcBorders>
              <w:top w:val="single" w:sz="4" w:space="0" w:color="000000"/>
              <w:left w:val="single" w:sz="4" w:space="0" w:color="000000"/>
              <w:bottom w:val="single" w:sz="4" w:space="0" w:color="000000"/>
              <w:right w:val="single" w:sz="4" w:space="0" w:color="000000"/>
            </w:tcBorders>
          </w:tcPr>
          <w:p w:rsidR="008926EC" w:rsidRPr="00F97836" w:rsidRDefault="000435D9">
            <w:pPr>
              <w:widowControl w:val="0"/>
              <w:rPr>
                <w:rFonts w:cs="Times New Roman"/>
                <w:sz w:val="24"/>
                <w:szCs w:val="24"/>
              </w:rPr>
            </w:pPr>
            <w:r w:rsidRPr="00F97836">
              <w:rPr>
                <w:rFonts w:cs="Times New Roman"/>
                <w:sz w:val="24"/>
                <w:szCs w:val="24"/>
              </w:rPr>
              <w:t>2</w:t>
            </w:r>
            <w:r w:rsidR="00592EE9" w:rsidRPr="00F97836">
              <w:rPr>
                <w:rFonts w:cs="Times New Roman"/>
                <w:sz w:val="24"/>
                <w:szCs w:val="24"/>
              </w:rPr>
              <w:t>.1</w:t>
            </w:r>
          </w:p>
        </w:tc>
        <w:tc>
          <w:tcPr>
            <w:tcW w:w="2539"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Основное мероприятие «Организация благоустройства и озеленения территории муниципального образования»</w:t>
            </w:r>
          </w:p>
        </w:tc>
        <w:tc>
          <w:tcPr>
            <w:tcW w:w="3261" w:type="dxa"/>
            <w:tcBorders>
              <w:top w:val="single" w:sz="4" w:space="0" w:color="000000"/>
              <w:left w:val="single" w:sz="4" w:space="0" w:color="000000"/>
              <w:bottom w:val="single" w:sz="4" w:space="0" w:color="000000"/>
              <w:right w:val="single" w:sz="4" w:space="0" w:color="000000"/>
            </w:tcBorders>
          </w:tcPr>
          <w:p w:rsidR="008926EC" w:rsidRPr="00F97836" w:rsidRDefault="005E07F6">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p w:rsidR="008926EC" w:rsidRPr="00F97836" w:rsidRDefault="008926EC">
            <w:pPr>
              <w:widowControl w:val="0"/>
              <w:rPr>
                <w:rFonts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8926EC" w:rsidRPr="00F97836" w:rsidRDefault="00592EE9" w:rsidP="00595E52">
            <w:pPr>
              <w:widowControl w:val="0"/>
              <w:rPr>
                <w:rFonts w:cs="Times New Roman"/>
                <w:sz w:val="24"/>
                <w:szCs w:val="24"/>
              </w:rPr>
            </w:pPr>
            <w:r w:rsidRPr="00F97836">
              <w:rPr>
                <w:rFonts w:cs="Times New Roman"/>
                <w:sz w:val="24"/>
                <w:szCs w:val="24"/>
              </w:rPr>
              <w:t xml:space="preserve"> Количество приведенных в надлежащее состояние воинских захоронений, памятников, памятных знаков</w:t>
            </w:r>
          </w:p>
        </w:tc>
        <w:tc>
          <w:tcPr>
            <w:tcW w:w="5955" w:type="dxa"/>
            <w:tcBorders>
              <w:top w:val="single" w:sz="4" w:space="0" w:color="000000"/>
              <w:left w:val="single" w:sz="4" w:space="0" w:color="000000"/>
              <w:bottom w:val="single" w:sz="4" w:space="0" w:color="000000"/>
              <w:right w:val="single" w:sz="4" w:space="0" w:color="000000"/>
            </w:tcBorders>
          </w:tcPr>
          <w:p w:rsidR="005E07F6" w:rsidRPr="00F97836" w:rsidRDefault="00915F70" w:rsidP="006F26B2">
            <w:pPr>
              <w:widowControl w:val="0"/>
              <w:rPr>
                <w:rFonts w:cs="Times New Roman"/>
                <w:sz w:val="24"/>
                <w:szCs w:val="24"/>
              </w:rPr>
            </w:pPr>
            <w:r w:rsidRPr="00F97836">
              <w:rPr>
                <w:rFonts w:cs="Times New Roman"/>
                <w:sz w:val="24"/>
                <w:szCs w:val="24"/>
              </w:rPr>
              <w:t>2022</w:t>
            </w:r>
            <w:r w:rsidR="006F26B2" w:rsidRPr="00F97836">
              <w:rPr>
                <w:rFonts w:cs="Times New Roman"/>
                <w:sz w:val="24"/>
                <w:szCs w:val="24"/>
              </w:rPr>
              <w:t>г</w:t>
            </w:r>
            <w:r w:rsidR="00592EE9" w:rsidRPr="00F97836">
              <w:rPr>
                <w:rFonts w:cs="Times New Roman"/>
                <w:sz w:val="24"/>
                <w:szCs w:val="24"/>
              </w:rPr>
              <w:t xml:space="preserve"> –</w:t>
            </w:r>
            <w:r w:rsidR="00D05062" w:rsidRPr="00F97836">
              <w:rPr>
                <w:rFonts w:cs="Times New Roman"/>
                <w:sz w:val="24"/>
                <w:szCs w:val="24"/>
              </w:rPr>
              <w:t xml:space="preserve"> </w:t>
            </w:r>
            <w:r w:rsidR="006F26B2" w:rsidRPr="00F97836">
              <w:rPr>
                <w:rFonts w:cs="Times New Roman"/>
                <w:sz w:val="24"/>
                <w:szCs w:val="24"/>
              </w:rPr>
              <w:t>5</w:t>
            </w:r>
            <w:r w:rsidR="00D05062" w:rsidRPr="00F97836">
              <w:rPr>
                <w:rFonts w:cs="Times New Roman"/>
                <w:sz w:val="24"/>
                <w:szCs w:val="24"/>
              </w:rPr>
              <w:t xml:space="preserve"> </w:t>
            </w:r>
            <w:r w:rsidR="00592EE9" w:rsidRPr="00F97836">
              <w:rPr>
                <w:rFonts w:cs="Times New Roman"/>
                <w:sz w:val="24"/>
                <w:szCs w:val="24"/>
              </w:rPr>
              <w:t>шт.;</w:t>
            </w:r>
          </w:p>
          <w:p w:rsidR="005E07F6" w:rsidRPr="00F97836" w:rsidRDefault="00915F70" w:rsidP="006F26B2">
            <w:pPr>
              <w:widowControl w:val="0"/>
              <w:rPr>
                <w:rFonts w:cs="Times New Roman"/>
                <w:sz w:val="24"/>
                <w:szCs w:val="24"/>
              </w:rPr>
            </w:pPr>
            <w:r w:rsidRPr="00F97836">
              <w:rPr>
                <w:rFonts w:cs="Times New Roman"/>
                <w:sz w:val="24"/>
                <w:szCs w:val="24"/>
              </w:rPr>
              <w:t>2023</w:t>
            </w:r>
            <w:r w:rsidR="006F26B2" w:rsidRPr="00F97836">
              <w:rPr>
                <w:rFonts w:cs="Times New Roman"/>
                <w:sz w:val="24"/>
                <w:szCs w:val="24"/>
              </w:rPr>
              <w:t>г</w:t>
            </w:r>
            <w:r w:rsidR="00592EE9" w:rsidRPr="00F97836">
              <w:rPr>
                <w:rFonts w:cs="Times New Roman"/>
                <w:sz w:val="24"/>
                <w:szCs w:val="24"/>
              </w:rPr>
              <w:t xml:space="preserve"> – </w:t>
            </w:r>
            <w:r w:rsidR="006F26B2" w:rsidRPr="00F97836">
              <w:rPr>
                <w:rFonts w:cs="Times New Roman"/>
                <w:sz w:val="24"/>
                <w:szCs w:val="24"/>
              </w:rPr>
              <w:t>8</w:t>
            </w:r>
            <w:r w:rsidR="00592EE9" w:rsidRPr="00F97836">
              <w:rPr>
                <w:rFonts w:cs="Times New Roman"/>
                <w:sz w:val="24"/>
                <w:szCs w:val="24"/>
              </w:rPr>
              <w:t xml:space="preserve"> шт.;</w:t>
            </w:r>
          </w:p>
          <w:p w:rsidR="008926EC" w:rsidRPr="00F97836" w:rsidRDefault="00915F70" w:rsidP="006F26B2">
            <w:pPr>
              <w:widowControl w:val="0"/>
              <w:rPr>
                <w:rFonts w:cs="Times New Roman"/>
                <w:sz w:val="24"/>
                <w:szCs w:val="24"/>
              </w:rPr>
            </w:pPr>
            <w:r w:rsidRPr="00F97836">
              <w:rPr>
                <w:rFonts w:cs="Times New Roman"/>
                <w:sz w:val="24"/>
                <w:szCs w:val="24"/>
              </w:rPr>
              <w:t>2024</w:t>
            </w:r>
            <w:r w:rsidR="006F26B2" w:rsidRPr="00F97836">
              <w:rPr>
                <w:rFonts w:cs="Times New Roman"/>
                <w:sz w:val="24"/>
                <w:szCs w:val="24"/>
              </w:rPr>
              <w:t>г</w:t>
            </w:r>
            <w:r w:rsidR="00F208CE" w:rsidRPr="00F97836">
              <w:rPr>
                <w:rFonts w:cs="Times New Roman"/>
                <w:sz w:val="24"/>
                <w:szCs w:val="24"/>
              </w:rPr>
              <w:t xml:space="preserve"> </w:t>
            </w:r>
            <w:r w:rsidR="00592EE9" w:rsidRPr="00F97836">
              <w:rPr>
                <w:rFonts w:cs="Times New Roman"/>
                <w:sz w:val="24"/>
                <w:szCs w:val="24"/>
              </w:rPr>
              <w:t xml:space="preserve">– </w:t>
            </w:r>
            <w:r w:rsidR="006F26B2" w:rsidRPr="00F97836">
              <w:rPr>
                <w:rFonts w:cs="Times New Roman"/>
                <w:sz w:val="24"/>
                <w:szCs w:val="24"/>
              </w:rPr>
              <w:t>4</w:t>
            </w:r>
            <w:r w:rsidR="00592EE9" w:rsidRPr="00F97836">
              <w:rPr>
                <w:rFonts w:cs="Times New Roman"/>
                <w:sz w:val="24"/>
                <w:szCs w:val="24"/>
              </w:rPr>
              <w:t xml:space="preserve"> шт.</w:t>
            </w:r>
          </w:p>
        </w:tc>
      </w:tr>
      <w:tr w:rsidR="008926EC" w:rsidRPr="00F97836" w:rsidTr="00F97836">
        <w:trPr>
          <w:trHeight w:val="239"/>
        </w:trPr>
        <w:tc>
          <w:tcPr>
            <w:tcW w:w="499" w:type="dxa"/>
            <w:tcBorders>
              <w:top w:val="single" w:sz="4" w:space="0" w:color="000000"/>
              <w:left w:val="single" w:sz="4" w:space="0" w:color="000000"/>
              <w:bottom w:val="single" w:sz="4" w:space="0" w:color="000000"/>
              <w:right w:val="single" w:sz="4" w:space="0" w:color="000000"/>
            </w:tcBorders>
          </w:tcPr>
          <w:p w:rsidR="008926EC" w:rsidRPr="00F97836" w:rsidRDefault="000435D9">
            <w:pPr>
              <w:widowControl w:val="0"/>
              <w:rPr>
                <w:rFonts w:cs="Times New Roman"/>
                <w:sz w:val="24"/>
                <w:szCs w:val="24"/>
              </w:rPr>
            </w:pPr>
            <w:r w:rsidRPr="00F97836">
              <w:rPr>
                <w:rFonts w:cs="Times New Roman"/>
                <w:sz w:val="24"/>
                <w:szCs w:val="24"/>
              </w:rPr>
              <w:t>2</w:t>
            </w:r>
            <w:r w:rsidR="00592EE9" w:rsidRPr="00F97836">
              <w:rPr>
                <w:rFonts w:cs="Times New Roman"/>
                <w:sz w:val="24"/>
                <w:szCs w:val="24"/>
              </w:rPr>
              <w:t>.2</w:t>
            </w:r>
          </w:p>
        </w:tc>
        <w:tc>
          <w:tcPr>
            <w:tcW w:w="2539" w:type="dxa"/>
            <w:tcBorders>
              <w:top w:val="single" w:sz="4" w:space="0" w:color="000000"/>
              <w:left w:val="single" w:sz="4" w:space="0" w:color="000000"/>
              <w:bottom w:val="single" w:sz="4" w:space="0" w:color="000000"/>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Основное мероприятие «Ликвидация очагов сорного растения борщевик Сосновского</w:t>
            </w:r>
            <w:r w:rsidR="0037157C" w:rsidRPr="00F97836">
              <w:rPr>
                <w:rFonts w:cs="Times New Roman"/>
                <w:sz w:val="24"/>
                <w:szCs w:val="24"/>
              </w:rPr>
              <w:t>»</w:t>
            </w:r>
          </w:p>
        </w:tc>
        <w:tc>
          <w:tcPr>
            <w:tcW w:w="3261" w:type="dxa"/>
            <w:tcBorders>
              <w:top w:val="single" w:sz="4" w:space="0" w:color="000000"/>
              <w:left w:val="single" w:sz="4" w:space="0" w:color="000000"/>
              <w:bottom w:val="single" w:sz="4" w:space="0" w:color="000000"/>
              <w:right w:val="single" w:sz="4" w:space="0" w:color="000000"/>
            </w:tcBorders>
          </w:tcPr>
          <w:p w:rsidR="008926EC" w:rsidRPr="00F97836" w:rsidRDefault="005E07F6">
            <w:pPr>
              <w:widowControl w:val="0"/>
              <w:rPr>
                <w:rFonts w:cs="Times New Roman"/>
                <w:sz w:val="24"/>
                <w:szCs w:val="24"/>
              </w:rPr>
            </w:pPr>
            <w:r w:rsidRPr="00F97836">
              <w:rPr>
                <w:rFonts w:cs="Times New Roman"/>
                <w:sz w:val="24"/>
                <w:szCs w:val="24"/>
              </w:rPr>
              <w:t>Комитет по экономике, имущественным и земельным вопросам Администрации Дедовичского района</w:t>
            </w:r>
          </w:p>
        </w:tc>
        <w:tc>
          <w:tcPr>
            <w:tcW w:w="3260" w:type="dxa"/>
            <w:tcBorders>
              <w:top w:val="single" w:sz="4" w:space="0" w:color="000000"/>
              <w:left w:val="single" w:sz="4" w:space="0" w:color="000000"/>
              <w:bottom w:val="single" w:sz="4" w:space="0" w:color="000000"/>
              <w:right w:val="single" w:sz="4" w:space="0" w:color="000000"/>
            </w:tcBorders>
          </w:tcPr>
          <w:p w:rsidR="008926EC" w:rsidRPr="00F97836" w:rsidRDefault="001E0953">
            <w:pPr>
              <w:widowControl w:val="0"/>
              <w:rPr>
                <w:rFonts w:cs="Times New Roman"/>
                <w:sz w:val="24"/>
                <w:szCs w:val="24"/>
              </w:rPr>
            </w:pPr>
            <w:r w:rsidRPr="00F97836">
              <w:rPr>
                <w:rFonts w:cs="Times New Roman"/>
                <w:sz w:val="24"/>
                <w:szCs w:val="24"/>
              </w:rPr>
              <w:t>Площадь обработанных земельных участков</w:t>
            </w:r>
          </w:p>
        </w:tc>
        <w:tc>
          <w:tcPr>
            <w:tcW w:w="5955" w:type="dxa"/>
            <w:tcBorders>
              <w:top w:val="single" w:sz="4" w:space="0" w:color="000000"/>
              <w:left w:val="single" w:sz="4" w:space="0" w:color="000000"/>
              <w:bottom w:val="single" w:sz="4" w:space="0" w:color="000000"/>
              <w:right w:val="single" w:sz="4" w:space="0" w:color="000000"/>
            </w:tcBorders>
          </w:tcPr>
          <w:p w:rsidR="005E07F6" w:rsidRPr="00F97836" w:rsidRDefault="00915F70" w:rsidP="005E07F6">
            <w:pPr>
              <w:widowControl w:val="0"/>
              <w:rPr>
                <w:rFonts w:cs="Times New Roman"/>
                <w:sz w:val="24"/>
                <w:szCs w:val="24"/>
              </w:rPr>
            </w:pPr>
            <w:r w:rsidRPr="00F97836">
              <w:rPr>
                <w:rFonts w:cs="Times New Roman"/>
                <w:sz w:val="24"/>
                <w:szCs w:val="24"/>
              </w:rPr>
              <w:t>2022</w:t>
            </w:r>
            <w:r w:rsidR="005E07F6" w:rsidRPr="00F97836">
              <w:rPr>
                <w:rFonts w:cs="Times New Roman"/>
                <w:sz w:val="24"/>
                <w:szCs w:val="24"/>
              </w:rPr>
              <w:t>г</w:t>
            </w:r>
            <w:r w:rsidR="00592EE9" w:rsidRPr="00F97836">
              <w:rPr>
                <w:rFonts w:cs="Times New Roman"/>
                <w:sz w:val="24"/>
                <w:szCs w:val="24"/>
              </w:rPr>
              <w:t xml:space="preserve"> </w:t>
            </w:r>
            <w:r w:rsidR="001037F7" w:rsidRPr="00F97836">
              <w:rPr>
                <w:rFonts w:cs="Times New Roman"/>
                <w:sz w:val="24"/>
                <w:szCs w:val="24"/>
              </w:rPr>
              <w:t>–</w:t>
            </w:r>
            <w:r w:rsidR="001E0953" w:rsidRPr="00F97836">
              <w:rPr>
                <w:rFonts w:cs="Times New Roman"/>
                <w:sz w:val="24"/>
                <w:szCs w:val="24"/>
              </w:rPr>
              <w:t xml:space="preserve"> </w:t>
            </w:r>
            <w:r w:rsidR="001037F7" w:rsidRPr="00F97836">
              <w:rPr>
                <w:rFonts w:cs="Times New Roman"/>
                <w:sz w:val="24"/>
                <w:szCs w:val="24"/>
              </w:rPr>
              <w:t>24,99</w:t>
            </w:r>
            <w:r w:rsidR="00592EE9" w:rsidRPr="00F97836">
              <w:rPr>
                <w:rFonts w:cs="Times New Roman"/>
                <w:sz w:val="24"/>
                <w:szCs w:val="24"/>
              </w:rPr>
              <w:t xml:space="preserve"> Га.</w:t>
            </w:r>
            <w:r w:rsidR="008113B2" w:rsidRPr="00F97836">
              <w:rPr>
                <w:rFonts w:cs="Times New Roman"/>
                <w:sz w:val="24"/>
                <w:szCs w:val="24"/>
              </w:rPr>
              <w:t>,</w:t>
            </w:r>
          </w:p>
          <w:p w:rsidR="005E07F6" w:rsidRPr="00F97836" w:rsidRDefault="00915F70" w:rsidP="005E07F6">
            <w:pPr>
              <w:widowControl w:val="0"/>
              <w:rPr>
                <w:rFonts w:cs="Times New Roman"/>
                <w:sz w:val="24"/>
                <w:szCs w:val="24"/>
              </w:rPr>
            </w:pPr>
            <w:r w:rsidRPr="00F97836">
              <w:rPr>
                <w:rFonts w:cs="Times New Roman"/>
                <w:sz w:val="24"/>
                <w:szCs w:val="24"/>
              </w:rPr>
              <w:t>2023</w:t>
            </w:r>
            <w:r w:rsidR="005E07F6" w:rsidRPr="00F97836">
              <w:rPr>
                <w:rFonts w:cs="Times New Roman"/>
                <w:sz w:val="24"/>
                <w:szCs w:val="24"/>
              </w:rPr>
              <w:t>г</w:t>
            </w:r>
            <w:r w:rsidR="00592EE9" w:rsidRPr="00F97836">
              <w:rPr>
                <w:rFonts w:cs="Times New Roman"/>
                <w:sz w:val="24"/>
                <w:szCs w:val="24"/>
              </w:rPr>
              <w:t xml:space="preserve">- </w:t>
            </w:r>
            <w:r w:rsidR="005E07F6" w:rsidRPr="00F97836">
              <w:rPr>
                <w:rFonts w:cs="Times New Roman"/>
                <w:sz w:val="24"/>
                <w:szCs w:val="24"/>
              </w:rPr>
              <w:t>18,26</w:t>
            </w:r>
            <w:r w:rsidR="00E07C3D" w:rsidRPr="00F97836">
              <w:rPr>
                <w:rFonts w:cs="Times New Roman"/>
                <w:sz w:val="24"/>
                <w:szCs w:val="24"/>
              </w:rPr>
              <w:t xml:space="preserve"> </w:t>
            </w:r>
            <w:r w:rsidR="00592EE9" w:rsidRPr="00F97836">
              <w:rPr>
                <w:rFonts w:cs="Times New Roman"/>
                <w:sz w:val="24"/>
                <w:szCs w:val="24"/>
              </w:rPr>
              <w:t>Га.,</w:t>
            </w:r>
          </w:p>
          <w:p w:rsidR="008926EC" w:rsidRPr="00F97836" w:rsidRDefault="00915F70" w:rsidP="005E07F6">
            <w:pPr>
              <w:widowControl w:val="0"/>
              <w:rPr>
                <w:rFonts w:cs="Times New Roman"/>
                <w:sz w:val="24"/>
                <w:szCs w:val="24"/>
              </w:rPr>
            </w:pPr>
            <w:r w:rsidRPr="00F97836">
              <w:rPr>
                <w:rFonts w:cs="Times New Roman"/>
                <w:sz w:val="24"/>
                <w:szCs w:val="24"/>
              </w:rPr>
              <w:t>2024</w:t>
            </w:r>
            <w:r w:rsidR="005E07F6" w:rsidRPr="00F97836">
              <w:rPr>
                <w:rFonts w:cs="Times New Roman"/>
                <w:sz w:val="24"/>
                <w:szCs w:val="24"/>
              </w:rPr>
              <w:t>г</w:t>
            </w:r>
            <w:r w:rsidR="00592EE9" w:rsidRPr="00F97836">
              <w:rPr>
                <w:rFonts w:cs="Times New Roman"/>
                <w:sz w:val="24"/>
                <w:szCs w:val="24"/>
              </w:rPr>
              <w:t xml:space="preserve"> – </w:t>
            </w:r>
            <w:r w:rsidR="005E07F6" w:rsidRPr="00F97836">
              <w:rPr>
                <w:rFonts w:cs="Times New Roman"/>
                <w:sz w:val="24"/>
                <w:szCs w:val="24"/>
              </w:rPr>
              <w:t>18,05</w:t>
            </w:r>
            <w:r w:rsidR="00592EE9" w:rsidRPr="00F97836">
              <w:rPr>
                <w:rFonts w:cs="Times New Roman"/>
                <w:sz w:val="24"/>
                <w:szCs w:val="24"/>
              </w:rPr>
              <w:t xml:space="preserve"> Га.</w:t>
            </w:r>
          </w:p>
        </w:tc>
      </w:tr>
      <w:tr w:rsidR="008926EC" w:rsidRPr="00F97836" w:rsidTr="0037157C">
        <w:trPr>
          <w:trHeight w:val="273"/>
        </w:trPr>
        <w:tc>
          <w:tcPr>
            <w:tcW w:w="499" w:type="dxa"/>
            <w:tcBorders>
              <w:top w:val="single" w:sz="4" w:space="0" w:color="000000"/>
              <w:left w:val="single" w:sz="4" w:space="0" w:color="000000"/>
              <w:bottom w:val="single" w:sz="4" w:space="0" w:color="auto"/>
              <w:right w:val="single" w:sz="4" w:space="0" w:color="000000"/>
            </w:tcBorders>
          </w:tcPr>
          <w:p w:rsidR="008926EC" w:rsidRPr="00F97836" w:rsidRDefault="000435D9">
            <w:pPr>
              <w:widowControl w:val="0"/>
              <w:rPr>
                <w:rFonts w:cs="Times New Roman"/>
                <w:sz w:val="24"/>
                <w:szCs w:val="24"/>
              </w:rPr>
            </w:pPr>
            <w:r w:rsidRPr="00F97836">
              <w:rPr>
                <w:rFonts w:cs="Times New Roman"/>
                <w:sz w:val="24"/>
                <w:szCs w:val="24"/>
              </w:rPr>
              <w:t>3</w:t>
            </w:r>
            <w:r w:rsidR="00592EE9" w:rsidRPr="00F97836">
              <w:rPr>
                <w:rFonts w:cs="Times New Roman"/>
                <w:sz w:val="24"/>
                <w:szCs w:val="24"/>
              </w:rPr>
              <w:t>.</w:t>
            </w:r>
          </w:p>
        </w:tc>
        <w:tc>
          <w:tcPr>
            <w:tcW w:w="15015" w:type="dxa"/>
            <w:gridSpan w:val="4"/>
            <w:tcBorders>
              <w:top w:val="single" w:sz="4" w:space="0" w:color="000000"/>
              <w:left w:val="single" w:sz="4" w:space="0" w:color="000000"/>
              <w:bottom w:val="single" w:sz="4" w:space="0" w:color="auto"/>
              <w:right w:val="single" w:sz="4" w:space="0" w:color="000000"/>
            </w:tcBorders>
          </w:tcPr>
          <w:p w:rsidR="008926EC" w:rsidRPr="00F97836" w:rsidRDefault="00592EE9">
            <w:pPr>
              <w:widowControl w:val="0"/>
              <w:rPr>
                <w:rFonts w:cs="Times New Roman"/>
                <w:sz w:val="24"/>
                <w:szCs w:val="24"/>
              </w:rPr>
            </w:pPr>
            <w:r w:rsidRPr="00F97836">
              <w:rPr>
                <w:rFonts w:cs="Times New Roman"/>
                <w:sz w:val="24"/>
                <w:szCs w:val="24"/>
              </w:rPr>
              <w:t>Подпрограмма «Жилище»</w:t>
            </w:r>
          </w:p>
        </w:tc>
      </w:tr>
      <w:tr w:rsidR="008926EC" w:rsidRPr="00F97836" w:rsidTr="00F97836">
        <w:trPr>
          <w:trHeight w:val="239"/>
        </w:trPr>
        <w:tc>
          <w:tcPr>
            <w:tcW w:w="499" w:type="dxa"/>
            <w:tcBorders>
              <w:top w:val="single" w:sz="4" w:space="0" w:color="auto"/>
              <w:left w:val="single" w:sz="4" w:space="0" w:color="auto"/>
              <w:bottom w:val="single" w:sz="4" w:space="0" w:color="auto"/>
              <w:right w:val="single" w:sz="4" w:space="0" w:color="auto"/>
            </w:tcBorders>
          </w:tcPr>
          <w:p w:rsidR="008926EC" w:rsidRPr="00F97836" w:rsidRDefault="000435D9">
            <w:pPr>
              <w:widowControl w:val="0"/>
              <w:rPr>
                <w:rFonts w:cs="Times New Roman"/>
                <w:sz w:val="24"/>
                <w:szCs w:val="24"/>
              </w:rPr>
            </w:pPr>
            <w:r w:rsidRPr="00F97836">
              <w:rPr>
                <w:rFonts w:cs="Times New Roman"/>
                <w:sz w:val="24"/>
                <w:szCs w:val="24"/>
              </w:rPr>
              <w:t>3</w:t>
            </w:r>
            <w:r w:rsidR="00592EE9" w:rsidRPr="00F97836">
              <w:rPr>
                <w:rFonts w:cs="Times New Roman"/>
                <w:sz w:val="24"/>
                <w:szCs w:val="24"/>
              </w:rPr>
              <w:t>.1</w:t>
            </w:r>
          </w:p>
        </w:tc>
        <w:tc>
          <w:tcPr>
            <w:tcW w:w="2539" w:type="dxa"/>
            <w:tcBorders>
              <w:top w:val="single" w:sz="4" w:space="0" w:color="auto"/>
              <w:left w:val="single" w:sz="4" w:space="0" w:color="auto"/>
              <w:bottom w:val="single" w:sz="4" w:space="0" w:color="auto"/>
              <w:right w:val="single" w:sz="4" w:space="0" w:color="auto"/>
            </w:tcBorders>
          </w:tcPr>
          <w:p w:rsidR="008926EC" w:rsidRPr="00F97836" w:rsidRDefault="00592EE9">
            <w:pPr>
              <w:widowControl w:val="0"/>
              <w:rPr>
                <w:rFonts w:cs="Times New Roman"/>
                <w:sz w:val="24"/>
                <w:szCs w:val="24"/>
              </w:rPr>
            </w:pPr>
            <w:r w:rsidRPr="00F97836">
              <w:rPr>
                <w:rFonts w:cs="Times New Roman"/>
                <w:sz w:val="24"/>
                <w:szCs w:val="24"/>
              </w:rPr>
              <w:t>Основное мероприятие «Улучшение жилищных условий отдельных категорий граждан»</w:t>
            </w:r>
          </w:p>
        </w:tc>
        <w:tc>
          <w:tcPr>
            <w:tcW w:w="3261" w:type="dxa"/>
            <w:tcBorders>
              <w:top w:val="single" w:sz="4" w:space="0" w:color="auto"/>
              <w:left w:val="single" w:sz="4" w:space="0" w:color="auto"/>
              <w:bottom w:val="single" w:sz="4" w:space="0" w:color="auto"/>
              <w:right w:val="single" w:sz="4" w:space="0" w:color="auto"/>
            </w:tcBorders>
          </w:tcPr>
          <w:p w:rsidR="008926EC" w:rsidRPr="00F97836" w:rsidRDefault="00592EE9">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3260" w:type="dxa"/>
            <w:tcBorders>
              <w:top w:val="single" w:sz="4" w:space="0" w:color="auto"/>
              <w:left w:val="single" w:sz="4" w:space="0" w:color="auto"/>
              <w:bottom w:val="single" w:sz="4" w:space="0" w:color="auto"/>
              <w:right w:val="single" w:sz="4" w:space="0" w:color="auto"/>
            </w:tcBorders>
          </w:tcPr>
          <w:p w:rsidR="008926EC" w:rsidRPr="00F97836" w:rsidRDefault="00592EE9" w:rsidP="00595E52">
            <w:pPr>
              <w:widowControl w:val="0"/>
              <w:rPr>
                <w:rFonts w:cs="Times New Roman"/>
                <w:sz w:val="24"/>
                <w:szCs w:val="24"/>
              </w:rPr>
            </w:pPr>
            <w:r w:rsidRPr="00F97836">
              <w:rPr>
                <w:rFonts w:cs="Times New Roman"/>
                <w:sz w:val="24"/>
                <w:szCs w:val="24"/>
              </w:rPr>
              <w:t>Выполнение плановых назначений</w:t>
            </w:r>
          </w:p>
        </w:tc>
        <w:tc>
          <w:tcPr>
            <w:tcW w:w="5955" w:type="dxa"/>
            <w:tcBorders>
              <w:top w:val="single" w:sz="4" w:space="0" w:color="auto"/>
              <w:left w:val="single" w:sz="4" w:space="0" w:color="auto"/>
              <w:bottom w:val="single" w:sz="4" w:space="0" w:color="auto"/>
              <w:right w:val="single" w:sz="4" w:space="0" w:color="auto"/>
            </w:tcBorders>
          </w:tcPr>
          <w:p w:rsidR="005E07F6" w:rsidRPr="00F97836" w:rsidRDefault="00915F70" w:rsidP="005E07F6">
            <w:pPr>
              <w:widowControl w:val="0"/>
              <w:rPr>
                <w:rFonts w:cs="Times New Roman"/>
                <w:sz w:val="24"/>
                <w:szCs w:val="24"/>
              </w:rPr>
            </w:pPr>
            <w:r w:rsidRPr="00F97836">
              <w:rPr>
                <w:rFonts w:cs="Times New Roman"/>
                <w:sz w:val="24"/>
                <w:szCs w:val="24"/>
              </w:rPr>
              <w:t>2022</w:t>
            </w:r>
            <w:r w:rsidR="005E07F6" w:rsidRPr="00F97836">
              <w:rPr>
                <w:rFonts w:cs="Times New Roman"/>
                <w:sz w:val="24"/>
                <w:szCs w:val="24"/>
              </w:rPr>
              <w:t>г</w:t>
            </w:r>
            <w:r w:rsidR="00592EE9" w:rsidRPr="00F97836">
              <w:rPr>
                <w:rFonts w:cs="Times New Roman"/>
                <w:sz w:val="24"/>
                <w:szCs w:val="24"/>
              </w:rPr>
              <w:t>– 100 %;</w:t>
            </w:r>
          </w:p>
          <w:p w:rsidR="005E07F6" w:rsidRPr="00F97836" w:rsidRDefault="00915F70" w:rsidP="005E07F6">
            <w:pPr>
              <w:widowControl w:val="0"/>
              <w:rPr>
                <w:rFonts w:cs="Times New Roman"/>
                <w:sz w:val="24"/>
                <w:szCs w:val="24"/>
              </w:rPr>
            </w:pPr>
            <w:r w:rsidRPr="00F97836">
              <w:rPr>
                <w:rFonts w:cs="Times New Roman"/>
                <w:sz w:val="24"/>
                <w:szCs w:val="24"/>
              </w:rPr>
              <w:t>2023</w:t>
            </w:r>
            <w:r w:rsidR="005E07F6" w:rsidRPr="00F97836">
              <w:rPr>
                <w:rFonts w:cs="Times New Roman"/>
                <w:sz w:val="24"/>
                <w:szCs w:val="24"/>
              </w:rPr>
              <w:t>г</w:t>
            </w:r>
            <w:r w:rsidR="00592EE9" w:rsidRPr="00F97836">
              <w:rPr>
                <w:rFonts w:cs="Times New Roman"/>
                <w:sz w:val="24"/>
                <w:szCs w:val="24"/>
              </w:rPr>
              <w:t xml:space="preserve"> – 100%;</w:t>
            </w:r>
          </w:p>
          <w:p w:rsidR="008926EC" w:rsidRPr="00F97836" w:rsidRDefault="00915F70" w:rsidP="005E07F6">
            <w:pPr>
              <w:widowControl w:val="0"/>
              <w:rPr>
                <w:rFonts w:cs="Times New Roman"/>
                <w:sz w:val="24"/>
                <w:szCs w:val="24"/>
              </w:rPr>
            </w:pPr>
            <w:r w:rsidRPr="00F97836">
              <w:rPr>
                <w:rFonts w:cs="Times New Roman"/>
                <w:sz w:val="24"/>
                <w:szCs w:val="24"/>
              </w:rPr>
              <w:t>2024</w:t>
            </w:r>
            <w:r w:rsidR="005E07F6" w:rsidRPr="00F97836">
              <w:rPr>
                <w:rFonts w:cs="Times New Roman"/>
                <w:sz w:val="24"/>
                <w:szCs w:val="24"/>
              </w:rPr>
              <w:t>г</w:t>
            </w:r>
            <w:r w:rsidR="00592EE9" w:rsidRPr="00F97836">
              <w:rPr>
                <w:rFonts w:cs="Times New Roman"/>
                <w:sz w:val="24"/>
                <w:szCs w:val="24"/>
              </w:rPr>
              <w:t xml:space="preserve"> – 100 %».</w:t>
            </w:r>
          </w:p>
        </w:tc>
      </w:tr>
      <w:tr w:rsidR="006F4D84" w:rsidRPr="00F97836" w:rsidTr="0071107D">
        <w:trPr>
          <w:trHeight w:val="239"/>
        </w:trPr>
        <w:tc>
          <w:tcPr>
            <w:tcW w:w="499" w:type="dxa"/>
            <w:tcBorders>
              <w:top w:val="single" w:sz="4" w:space="0" w:color="auto"/>
              <w:left w:val="single" w:sz="4" w:space="0" w:color="auto"/>
              <w:bottom w:val="single" w:sz="4" w:space="0" w:color="auto"/>
              <w:right w:val="single" w:sz="4" w:space="0" w:color="auto"/>
            </w:tcBorders>
          </w:tcPr>
          <w:p w:rsidR="006F4D84" w:rsidRPr="00F97836" w:rsidRDefault="006F4D84">
            <w:pPr>
              <w:widowControl w:val="0"/>
              <w:rPr>
                <w:rFonts w:cs="Times New Roman"/>
                <w:sz w:val="24"/>
                <w:szCs w:val="24"/>
              </w:rPr>
            </w:pPr>
            <w:r w:rsidRPr="00F97836">
              <w:rPr>
                <w:rFonts w:cs="Times New Roman"/>
                <w:sz w:val="24"/>
                <w:szCs w:val="24"/>
              </w:rPr>
              <w:t>4.</w:t>
            </w:r>
          </w:p>
        </w:tc>
        <w:tc>
          <w:tcPr>
            <w:tcW w:w="15015" w:type="dxa"/>
            <w:gridSpan w:val="4"/>
            <w:tcBorders>
              <w:top w:val="single" w:sz="4" w:space="0" w:color="auto"/>
              <w:left w:val="single" w:sz="4" w:space="0" w:color="auto"/>
              <w:bottom w:val="single" w:sz="4" w:space="0" w:color="auto"/>
              <w:right w:val="single" w:sz="4" w:space="0" w:color="auto"/>
            </w:tcBorders>
          </w:tcPr>
          <w:p w:rsidR="006F4D84" w:rsidRPr="00F97836" w:rsidRDefault="006F4D84" w:rsidP="00AD08F2">
            <w:pPr>
              <w:widowControl w:val="0"/>
              <w:rPr>
                <w:rFonts w:cs="Times New Roman"/>
                <w:sz w:val="24"/>
                <w:szCs w:val="24"/>
              </w:rPr>
            </w:pPr>
            <w:r w:rsidRPr="00F97836">
              <w:rPr>
                <w:rFonts w:cs="Times New Roman"/>
                <w:sz w:val="24"/>
                <w:szCs w:val="24"/>
              </w:rPr>
              <w:t>Подпрограмма «Энергосбережение и повышение энергетической эффективности»</w:t>
            </w:r>
          </w:p>
        </w:tc>
      </w:tr>
      <w:tr w:rsidR="009C798C" w:rsidRPr="00F97836" w:rsidTr="00F97836">
        <w:trPr>
          <w:trHeight w:val="239"/>
        </w:trPr>
        <w:tc>
          <w:tcPr>
            <w:tcW w:w="499" w:type="dxa"/>
            <w:tcBorders>
              <w:top w:val="single" w:sz="4" w:space="0" w:color="auto"/>
              <w:left w:val="single" w:sz="4" w:space="0" w:color="auto"/>
              <w:bottom w:val="single" w:sz="4" w:space="0" w:color="auto"/>
              <w:right w:val="single" w:sz="4" w:space="0" w:color="auto"/>
            </w:tcBorders>
          </w:tcPr>
          <w:p w:rsidR="009C798C" w:rsidRPr="00F97836" w:rsidRDefault="009C798C">
            <w:pPr>
              <w:widowControl w:val="0"/>
              <w:rPr>
                <w:rFonts w:cs="Times New Roman"/>
                <w:sz w:val="24"/>
                <w:szCs w:val="24"/>
              </w:rPr>
            </w:pPr>
            <w:r w:rsidRPr="00F97836">
              <w:rPr>
                <w:rFonts w:cs="Times New Roman"/>
                <w:sz w:val="24"/>
                <w:szCs w:val="24"/>
              </w:rPr>
              <w:t>4.1</w:t>
            </w:r>
          </w:p>
        </w:tc>
        <w:tc>
          <w:tcPr>
            <w:tcW w:w="2539" w:type="dxa"/>
            <w:tcBorders>
              <w:top w:val="single" w:sz="4" w:space="0" w:color="auto"/>
              <w:left w:val="single" w:sz="4" w:space="0" w:color="auto"/>
              <w:bottom w:val="single" w:sz="4" w:space="0" w:color="auto"/>
              <w:right w:val="single" w:sz="4" w:space="0" w:color="auto"/>
            </w:tcBorders>
          </w:tcPr>
          <w:p w:rsidR="009C798C" w:rsidRPr="00F97836" w:rsidRDefault="009C798C" w:rsidP="005B58DD">
            <w:pPr>
              <w:widowControl w:val="0"/>
              <w:rPr>
                <w:rFonts w:cs="Times New Roman"/>
                <w:sz w:val="24"/>
                <w:szCs w:val="24"/>
              </w:rPr>
            </w:pPr>
            <w:r w:rsidRPr="00F97836">
              <w:rPr>
                <w:rFonts w:cs="Times New Roman"/>
                <w:sz w:val="24"/>
                <w:szCs w:val="24"/>
              </w:rPr>
              <w:t xml:space="preserve">Основное мероприятие «Энергосбережение и повышение энергетической </w:t>
            </w:r>
            <w:r w:rsidR="005B58DD" w:rsidRPr="00F97836">
              <w:rPr>
                <w:rFonts w:cs="Times New Roman"/>
                <w:sz w:val="24"/>
                <w:szCs w:val="24"/>
              </w:rPr>
              <w:t>привлекательности</w:t>
            </w:r>
          </w:p>
        </w:tc>
        <w:tc>
          <w:tcPr>
            <w:tcW w:w="3261" w:type="dxa"/>
            <w:tcBorders>
              <w:top w:val="single" w:sz="4" w:space="0" w:color="auto"/>
              <w:left w:val="single" w:sz="4" w:space="0" w:color="auto"/>
              <w:bottom w:val="single" w:sz="4" w:space="0" w:color="auto"/>
              <w:right w:val="single" w:sz="4" w:space="0" w:color="auto"/>
            </w:tcBorders>
          </w:tcPr>
          <w:p w:rsidR="009C798C" w:rsidRPr="00F97836" w:rsidRDefault="009C798C">
            <w:pPr>
              <w:widowControl w:val="0"/>
              <w:rPr>
                <w:rFonts w:cs="Times New Roman"/>
                <w:sz w:val="24"/>
                <w:szCs w:val="24"/>
              </w:rPr>
            </w:pPr>
            <w:r w:rsidRPr="00F97836">
              <w:rPr>
                <w:rFonts w:cs="Times New Roman"/>
                <w:sz w:val="24"/>
                <w:szCs w:val="24"/>
              </w:rPr>
              <w:t>Отдел коммунального хозяйства Администрации Дедовичского района</w:t>
            </w:r>
          </w:p>
        </w:tc>
        <w:tc>
          <w:tcPr>
            <w:tcW w:w="3260" w:type="dxa"/>
            <w:tcBorders>
              <w:top w:val="single" w:sz="4" w:space="0" w:color="auto"/>
              <w:left w:val="single" w:sz="4" w:space="0" w:color="auto"/>
              <w:bottom w:val="single" w:sz="4" w:space="0" w:color="auto"/>
              <w:right w:val="single" w:sz="4" w:space="0" w:color="auto"/>
            </w:tcBorders>
          </w:tcPr>
          <w:p w:rsidR="009C798C" w:rsidRPr="00F97836" w:rsidRDefault="005B58DD" w:rsidP="00D75D81">
            <w:pPr>
              <w:widowControl w:val="0"/>
              <w:rPr>
                <w:rFonts w:cs="Times New Roman"/>
                <w:sz w:val="24"/>
                <w:szCs w:val="24"/>
              </w:rPr>
            </w:pPr>
            <w:r w:rsidRPr="00F97836">
              <w:rPr>
                <w:rFonts w:cs="Times New Roman"/>
                <w:sz w:val="24"/>
                <w:szCs w:val="24"/>
              </w:rPr>
              <w:t>Уровень выполнения Проектно-изыскательских работ</w:t>
            </w:r>
          </w:p>
        </w:tc>
        <w:tc>
          <w:tcPr>
            <w:tcW w:w="5955" w:type="dxa"/>
            <w:tcBorders>
              <w:top w:val="single" w:sz="4" w:space="0" w:color="auto"/>
              <w:left w:val="single" w:sz="4" w:space="0" w:color="auto"/>
              <w:bottom w:val="single" w:sz="4" w:space="0" w:color="auto"/>
              <w:right w:val="single" w:sz="4" w:space="0" w:color="auto"/>
            </w:tcBorders>
          </w:tcPr>
          <w:p w:rsidR="009C798C" w:rsidRPr="00F97836" w:rsidRDefault="009C798C" w:rsidP="00D75D81">
            <w:pPr>
              <w:widowControl w:val="0"/>
              <w:rPr>
                <w:rFonts w:cs="Times New Roman"/>
                <w:sz w:val="24"/>
                <w:szCs w:val="24"/>
              </w:rPr>
            </w:pPr>
            <w:r w:rsidRPr="00F97836">
              <w:rPr>
                <w:rFonts w:cs="Times New Roman"/>
                <w:sz w:val="24"/>
                <w:szCs w:val="24"/>
              </w:rPr>
              <w:t>2022г– 100 %;</w:t>
            </w:r>
          </w:p>
          <w:p w:rsidR="009C798C" w:rsidRPr="00F97836" w:rsidRDefault="009C798C" w:rsidP="00D75D81">
            <w:pPr>
              <w:widowControl w:val="0"/>
              <w:rPr>
                <w:rFonts w:cs="Times New Roman"/>
                <w:sz w:val="24"/>
                <w:szCs w:val="24"/>
              </w:rPr>
            </w:pPr>
            <w:r w:rsidRPr="00F97836">
              <w:rPr>
                <w:rFonts w:cs="Times New Roman"/>
                <w:sz w:val="24"/>
                <w:szCs w:val="24"/>
              </w:rPr>
              <w:t>2023г – 0 %;</w:t>
            </w:r>
          </w:p>
          <w:p w:rsidR="009C798C" w:rsidRPr="00F97836" w:rsidRDefault="009C798C" w:rsidP="00D75D81">
            <w:pPr>
              <w:widowControl w:val="0"/>
              <w:rPr>
                <w:rFonts w:cs="Times New Roman"/>
                <w:sz w:val="24"/>
                <w:szCs w:val="24"/>
              </w:rPr>
            </w:pPr>
            <w:r w:rsidRPr="00F97836">
              <w:rPr>
                <w:rFonts w:cs="Times New Roman"/>
                <w:sz w:val="24"/>
                <w:szCs w:val="24"/>
              </w:rPr>
              <w:t>2024г – 0 %».</w:t>
            </w:r>
          </w:p>
        </w:tc>
      </w:tr>
    </w:tbl>
    <w:p w:rsidR="008926EC" w:rsidRPr="00F97836" w:rsidRDefault="00EB6A83">
      <w:pPr>
        <w:rPr>
          <w:rFonts w:cs="Times New Roman"/>
          <w:sz w:val="24"/>
          <w:szCs w:val="24"/>
        </w:rPr>
      </w:pPr>
      <w:r>
        <w:rPr>
          <w:rFonts w:cs="Times New Roman"/>
          <w:sz w:val="24"/>
          <w:szCs w:val="24"/>
        </w:rPr>
        <w:pict>
          <v:rect id="Изображение1" o:spid="_x0000_s2050" style="position:absolute;left:0;text-align:left;margin-left:815.35pt;margin-top:123.05pt;width:2.55pt;height:1.15pt;z-index:1;mso-position-horizontal-relative:page;mso-position-vertical-relative:text" filled="f" stroked="f" strokecolor="#3465a4">
            <v:fill o:detectmouseclick="t"/>
            <v:stroke joinstyle="round"/>
            <v:textbox style="mso-next-textbox:#Изображение1">
              <w:txbxContent>
                <w:p w:rsidR="00FD38DF" w:rsidRDefault="00FD38DF">
                  <w:pPr>
                    <w:pStyle w:val="aff5"/>
                    <w:rPr>
                      <w:color w:val="000000"/>
                    </w:rPr>
                  </w:pPr>
                </w:p>
                <w:p w:rsidR="00FD38DF" w:rsidRDefault="00FD38DF">
                  <w:pPr>
                    <w:pStyle w:val="aff5"/>
                    <w:rPr>
                      <w:color w:val="000000"/>
                    </w:rPr>
                  </w:pPr>
                </w:p>
                <w:p w:rsidR="00FD38DF" w:rsidRDefault="00FD38DF">
                  <w:pPr>
                    <w:pStyle w:val="aff5"/>
                    <w:rPr>
                      <w:color w:val="000000"/>
                    </w:rPr>
                  </w:pPr>
                </w:p>
                <w:p w:rsidR="00FD38DF" w:rsidRDefault="00FD38DF">
                  <w:pPr>
                    <w:pStyle w:val="aff5"/>
                    <w:rPr>
                      <w:color w:val="000000"/>
                    </w:rPr>
                  </w:pPr>
                </w:p>
                <w:p w:rsidR="00FD38DF" w:rsidRDefault="00FD38DF">
                  <w:pPr>
                    <w:pStyle w:val="aff5"/>
                    <w:rPr>
                      <w:color w:val="000000"/>
                    </w:rPr>
                  </w:pPr>
                </w:p>
                <w:p w:rsidR="00FD38DF" w:rsidRDefault="00FD38DF">
                  <w:pPr>
                    <w:pStyle w:val="aff5"/>
                    <w:rPr>
                      <w:color w:val="000000"/>
                    </w:rPr>
                  </w:pPr>
                </w:p>
                <w:p w:rsidR="00FD38DF" w:rsidRDefault="00FD38DF">
                  <w:pPr>
                    <w:pStyle w:val="aff5"/>
                    <w:rPr>
                      <w:color w:val="000000"/>
                    </w:rPr>
                  </w:pPr>
                </w:p>
                <w:p w:rsidR="00FD38DF" w:rsidRDefault="00FD38DF">
                  <w:pPr>
                    <w:pStyle w:val="aff5"/>
                    <w:rPr>
                      <w:color w:val="000000"/>
                    </w:rPr>
                  </w:pPr>
                </w:p>
                <w:p w:rsidR="00FD38DF" w:rsidRDefault="00FD38DF">
                  <w:pPr>
                    <w:pStyle w:val="aff5"/>
                    <w:rPr>
                      <w:color w:val="000000"/>
                    </w:rPr>
                  </w:pPr>
                </w:p>
                <w:p w:rsidR="00FD38DF" w:rsidRDefault="00FD38DF">
                  <w:pPr>
                    <w:pStyle w:val="aff5"/>
                    <w:rPr>
                      <w:color w:val="000000"/>
                    </w:rPr>
                  </w:pPr>
                </w:p>
                <w:p w:rsidR="00FD38DF" w:rsidRDefault="00FD38DF">
                  <w:pPr>
                    <w:rPr>
                      <w:color w:val="000000"/>
                    </w:rPr>
                  </w:pPr>
                </w:p>
                <w:p w:rsidR="00FD38DF" w:rsidRDefault="00FD38DF">
                  <w:pPr>
                    <w:rPr>
                      <w:color w:val="000000"/>
                    </w:rPr>
                  </w:pPr>
                </w:p>
              </w:txbxContent>
            </v:textbox>
            <w10:wrap type="square" anchorx="page"/>
          </v:rect>
        </w:pict>
      </w:r>
    </w:p>
    <w:sectPr w:rsidR="008926EC" w:rsidRPr="00F97836" w:rsidSect="00C33EF1">
      <w:headerReference w:type="default" r:id="rId10"/>
      <w:footerReference w:type="default" r:id="rId11"/>
      <w:pgSz w:w="16838" w:h="11906" w:orient="landscape"/>
      <w:pgMar w:top="851" w:right="851" w:bottom="1134" w:left="851" w:header="720" w:footer="202"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324" w:rsidRDefault="008D7324" w:rsidP="008926EC">
      <w:r>
        <w:separator/>
      </w:r>
    </w:p>
  </w:endnote>
  <w:endnote w:type="continuationSeparator" w:id="1">
    <w:p w:rsidR="008D7324" w:rsidRDefault="008D7324" w:rsidP="00892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DF" w:rsidRDefault="00FD38DF">
    <w:pPr>
      <w:pStyle w:val="1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324" w:rsidRDefault="008D7324" w:rsidP="008926EC">
      <w:r>
        <w:separator/>
      </w:r>
    </w:p>
  </w:footnote>
  <w:footnote w:type="continuationSeparator" w:id="1">
    <w:p w:rsidR="008D7324" w:rsidRDefault="008D7324" w:rsidP="00892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DF" w:rsidRDefault="00FD38DF">
    <w:pPr>
      <w:pStyle w:val="1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82DA8"/>
    <w:multiLevelType w:val="hybridMultilevel"/>
    <w:tmpl w:val="2266E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9"/>
  <w:autoHyphenation/>
  <w:characterSpacingControl w:val="doNotCompress"/>
  <w:hdrShapeDefaults>
    <o:shapedefaults v:ext="edit" spidmax="5122"/>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26EC"/>
    <w:rsid w:val="00007FC7"/>
    <w:rsid w:val="00017DBD"/>
    <w:rsid w:val="00030F1E"/>
    <w:rsid w:val="00036D04"/>
    <w:rsid w:val="000435D9"/>
    <w:rsid w:val="00046683"/>
    <w:rsid w:val="00047255"/>
    <w:rsid w:val="00050391"/>
    <w:rsid w:val="00052778"/>
    <w:rsid w:val="0006229B"/>
    <w:rsid w:val="0007136E"/>
    <w:rsid w:val="00074CC2"/>
    <w:rsid w:val="00081E87"/>
    <w:rsid w:val="0008439B"/>
    <w:rsid w:val="00085859"/>
    <w:rsid w:val="000902A6"/>
    <w:rsid w:val="00092CEA"/>
    <w:rsid w:val="00097C67"/>
    <w:rsid w:val="000A3947"/>
    <w:rsid w:val="000B0CB3"/>
    <w:rsid w:val="000C51EA"/>
    <w:rsid w:val="000E0F85"/>
    <w:rsid w:val="000E23EE"/>
    <w:rsid w:val="000F1838"/>
    <w:rsid w:val="000F73C8"/>
    <w:rsid w:val="001037F7"/>
    <w:rsid w:val="001214F2"/>
    <w:rsid w:val="00121F26"/>
    <w:rsid w:val="00150D7E"/>
    <w:rsid w:val="0015304C"/>
    <w:rsid w:val="0015464B"/>
    <w:rsid w:val="00171F4B"/>
    <w:rsid w:val="00173095"/>
    <w:rsid w:val="00175783"/>
    <w:rsid w:val="00183498"/>
    <w:rsid w:val="00184291"/>
    <w:rsid w:val="001A7ECD"/>
    <w:rsid w:val="001B10DB"/>
    <w:rsid w:val="001D2E2B"/>
    <w:rsid w:val="001E0953"/>
    <w:rsid w:val="001E19B2"/>
    <w:rsid w:val="001E708C"/>
    <w:rsid w:val="002005E9"/>
    <w:rsid w:val="002056FE"/>
    <w:rsid w:val="00211C9C"/>
    <w:rsid w:val="0022225A"/>
    <w:rsid w:val="00237B97"/>
    <w:rsid w:val="002515CB"/>
    <w:rsid w:val="00281BEF"/>
    <w:rsid w:val="00282C79"/>
    <w:rsid w:val="00290E69"/>
    <w:rsid w:val="002A2AB0"/>
    <w:rsid w:val="002A49B6"/>
    <w:rsid w:val="002A57CA"/>
    <w:rsid w:val="002B34CF"/>
    <w:rsid w:val="002D5591"/>
    <w:rsid w:val="002D602B"/>
    <w:rsid w:val="002E3945"/>
    <w:rsid w:val="00342C42"/>
    <w:rsid w:val="00361319"/>
    <w:rsid w:val="0036216D"/>
    <w:rsid w:val="0037157C"/>
    <w:rsid w:val="00373A87"/>
    <w:rsid w:val="00376581"/>
    <w:rsid w:val="00396B92"/>
    <w:rsid w:val="00397D58"/>
    <w:rsid w:val="003C53E6"/>
    <w:rsid w:val="003C5565"/>
    <w:rsid w:val="003F6D72"/>
    <w:rsid w:val="0040412A"/>
    <w:rsid w:val="004120D3"/>
    <w:rsid w:val="004123E0"/>
    <w:rsid w:val="00413F2B"/>
    <w:rsid w:val="00420EFA"/>
    <w:rsid w:val="00423D44"/>
    <w:rsid w:val="004247AD"/>
    <w:rsid w:val="00430350"/>
    <w:rsid w:val="00443114"/>
    <w:rsid w:val="0045798A"/>
    <w:rsid w:val="004636F7"/>
    <w:rsid w:val="00464FE4"/>
    <w:rsid w:val="004A4EDE"/>
    <w:rsid w:val="004C7896"/>
    <w:rsid w:val="004D56DA"/>
    <w:rsid w:val="004D6429"/>
    <w:rsid w:val="004D724B"/>
    <w:rsid w:val="004E20EB"/>
    <w:rsid w:val="005023FD"/>
    <w:rsid w:val="00513F08"/>
    <w:rsid w:val="00514A48"/>
    <w:rsid w:val="005300F3"/>
    <w:rsid w:val="00532DE6"/>
    <w:rsid w:val="005400AF"/>
    <w:rsid w:val="005435A5"/>
    <w:rsid w:val="00562FAE"/>
    <w:rsid w:val="00563603"/>
    <w:rsid w:val="00563BEB"/>
    <w:rsid w:val="00565336"/>
    <w:rsid w:val="00565A37"/>
    <w:rsid w:val="00571FFD"/>
    <w:rsid w:val="00592EE9"/>
    <w:rsid w:val="00595E52"/>
    <w:rsid w:val="005A1C1E"/>
    <w:rsid w:val="005A3773"/>
    <w:rsid w:val="005B50B7"/>
    <w:rsid w:val="005B58DD"/>
    <w:rsid w:val="005C0FF4"/>
    <w:rsid w:val="005C787E"/>
    <w:rsid w:val="005D746B"/>
    <w:rsid w:val="005E07F6"/>
    <w:rsid w:val="005E39A8"/>
    <w:rsid w:val="005F2962"/>
    <w:rsid w:val="005F6DCB"/>
    <w:rsid w:val="006167B2"/>
    <w:rsid w:val="00624A9B"/>
    <w:rsid w:val="00626008"/>
    <w:rsid w:val="0065561E"/>
    <w:rsid w:val="00670D6A"/>
    <w:rsid w:val="0067119D"/>
    <w:rsid w:val="00671EC2"/>
    <w:rsid w:val="00673335"/>
    <w:rsid w:val="00676F80"/>
    <w:rsid w:val="0069375A"/>
    <w:rsid w:val="00693B3E"/>
    <w:rsid w:val="00694C02"/>
    <w:rsid w:val="00696001"/>
    <w:rsid w:val="006A0EC0"/>
    <w:rsid w:val="006B557F"/>
    <w:rsid w:val="006B712C"/>
    <w:rsid w:val="006D50F3"/>
    <w:rsid w:val="006D5303"/>
    <w:rsid w:val="006D703E"/>
    <w:rsid w:val="006F0E52"/>
    <w:rsid w:val="006F1D09"/>
    <w:rsid w:val="006F26B2"/>
    <w:rsid w:val="006F3FBF"/>
    <w:rsid w:val="006F4D84"/>
    <w:rsid w:val="00707164"/>
    <w:rsid w:val="0071107D"/>
    <w:rsid w:val="00716293"/>
    <w:rsid w:val="00716B94"/>
    <w:rsid w:val="00723DAC"/>
    <w:rsid w:val="00724DD9"/>
    <w:rsid w:val="00737E6C"/>
    <w:rsid w:val="00747506"/>
    <w:rsid w:val="0075042D"/>
    <w:rsid w:val="00755179"/>
    <w:rsid w:val="007754EC"/>
    <w:rsid w:val="00783EF1"/>
    <w:rsid w:val="00790A39"/>
    <w:rsid w:val="007A26A9"/>
    <w:rsid w:val="007B4679"/>
    <w:rsid w:val="007C253A"/>
    <w:rsid w:val="007C2CA5"/>
    <w:rsid w:val="007E2291"/>
    <w:rsid w:val="007E5590"/>
    <w:rsid w:val="007F3C71"/>
    <w:rsid w:val="007F474D"/>
    <w:rsid w:val="00804183"/>
    <w:rsid w:val="008113B2"/>
    <w:rsid w:val="00814285"/>
    <w:rsid w:val="008150B4"/>
    <w:rsid w:val="008152B9"/>
    <w:rsid w:val="008605FE"/>
    <w:rsid w:val="00860FF1"/>
    <w:rsid w:val="00865315"/>
    <w:rsid w:val="00876CDA"/>
    <w:rsid w:val="00885AB0"/>
    <w:rsid w:val="008926EC"/>
    <w:rsid w:val="00895365"/>
    <w:rsid w:val="008C010C"/>
    <w:rsid w:val="008C7A67"/>
    <w:rsid w:val="008D15D2"/>
    <w:rsid w:val="008D4FE9"/>
    <w:rsid w:val="008D7324"/>
    <w:rsid w:val="008E476D"/>
    <w:rsid w:val="008F0E3B"/>
    <w:rsid w:val="008F7674"/>
    <w:rsid w:val="00900EE7"/>
    <w:rsid w:val="00903A8A"/>
    <w:rsid w:val="00904C17"/>
    <w:rsid w:val="00915F70"/>
    <w:rsid w:val="009346EE"/>
    <w:rsid w:val="00935194"/>
    <w:rsid w:val="00947D6C"/>
    <w:rsid w:val="00951E7C"/>
    <w:rsid w:val="00953B0C"/>
    <w:rsid w:val="009722AC"/>
    <w:rsid w:val="00974EED"/>
    <w:rsid w:val="00977AF0"/>
    <w:rsid w:val="00990BE6"/>
    <w:rsid w:val="00995567"/>
    <w:rsid w:val="009A2042"/>
    <w:rsid w:val="009A73FE"/>
    <w:rsid w:val="009A7FA2"/>
    <w:rsid w:val="009C798C"/>
    <w:rsid w:val="009D7105"/>
    <w:rsid w:val="009E1BAF"/>
    <w:rsid w:val="009E31F2"/>
    <w:rsid w:val="009E53C0"/>
    <w:rsid w:val="009E598A"/>
    <w:rsid w:val="009E5F1A"/>
    <w:rsid w:val="009E6E29"/>
    <w:rsid w:val="009F45A5"/>
    <w:rsid w:val="009F7F92"/>
    <w:rsid w:val="00A3161F"/>
    <w:rsid w:val="00A33550"/>
    <w:rsid w:val="00A4132D"/>
    <w:rsid w:val="00A4252B"/>
    <w:rsid w:val="00A43516"/>
    <w:rsid w:val="00A609B3"/>
    <w:rsid w:val="00A644BC"/>
    <w:rsid w:val="00A72999"/>
    <w:rsid w:val="00A73E5F"/>
    <w:rsid w:val="00A75AFF"/>
    <w:rsid w:val="00A772D9"/>
    <w:rsid w:val="00A86B7D"/>
    <w:rsid w:val="00A875D2"/>
    <w:rsid w:val="00AA1991"/>
    <w:rsid w:val="00AC310A"/>
    <w:rsid w:val="00AD08F2"/>
    <w:rsid w:val="00AD34B7"/>
    <w:rsid w:val="00AD710B"/>
    <w:rsid w:val="00AE6612"/>
    <w:rsid w:val="00AF0715"/>
    <w:rsid w:val="00AF76FF"/>
    <w:rsid w:val="00B0202D"/>
    <w:rsid w:val="00B03ABB"/>
    <w:rsid w:val="00B12554"/>
    <w:rsid w:val="00B13083"/>
    <w:rsid w:val="00B132AD"/>
    <w:rsid w:val="00B2409D"/>
    <w:rsid w:val="00B31FC6"/>
    <w:rsid w:val="00B3471D"/>
    <w:rsid w:val="00B35C8E"/>
    <w:rsid w:val="00B524AD"/>
    <w:rsid w:val="00B641E6"/>
    <w:rsid w:val="00B73A08"/>
    <w:rsid w:val="00B84C95"/>
    <w:rsid w:val="00B9390F"/>
    <w:rsid w:val="00B948D5"/>
    <w:rsid w:val="00BB1065"/>
    <w:rsid w:val="00BC3527"/>
    <w:rsid w:val="00BD656B"/>
    <w:rsid w:val="00BD68F2"/>
    <w:rsid w:val="00BE047A"/>
    <w:rsid w:val="00BE70FC"/>
    <w:rsid w:val="00BF2660"/>
    <w:rsid w:val="00BF37D9"/>
    <w:rsid w:val="00BF43A8"/>
    <w:rsid w:val="00BF64F8"/>
    <w:rsid w:val="00C02F15"/>
    <w:rsid w:val="00C12374"/>
    <w:rsid w:val="00C14A0E"/>
    <w:rsid w:val="00C23BEF"/>
    <w:rsid w:val="00C247CE"/>
    <w:rsid w:val="00C33EF1"/>
    <w:rsid w:val="00C36073"/>
    <w:rsid w:val="00C514F7"/>
    <w:rsid w:val="00C56031"/>
    <w:rsid w:val="00C56888"/>
    <w:rsid w:val="00C56F12"/>
    <w:rsid w:val="00C574DC"/>
    <w:rsid w:val="00C632D7"/>
    <w:rsid w:val="00C720F0"/>
    <w:rsid w:val="00C7370A"/>
    <w:rsid w:val="00C8560D"/>
    <w:rsid w:val="00C85DA6"/>
    <w:rsid w:val="00CA12AD"/>
    <w:rsid w:val="00CA70F8"/>
    <w:rsid w:val="00CC51A9"/>
    <w:rsid w:val="00CE0901"/>
    <w:rsid w:val="00CF72B7"/>
    <w:rsid w:val="00D02244"/>
    <w:rsid w:val="00D05062"/>
    <w:rsid w:val="00D06EF8"/>
    <w:rsid w:val="00D20BE5"/>
    <w:rsid w:val="00D50BED"/>
    <w:rsid w:val="00D62500"/>
    <w:rsid w:val="00D71FEF"/>
    <w:rsid w:val="00D75D81"/>
    <w:rsid w:val="00D83A72"/>
    <w:rsid w:val="00D84294"/>
    <w:rsid w:val="00D9049C"/>
    <w:rsid w:val="00D97ED0"/>
    <w:rsid w:val="00DA048E"/>
    <w:rsid w:val="00DA1888"/>
    <w:rsid w:val="00DC55A5"/>
    <w:rsid w:val="00DD5BF3"/>
    <w:rsid w:val="00DE146E"/>
    <w:rsid w:val="00DE3B84"/>
    <w:rsid w:val="00DF0940"/>
    <w:rsid w:val="00DF7250"/>
    <w:rsid w:val="00E054E9"/>
    <w:rsid w:val="00E07C3D"/>
    <w:rsid w:val="00E371B9"/>
    <w:rsid w:val="00E6130C"/>
    <w:rsid w:val="00E6362C"/>
    <w:rsid w:val="00E662A5"/>
    <w:rsid w:val="00E67886"/>
    <w:rsid w:val="00E73A16"/>
    <w:rsid w:val="00E74945"/>
    <w:rsid w:val="00E75EA8"/>
    <w:rsid w:val="00E8283F"/>
    <w:rsid w:val="00E94D78"/>
    <w:rsid w:val="00EB6A83"/>
    <w:rsid w:val="00EC1F28"/>
    <w:rsid w:val="00EC2A36"/>
    <w:rsid w:val="00EC653E"/>
    <w:rsid w:val="00ED4A92"/>
    <w:rsid w:val="00EE467D"/>
    <w:rsid w:val="00EF1063"/>
    <w:rsid w:val="00EF15CB"/>
    <w:rsid w:val="00F133F9"/>
    <w:rsid w:val="00F1662B"/>
    <w:rsid w:val="00F200BD"/>
    <w:rsid w:val="00F208CE"/>
    <w:rsid w:val="00F603D5"/>
    <w:rsid w:val="00F72CB7"/>
    <w:rsid w:val="00F74027"/>
    <w:rsid w:val="00F90321"/>
    <w:rsid w:val="00F949D2"/>
    <w:rsid w:val="00F97836"/>
    <w:rsid w:val="00FC57EE"/>
    <w:rsid w:val="00FD04EC"/>
    <w:rsid w:val="00FD143C"/>
    <w:rsid w:val="00FD38DF"/>
    <w:rsid w:val="00FD4490"/>
    <w:rsid w:val="00FE0C28"/>
    <w:rsid w:val="00FE1A77"/>
    <w:rsid w:val="00FF47B9"/>
    <w:rsid w:val="00FF4AF3"/>
    <w:rsid w:val="00FF6B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6EC"/>
    <w:pPr>
      <w:suppressAutoHyphens/>
      <w:jc w:val="both"/>
    </w:pPr>
    <w:rPr>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8926EC"/>
    <w:pPr>
      <w:keepNext/>
      <w:keepLines/>
      <w:tabs>
        <w:tab w:val="left" w:pos="0"/>
      </w:tabs>
      <w:spacing w:before="480"/>
    </w:pPr>
    <w:rPr>
      <w:rFonts w:ascii="Cambria" w:eastAsia="Calibri" w:hAnsi="Cambria"/>
      <w:b/>
      <w:bCs/>
      <w:color w:val="365F91"/>
      <w:szCs w:val="28"/>
      <w:lang w:eastAsia="ar-SA"/>
    </w:rPr>
  </w:style>
  <w:style w:type="paragraph" w:customStyle="1" w:styleId="21">
    <w:name w:val="Заголовок 21"/>
    <w:basedOn w:val="a"/>
    <w:qFormat/>
    <w:rsid w:val="008926EC"/>
    <w:pPr>
      <w:keepNext/>
      <w:keepLines/>
      <w:tabs>
        <w:tab w:val="left" w:pos="0"/>
      </w:tabs>
      <w:spacing w:before="200"/>
    </w:pPr>
    <w:rPr>
      <w:rFonts w:ascii="Cambria" w:eastAsia="Calibri" w:hAnsi="Cambria"/>
      <w:b/>
      <w:bCs/>
      <w:color w:val="4F81BD"/>
      <w:sz w:val="26"/>
      <w:szCs w:val="26"/>
      <w:lang w:eastAsia="ar-SA"/>
    </w:rPr>
  </w:style>
  <w:style w:type="paragraph" w:customStyle="1" w:styleId="31">
    <w:name w:val="Заголовок 31"/>
    <w:basedOn w:val="a"/>
    <w:qFormat/>
    <w:rsid w:val="008926EC"/>
    <w:pPr>
      <w:keepNext/>
      <w:keepLines/>
      <w:shd w:val="clear" w:color="auto" w:fill="FFFFFF"/>
      <w:tabs>
        <w:tab w:val="left" w:pos="0"/>
      </w:tabs>
      <w:spacing w:before="200"/>
    </w:pPr>
    <w:rPr>
      <w:b/>
      <w:bCs/>
      <w:i/>
      <w:iCs/>
      <w:color w:val="000000"/>
      <w:sz w:val="36"/>
      <w:szCs w:val="36"/>
    </w:rPr>
  </w:style>
  <w:style w:type="paragraph" w:customStyle="1" w:styleId="41">
    <w:name w:val="Заголовок 41"/>
    <w:basedOn w:val="a"/>
    <w:qFormat/>
    <w:rsid w:val="008926EC"/>
    <w:pPr>
      <w:keepNext/>
      <w:keepLines/>
      <w:spacing w:before="320" w:after="200"/>
    </w:pPr>
    <w:rPr>
      <w:rFonts w:ascii="Arial" w:eastAsia="Arial" w:hAnsi="Arial"/>
      <w:b/>
      <w:bCs/>
      <w:sz w:val="26"/>
      <w:szCs w:val="26"/>
    </w:rPr>
  </w:style>
  <w:style w:type="paragraph" w:customStyle="1" w:styleId="51">
    <w:name w:val="Заголовок 51"/>
    <w:basedOn w:val="a"/>
    <w:qFormat/>
    <w:rsid w:val="008926EC"/>
    <w:pPr>
      <w:keepNext/>
      <w:keepLines/>
      <w:spacing w:before="320" w:after="200"/>
    </w:pPr>
    <w:rPr>
      <w:rFonts w:ascii="Arial" w:eastAsia="Arial" w:hAnsi="Arial"/>
      <w:b/>
      <w:bCs/>
      <w:sz w:val="24"/>
      <w:szCs w:val="24"/>
    </w:rPr>
  </w:style>
  <w:style w:type="paragraph" w:customStyle="1" w:styleId="61">
    <w:name w:val="Заголовок 61"/>
    <w:basedOn w:val="a"/>
    <w:qFormat/>
    <w:rsid w:val="008926EC"/>
    <w:pPr>
      <w:keepNext/>
      <w:keepLines/>
      <w:spacing w:before="320" w:after="200"/>
    </w:pPr>
    <w:rPr>
      <w:rFonts w:ascii="Arial" w:eastAsia="Arial" w:hAnsi="Arial"/>
      <w:b/>
      <w:bCs/>
      <w:sz w:val="22"/>
      <w:szCs w:val="22"/>
    </w:rPr>
  </w:style>
  <w:style w:type="paragraph" w:customStyle="1" w:styleId="71">
    <w:name w:val="Заголовок 71"/>
    <w:basedOn w:val="a"/>
    <w:qFormat/>
    <w:rsid w:val="008926EC"/>
    <w:pPr>
      <w:keepNext/>
      <w:keepLines/>
      <w:spacing w:before="320" w:after="200"/>
    </w:pPr>
    <w:rPr>
      <w:rFonts w:ascii="Arial" w:eastAsia="Arial" w:hAnsi="Arial"/>
      <w:b/>
      <w:bCs/>
      <w:i/>
      <w:iCs/>
      <w:sz w:val="22"/>
      <w:szCs w:val="22"/>
    </w:rPr>
  </w:style>
  <w:style w:type="paragraph" w:customStyle="1" w:styleId="81">
    <w:name w:val="Заголовок 81"/>
    <w:basedOn w:val="a"/>
    <w:qFormat/>
    <w:rsid w:val="008926EC"/>
    <w:pPr>
      <w:keepNext/>
      <w:keepLines/>
      <w:spacing w:before="320" w:after="200"/>
    </w:pPr>
    <w:rPr>
      <w:rFonts w:ascii="Arial" w:eastAsia="Arial" w:hAnsi="Arial"/>
      <w:i/>
      <w:iCs/>
      <w:sz w:val="22"/>
      <w:szCs w:val="22"/>
    </w:rPr>
  </w:style>
  <w:style w:type="paragraph" w:customStyle="1" w:styleId="91">
    <w:name w:val="Заголовок 91"/>
    <w:basedOn w:val="a"/>
    <w:qFormat/>
    <w:rsid w:val="008926EC"/>
    <w:pPr>
      <w:keepNext/>
      <w:keepLines/>
      <w:spacing w:before="320" w:after="200"/>
    </w:pPr>
    <w:rPr>
      <w:rFonts w:ascii="Arial" w:eastAsia="Arial" w:hAnsi="Arial"/>
      <w:i/>
      <w:iCs/>
      <w:sz w:val="21"/>
      <w:szCs w:val="21"/>
    </w:rPr>
  </w:style>
  <w:style w:type="character" w:customStyle="1" w:styleId="-">
    <w:name w:val="Интернет-ссылка"/>
    <w:uiPriority w:val="99"/>
    <w:unhideWhenUsed/>
    <w:rsid w:val="008926EC"/>
    <w:rPr>
      <w:color w:val="0000FF"/>
      <w:u w:val="single"/>
    </w:rPr>
  </w:style>
  <w:style w:type="character" w:customStyle="1" w:styleId="a3">
    <w:name w:val="Привязка сноски"/>
    <w:rsid w:val="008926EC"/>
    <w:rPr>
      <w:vertAlign w:val="superscript"/>
    </w:rPr>
  </w:style>
  <w:style w:type="character" w:customStyle="1" w:styleId="FootnoteCharacters">
    <w:name w:val="Footnote Characters"/>
    <w:qFormat/>
    <w:rsid w:val="008926EC"/>
    <w:rPr>
      <w:vertAlign w:val="superscript"/>
    </w:rPr>
  </w:style>
  <w:style w:type="character" w:customStyle="1" w:styleId="a4">
    <w:name w:val="Привязка концевой сноски"/>
    <w:rsid w:val="008926EC"/>
    <w:rPr>
      <w:vertAlign w:val="superscript"/>
    </w:rPr>
  </w:style>
  <w:style w:type="character" w:customStyle="1" w:styleId="EndnoteCharacters">
    <w:name w:val="Endnote Characters"/>
    <w:qFormat/>
    <w:rsid w:val="008926EC"/>
    <w:rPr>
      <w:vertAlign w:val="superscript"/>
    </w:rPr>
  </w:style>
  <w:style w:type="character" w:customStyle="1" w:styleId="Heading3Char">
    <w:name w:val="Heading 3 Char"/>
    <w:qFormat/>
    <w:rsid w:val="008926EC"/>
    <w:rPr>
      <w:rFonts w:ascii="Arial" w:eastAsia="Arial" w:hAnsi="Arial"/>
      <w:sz w:val="30"/>
      <w:szCs w:val="30"/>
    </w:rPr>
  </w:style>
  <w:style w:type="character" w:customStyle="1" w:styleId="Heading4Char">
    <w:name w:val="Heading 4 Char"/>
    <w:qFormat/>
    <w:rsid w:val="008926EC"/>
    <w:rPr>
      <w:rFonts w:ascii="Arial" w:eastAsia="Arial" w:hAnsi="Arial"/>
      <w:b/>
      <w:bCs/>
      <w:sz w:val="26"/>
      <w:szCs w:val="26"/>
    </w:rPr>
  </w:style>
  <w:style w:type="character" w:customStyle="1" w:styleId="Heading5Char">
    <w:name w:val="Heading 5 Char"/>
    <w:qFormat/>
    <w:rsid w:val="008926EC"/>
    <w:rPr>
      <w:rFonts w:ascii="Arial" w:eastAsia="Arial" w:hAnsi="Arial"/>
      <w:b/>
      <w:bCs/>
      <w:sz w:val="24"/>
      <w:szCs w:val="24"/>
    </w:rPr>
  </w:style>
  <w:style w:type="character" w:customStyle="1" w:styleId="Heading6Char">
    <w:name w:val="Heading 6 Char"/>
    <w:qFormat/>
    <w:rsid w:val="008926EC"/>
    <w:rPr>
      <w:rFonts w:ascii="Arial" w:eastAsia="Arial" w:hAnsi="Arial"/>
      <w:b/>
      <w:bCs/>
      <w:sz w:val="22"/>
      <w:szCs w:val="22"/>
    </w:rPr>
  </w:style>
  <w:style w:type="character" w:customStyle="1" w:styleId="Heading7Char">
    <w:name w:val="Heading 7 Char"/>
    <w:qFormat/>
    <w:rsid w:val="008926EC"/>
    <w:rPr>
      <w:rFonts w:ascii="Arial" w:eastAsia="Arial" w:hAnsi="Arial"/>
      <w:b/>
      <w:bCs/>
      <w:i/>
      <w:iCs/>
      <w:sz w:val="22"/>
      <w:szCs w:val="22"/>
    </w:rPr>
  </w:style>
  <w:style w:type="character" w:customStyle="1" w:styleId="Heading8Char">
    <w:name w:val="Heading 8 Char"/>
    <w:qFormat/>
    <w:rsid w:val="008926EC"/>
    <w:rPr>
      <w:rFonts w:ascii="Arial" w:eastAsia="Arial" w:hAnsi="Arial"/>
      <w:i/>
      <w:iCs/>
      <w:sz w:val="22"/>
      <w:szCs w:val="22"/>
    </w:rPr>
  </w:style>
  <w:style w:type="character" w:customStyle="1" w:styleId="Heading9Char">
    <w:name w:val="Heading 9 Char"/>
    <w:qFormat/>
    <w:rsid w:val="008926EC"/>
    <w:rPr>
      <w:rFonts w:ascii="Arial" w:eastAsia="Arial" w:hAnsi="Arial"/>
      <w:i/>
      <w:iCs/>
      <w:sz w:val="21"/>
      <w:szCs w:val="21"/>
    </w:rPr>
  </w:style>
  <w:style w:type="character" w:customStyle="1" w:styleId="SubtitleChar">
    <w:name w:val="Subtitle Char"/>
    <w:qFormat/>
    <w:rsid w:val="008926EC"/>
    <w:rPr>
      <w:sz w:val="24"/>
      <w:szCs w:val="24"/>
    </w:rPr>
  </w:style>
  <w:style w:type="character" w:customStyle="1" w:styleId="QuoteChar">
    <w:name w:val="Quote Char"/>
    <w:qFormat/>
    <w:rsid w:val="008926EC"/>
    <w:rPr>
      <w:i/>
    </w:rPr>
  </w:style>
  <w:style w:type="character" w:customStyle="1" w:styleId="IntenseQuoteChar">
    <w:name w:val="Intense Quote Char"/>
    <w:qFormat/>
    <w:rsid w:val="008926EC"/>
    <w:rPr>
      <w:i/>
    </w:rPr>
  </w:style>
  <w:style w:type="character" w:customStyle="1" w:styleId="CaptionChar">
    <w:name w:val="Caption Char"/>
    <w:qFormat/>
    <w:rsid w:val="008926EC"/>
  </w:style>
  <w:style w:type="character" w:styleId="a5">
    <w:name w:val="Hyperlink"/>
    <w:qFormat/>
    <w:rsid w:val="008926EC"/>
    <w:rPr>
      <w:color w:val="0000FF"/>
      <w:u w:val="single"/>
    </w:rPr>
  </w:style>
  <w:style w:type="character" w:customStyle="1" w:styleId="FootnoteTextChar">
    <w:name w:val="Footnote Text Char"/>
    <w:qFormat/>
    <w:rsid w:val="008926EC"/>
    <w:rPr>
      <w:sz w:val="18"/>
    </w:rPr>
  </w:style>
  <w:style w:type="character" w:styleId="a6">
    <w:name w:val="footnote reference"/>
    <w:qFormat/>
    <w:rsid w:val="008926EC"/>
    <w:rPr>
      <w:vertAlign w:val="superscript"/>
    </w:rPr>
  </w:style>
  <w:style w:type="character" w:customStyle="1" w:styleId="EndnoteTextChar">
    <w:name w:val="Endnote Text Char"/>
    <w:qFormat/>
    <w:rsid w:val="008926EC"/>
    <w:rPr>
      <w:sz w:val="20"/>
    </w:rPr>
  </w:style>
  <w:style w:type="character" w:styleId="a7">
    <w:name w:val="endnote reference"/>
    <w:qFormat/>
    <w:rsid w:val="008926EC"/>
    <w:rPr>
      <w:vertAlign w:val="superscript"/>
    </w:rPr>
  </w:style>
  <w:style w:type="character" w:customStyle="1" w:styleId="WW8Num1z0">
    <w:name w:val="WW8Num1z0"/>
    <w:qFormat/>
    <w:rsid w:val="008926EC"/>
  </w:style>
  <w:style w:type="character" w:customStyle="1" w:styleId="WW8Num1z1">
    <w:name w:val="WW8Num1z1"/>
    <w:qFormat/>
    <w:rsid w:val="008926EC"/>
  </w:style>
  <w:style w:type="character" w:customStyle="1" w:styleId="WW8Num1z2">
    <w:name w:val="WW8Num1z2"/>
    <w:qFormat/>
    <w:rsid w:val="008926EC"/>
  </w:style>
  <w:style w:type="character" w:customStyle="1" w:styleId="WW8Num1z3">
    <w:name w:val="WW8Num1z3"/>
    <w:qFormat/>
    <w:rsid w:val="008926EC"/>
  </w:style>
  <w:style w:type="character" w:customStyle="1" w:styleId="WW8Num1z4">
    <w:name w:val="WW8Num1z4"/>
    <w:qFormat/>
    <w:rsid w:val="008926EC"/>
  </w:style>
  <w:style w:type="character" w:customStyle="1" w:styleId="WW8Num1z5">
    <w:name w:val="WW8Num1z5"/>
    <w:qFormat/>
    <w:rsid w:val="008926EC"/>
  </w:style>
  <w:style w:type="character" w:customStyle="1" w:styleId="WW8Num1z6">
    <w:name w:val="WW8Num1z6"/>
    <w:qFormat/>
    <w:rsid w:val="008926EC"/>
  </w:style>
  <w:style w:type="character" w:customStyle="1" w:styleId="WW8Num1z7">
    <w:name w:val="WW8Num1z7"/>
    <w:qFormat/>
    <w:rsid w:val="008926EC"/>
  </w:style>
  <w:style w:type="character" w:customStyle="1" w:styleId="WW8Num1z8">
    <w:name w:val="WW8Num1z8"/>
    <w:qFormat/>
    <w:rsid w:val="008926EC"/>
  </w:style>
  <w:style w:type="character" w:customStyle="1" w:styleId="7">
    <w:name w:val="Основной шрифт абзаца7"/>
    <w:qFormat/>
    <w:rsid w:val="008926EC"/>
  </w:style>
  <w:style w:type="character" w:customStyle="1" w:styleId="6">
    <w:name w:val="Основной шрифт абзаца6"/>
    <w:qFormat/>
    <w:rsid w:val="008926EC"/>
  </w:style>
  <w:style w:type="character" w:customStyle="1" w:styleId="WW8Num2z0">
    <w:name w:val="WW8Num2z0"/>
    <w:qFormat/>
    <w:rsid w:val="008926EC"/>
    <w:rPr>
      <w:rFonts w:ascii="Wingdings" w:eastAsia="SimSun" w:hAnsi="Wingdings"/>
      <w:strike w:val="0"/>
      <w:dstrike w:val="0"/>
      <w:color w:val="auto"/>
      <w:sz w:val="18"/>
      <w:szCs w:val="18"/>
      <w:lang w:val="ru-RU" w:eastAsia="zh-CN" w:bidi="ar-SA"/>
    </w:rPr>
  </w:style>
  <w:style w:type="character" w:customStyle="1" w:styleId="WW8Num2z1">
    <w:name w:val="WW8Num2z1"/>
    <w:qFormat/>
    <w:rsid w:val="008926EC"/>
  </w:style>
  <w:style w:type="character" w:customStyle="1" w:styleId="WW8Num2z2">
    <w:name w:val="WW8Num2z2"/>
    <w:qFormat/>
    <w:rsid w:val="008926EC"/>
  </w:style>
  <w:style w:type="character" w:customStyle="1" w:styleId="WW8Num2z3">
    <w:name w:val="WW8Num2z3"/>
    <w:qFormat/>
    <w:rsid w:val="008926EC"/>
  </w:style>
  <w:style w:type="character" w:customStyle="1" w:styleId="WW8Num2z4">
    <w:name w:val="WW8Num2z4"/>
    <w:qFormat/>
    <w:rsid w:val="008926EC"/>
  </w:style>
  <w:style w:type="character" w:customStyle="1" w:styleId="WW8Num2z5">
    <w:name w:val="WW8Num2z5"/>
    <w:qFormat/>
    <w:rsid w:val="008926EC"/>
  </w:style>
  <w:style w:type="character" w:customStyle="1" w:styleId="WW8Num2z6">
    <w:name w:val="WW8Num2z6"/>
    <w:qFormat/>
    <w:rsid w:val="008926EC"/>
  </w:style>
  <w:style w:type="character" w:customStyle="1" w:styleId="WW8Num2z7">
    <w:name w:val="WW8Num2z7"/>
    <w:qFormat/>
    <w:rsid w:val="008926EC"/>
  </w:style>
  <w:style w:type="character" w:customStyle="1" w:styleId="WW8Num2z8">
    <w:name w:val="WW8Num2z8"/>
    <w:qFormat/>
    <w:rsid w:val="008926EC"/>
  </w:style>
  <w:style w:type="character" w:customStyle="1" w:styleId="WW8Num3z0">
    <w:name w:val="WW8Num3z0"/>
    <w:qFormat/>
    <w:rsid w:val="008926EC"/>
  </w:style>
  <w:style w:type="character" w:customStyle="1" w:styleId="WW8Num3z1">
    <w:name w:val="WW8Num3z1"/>
    <w:qFormat/>
    <w:rsid w:val="008926EC"/>
  </w:style>
  <w:style w:type="character" w:customStyle="1" w:styleId="WW8Num3z2">
    <w:name w:val="WW8Num3z2"/>
    <w:qFormat/>
    <w:rsid w:val="008926EC"/>
  </w:style>
  <w:style w:type="character" w:customStyle="1" w:styleId="WW8Num3z3">
    <w:name w:val="WW8Num3z3"/>
    <w:qFormat/>
    <w:rsid w:val="008926EC"/>
  </w:style>
  <w:style w:type="character" w:customStyle="1" w:styleId="WW8Num3z4">
    <w:name w:val="WW8Num3z4"/>
    <w:qFormat/>
    <w:rsid w:val="008926EC"/>
  </w:style>
  <w:style w:type="character" w:customStyle="1" w:styleId="WW8Num3z5">
    <w:name w:val="WW8Num3z5"/>
    <w:qFormat/>
    <w:rsid w:val="008926EC"/>
  </w:style>
  <w:style w:type="character" w:customStyle="1" w:styleId="WW8Num3z6">
    <w:name w:val="WW8Num3z6"/>
    <w:qFormat/>
    <w:rsid w:val="008926EC"/>
  </w:style>
  <w:style w:type="character" w:customStyle="1" w:styleId="WW8Num3z7">
    <w:name w:val="WW8Num3z7"/>
    <w:qFormat/>
    <w:rsid w:val="008926EC"/>
  </w:style>
  <w:style w:type="character" w:customStyle="1" w:styleId="WW8Num3z8">
    <w:name w:val="WW8Num3z8"/>
    <w:qFormat/>
    <w:rsid w:val="008926EC"/>
  </w:style>
  <w:style w:type="character" w:customStyle="1" w:styleId="5">
    <w:name w:val="Основной шрифт абзаца5"/>
    <w:qFormat/>
    <w:rsid w:val="008926EC"/>
  </w:style>
  <w:style w:type="character" w:customStyle="1" w:styleId="4">
    <w:name w:val="Основной шрифт абзаца4"/>
    <w:qFormat/>
    <w:rsid w:val="008926EC"/>
  </w:style>
  <w:style w:type="character" w:customStyle="1" w:styleId="3">
    <w:name w:val="Основной шрифт абзаца3"/>
    <w:qFormat/>
    <w:rsid w:val="008926EC"/>
  </w:style>
  <w:style w:type="character" w:customStyle="1" w:styleId="2">
    <w:name w:val="Основной шрифт абзаца2"/>
    <w:qFormat/>
    <w:rsid w:val="008926EC"/>
  </w:style>
  <w:style w:type="character" w:customStyle="1" w:styleId="WW8Num4z0">
    <w:name w:val="WW8Num4z0"/>
    <w:qFormat/>
    <w:rsid w:val="008926EC"/>
  </w:style>
  <w:style w:type="character" w:customStyle="1" w:styleId="WW8Num5z0">
    <w:name w:val="WW8Num5z0"/>
    <w:qFormat/>
    <w:rsid w:val="008926EC"/>
  </w:style>
  <w:style w:type="character" w:customStyle="1" w:styleId="WW8Num6z0">
    <w:name w:val="WW8Num6z0"/>
    <w:qFormat/>
    <w:rsid w:val="008926EC"/>
  </w:style>
  <w:style w:type="character" w:customStyle="1" w:styleId="WW8Num7z0">
    <w:name w:val="WW8Num7z0"/>
    <w:qFormat/>
    <w:rsid w:val="008926EC"/>
  </w:style>
  <w:style w:type="character" w:customStyle="1" w:styleId="WW8Num7z1">
    <w:name w:val="WW8Num7z1"/>
    <w:qFormat/>
    <w:rsid w:val="008926EC"/>
  </w:style>
  <w:style w:type="character" w:customStyle="1" w:styleId="WW8Num7z2">
    <w:name w:val="WW8Num7z2"/>
    <w:qFormat/>
    <w:rsid w:val="008926EC"/>
  </w:style>
  <w:style w:type="character" w:customStyle="1" w:styleId="WW8Num7z3">
    <w:name w:val="WW8Num7z3"/>
    <w:qFormat/>
    <w:rsid w:val="008926EC"/>
  </w:style>
  <w:style w:type="character" w:customStyle="1" w:styleId="WW8Num7z4">
    <w:name w:val="WW8Num7z4"/>
    <w:qFormat/>
    <w:rsid w:val="008926EC"/>
  </w:style>
  <w:style w:type="character" w:customStyle="1" w:styleId="WW8Num7z5">
    <w:name w:val="WW8Num7z5"/>
    <w:qFormat/>
    <w:rsid w:val="008926EC"/>
  </w:style>
  <w:style w:type="character" w:customStyle="1" w:styleId="WW8Num7z6">
    <w:name w:val="WW8Num7z6"/>
    <w:qFormat/>
    <w:rsid w:val="008926EC"/>
  </w:style>
  <w:style w:type="character" w:customStyle="1" w:styleId="WW8Num7z7">
    <w:name w:val="WW8Num7z7"/>
    <w:qFormat/>
    <w:rsid w:val="008926EC"/>
  </w:style>
  <w:style w:type="character" w:customStyle="1" w:styleId="WW8Num7z8">
    <w:name w:val="WW8Num7z8"/>
    <w:qFormat/>
    <w:rsid w:val="008926EC"/>
  </w:style>
  <w:style w:type="character" w:customStyle="1" w:styleId="WW8Num8z0">
    <w:name w:val="WW8Num8z0"/>
    <w:qFormat/>
    <w:rsid w:val="008926EC"/>
  </w:style>
  <w:style w:type="character" w:customStyle="1" w:styleId="WW8Num9z0">
    <w:name w:val="WW8Num9z0"/>
    <w:qFormat/>
    <w:rsid w:val="008926EC"/>
  </w:style>
  <w:style w:type="character" w:customStyle="1" w:styleId="WW8Num10z0">
    <w:name w:val="WW8Num10z0"/>
    <w:qFormat/>
    <w:rsid w:val="008926EC"/>
  </w:style>
  <w:style w:type="character" w:customStyle="1" w:styleId="1">
    <w:name w:val="Основной шрифт абзаца1"/>
    <w:qFormat/>
    <w:rsid w:val="008926EC"/>
  </w:style>
  <w:style w:type="character" w:customStyle="1" w:styleId="BalloonTextChar">
    <w:name w:val="Balloon Text Char"/>
    <w:qFormat/>
    <w:rsid w:val="008926EC"/>
    <w:rPr>
      <w:rFonts w:ascii="Tahoma" w:hAnsi="Tahoma"/>
      <w:sz w:val="16"/>
      <w:szCs w:val="16"/>
    </w:rPr>
  </w:style>
  <w:style w:type="character" w:customStyle="1" w:styleId="HeaderChar">
    <w:name w:val="Header Char"/>
    <w:qFormat/>
    <w:rsid w:val="008926EC"/>
    <w:rPr>
      <w:rFonts w:ascii="Arial" w:hAnsi="Arial"/>
      <w:sz w:val="24"/>
      <w:szCs w:val="24"/>
    </w:rPr>
  </w:style>
  <w:style w:type="character" w:customStyle="1" w:styleId="FooterChar">
    <w:name w:val="Footer Char"/>
    <w:qFormat/>
    <w:rsid w:val="008926EC"/>
  </w:style>
  <w:style w:type="character" w:styleId="a8">
    <w:name w:val="page number"/>
    <w:qFormat/>
    <w:rsid w:val="008926EC"/>
  </w:style>
  <w:style w:type="character" w:customStyle="1" w:styleId="a9">
    <w:name w:val="Маркеры списка"/>
    <w:qFormat/>
    <w:rsid w:val="008926EC"/>
    <w:rPr>
      <w:rFonts w:ascii="OpenSymbol" w:eastAsia="OpenSymbol" w:hAnsi="OpenSymbol"/>
    </w:rPr>
  </w:style>
  <w:style w:type="character" w:customStyle="1" w:styleId="aa">
    <w:name w:val="Символ нумерации"/>
    <w:qFormat/>
    <w:rsid w:val="008926EC"/>
  </w:style>
  <w:style w:type="character" w:customStyle="1" w:styleId="10">
    <w:name w:val="Заголовок 1 Знак"/>
    <w:qFormat/>
    <w:rsid w:val="008926EC"/>
    <w:rPr>
      <w:rFonts w:ascii="Cambria" w:eastAsia="Calibri" w:hAnsi="Cambria"/>
      <w:b/>
      <w:bCs/>
      <w:color w:val="365F91"/>
      <w:sz w:val="28"/>
      <w:szCs w:val="28"/>
      <w:lang w:eastAsia="ar-SA"/>
    </w:rPr>
  </w:style>
  <w:style w:type="character" w:customStyle="1" w:styleId="20">
    <w:name w:val="Заголовок 2 Знак"/>
    <w:qFormat/>
    <w:rsid w:val="008926EC"/>
    <w:rPr>
      <w:rFonts w:ascii="Cambria" w:eastAsia="Calibri" w:hAnsi="Cambria"/>
      <w:b/>
      <w:bCs/>
      <w:color w:val="4F81BD"/>
      <w:sz w:val="26"/>
      <w:szCs w:val="26"/>
      <w:lang w:eastAsia="ar-SA"/>
    </w:rPr>
  </w:style>
  <w:style w:type="character" w:customStyle="1" w:styleId="WW8Num6z1">
    <w:name w:val="WW8Num6z1"/>
    <w:qFormat/>
    <w:rsid w:val="008926EC"/>
  </w:style>
  <w:style w:type="character" w:customStyle="1" w:styleId="WW8Num11z0">
    <w:name w:val="WW8Num11z0"/>
    <w:qFormat/>
    <w:rsid w:val="008926EC"/>
  </w:style>
  <w:style w:type="character" w:customStyle="1" w:styleId="WW8Num12z0">
    <w:name w:val="WW8Num12z0"/>
    <w:qFormat/>
    <w:rsid w:val="008926EC"/>
  </w:style>
  <w:style w:type="character" w:customStyle="1" w:styleId="WW8Num13z0">
    <w:name w:val="WW8Num13z0"/>
    <w:qFormat/>
    <w:rsid w:val="008926EC"/>
    <w:rPr>
      <w:color w:val="auto"/>
    </w:rPr>
  </w:style>
  <w:style w:type="character" w:customStyle="1" w:styleId="WW8Num13z1">
    <w:name w:val="WW8Num13z1"/>
    <w:qFormat/>
    <w:rsid w:val="008926EC"/>
  </w:style>
  <w:style w:type="character" w:customStyle="1" w:styleId="WW8Num14z0">
    <w:name w:val="WW8Num14z0"/>
    <w:qFormat/>
    <w:rsid w:val="008926EC"/>
  </w:style>
  <w:style w:type="character" w:customStyle="1" w:styleId="WW8Num15z0">
    <w:name w:val="WW8Num15z0"/>
    <w:qFormat/>
    <w:rsid w:val="008926EC"/>
  </w:style>
  <w:style w:type="character" w:customStyle="1" w:styleId="WW8Num16z0">
    <w:name w:val="WW8Num16z0"/>
    <w:qFormat/>
    <w:rsid w:val="008926EC"/>
  </w:style>
  <w:style w:type="character" w:customStyle="1" w:styleId="WW8Num17z0">
    <w:name w:val="WW8Num17z0"/>
    <w:qFormat/>
    <w:rsid w:val="008926EC"/>
  </w:style>
  <w:style w:type="character" w:customStyle="1" w:styleId="WW8Num18z0">
    <w:name w:val="WW8Num18z0"/>
    <w:qFormat/>
    <w:rsid w:val="008926EC"/>
  </w:style>
  <w:style w:type="character" w:customStyle="1" w:styleId="WW8Num19z0">
    <w:name w:val="WW8Num19z0"/>
    <w:qFormat/>
    <w:rsid w:val="008926EC"/>
    <w:rPr>
      <w:sz w:val="22"/>
    </w:rPr>
  </w:style>
  <w:style w:type="character" w:customStyle="1" w:styleId="WW8Num19z1">
    <w:name w:val="WW8Num19z1"/>
    <w:qFormat/>
    <w:rsid w:val="008926EC"/>
  </w:style>
  <w:style w:type="character" w:customStyle="1" w:styleId="WW8Num20z0">
    <w:name w:val="WW8Num20z0"/>
    <w:qFormat/>
    <w:rsid w:val="008926EC"/>
  </w:style>
  <w:style w:type="character" w:customStyle="1" w:styleId="WW8Num21z0">
    <w:name w:val="WW8Num21z0"/>
    <w:qFormat/>
    <w:rsid w:val="008926EC"/>
  </w:style>
  <w:style w:type="character" w:customStyle="1" w:styleId="WW8Num21z1">
    <w:name w:val="WW8Num21z1"/>
    <w:qFormat/>
    <w:rsid w:val="008926EC"/>
  </w:style>
  <w:style w:type="character" w:customStyle="1" w:styleId="WW8Num21z2">
    <w:name w:val="WW8Num21z2"/>
    <w:qFormat/>
    <w:rsid w:val="008926EC"/>
  </w:style>
  <w:style w:type="character" w:customStyle="1" w:styleId="WW8Num21z3">
    <w:name w:val="WW8Num21z3"/>
    <w:qFormat/>
    <w:rsid w:val="008926EC"/>
  </w:style>
  <w:style w:type="character" w:customStyle="1" w:styleId="WW8Num21z4">
    <w:name w:val="WW8Num21z4"/>
    <w:qFormat/>
    <w:rsid w:val="008926EC"/>
  </w:style>
  <w:style w:type="character" w:customStyle="1" w:styleId="WW8Num21z5">
    <w:name w:val="WW8Num21z5"/>
    <w:qFormat/>
    <w:rsid w:val="008926EC"/>
  </w:style>
  <w:style w:type="character" w:customStyle="1" w:styleId="WW8Num21z6">
    <w:name w:val="WW8Num21z6"/>
    <w:qFormat/>
    <w:rsid w:val="008926EC"/>
  </w:style>
  <w:style w:type="character" w:customStyle="1" w:styleId="WW8Num21z7">
    <w:name w:val="WW8Num21z7"/>
    <w:qFormat/>
    <w:rsid w:val="008926EC"/>
  </w:style>
  <w:style w:type="character" w:customStyle="1" w:styleId="WW8Num21z8">
    <w:name w:val="WW8Num21z8"/>
    <w:qFormat/>
    <w:rsid w:val="008926EC"/>
  </w:style>
  <w:style w:type="character" w:customStyle="1" w:styleId="WW8Num22z0">
    <w:name w:val="WW8Num22z0"/>
    <w:qFormat/>
    <w:rsid w:val="008926EC"/>
  </w:style>
  <w:style w:type="character" w:customStyle="1" w:styleId="WW8Num23z0">
    <w:name w:val="WW8Num23z0"/>
    <w:qFormat/>
    <w:rsid w:val="008926EC"/>
  </w:style>
  <w:style w:type="character" w:customStyle="1" w:styleId="WW8Num24z0">
    <w:name w:val="WW8Num24z0"/>
    <w:qFormat/>
    <w:rsid w:val="008926EC"/>
  </w:style>
  <w:style w:type="character" w:customStyle="1" w:styleId="WW8Num25z0">
    <w:name w:val="WW8Num25z0"/>
    <w:qFormat/>
    <w:rsid w:val="008926EC"/>
  </w:style>
  <w:style w:type="character" w:customStyle="1" w:styleId="WW8Num26z0">
    <w:name w:val="WW8Num26z0"/>
    <w:qFormat/>
    <w:rsid w:val="008926EC"/>
  </w:style>
  <w:style w:type="character" w:customStyle="1" w:styleId="WW8Num27z0">
    <w:name w:val="WW8Num27z0"/>
    <w:qFormat/>
    <w:rsid w:val="008926EC"/>
  </w:style>
  <w:style w:type="character" w:customStyle="1" w:styleId="WW8Num28z0">
    <w:name w:val="WW8Num28z0"/>
    <w:qFormat/>
    <w:rsid w:val="008926EC"/>
  </w:style>
  <w:style w:type="character" w:customStyle="1" w:styleId="WW8Num29z0">
    <w:name w:val="WW8Num29z0"/>
    <w:qFormat/>
    <w:rsid w:val="008926EC"/>
  </w:style>
  <w:style w:type="character" w:customStyle="1" w:styleId="WW8Num30z0">
    <w:name w:val="WW8Num30z0"/>
    <w:qFormat/>
    <w:rsid w:val="008926EC"/>
  </w:style>
  <w:style w:type="character" w:customStyle="1" w:styleId="WW8Num30z1">
    <w:name w:val="WW8Num30z1"/>
    <w:qFormat/>
    <w:rsid w:val="008926EC"/>
  </w:style>
  <w:style w:type="character" w:customStyle="1" w:styleId="WW8Num30z2">
    <w:name w:val="WW8Num30z2"/>
    <w:qFormat/>
    <w:rsid w:val="008926EC"/>
  </w:style>
  <w:style w:type="character" w:customStyle="1" w:styleId="WW8Num30z3">
    <w:name w:val="WW8Num30z3"/>
    <w:qFormat/>
    <w:rsid w:val="008926EC"/>
  </w:style>
  <w:style w:type="character" w:customStyle="1" w:styleId="WW8Num30z4">
    <w:name w:val="WW8Num30z4"/>
    <w:qFormat/>
    <w:rsid w:val="008926EC"/>
  </w:style>
  <w:style w:type="character" w:customStyle="1" w:styleId="WW8Num30z5">
    <w:name w:val="WW8Num30z5"/>
    <w:qFormat/>
    <w:rsid w:val="008926EC"/>
  </w:style>
  <w:style w:type="character" w:customStyle="1" w:styleId="WW8Num30z6">
    <w:name w:val="WW8Num30z6"/>
    <w:qFormat/>
    <w:rsid w:val="008926EC"/>
  </w:style>
  <w:style w:type="character" w:customStyle="1" w:styleId="WW8Num30z7">
    <w:name w:val="WW8Num30z7"/>
    <w:qFormat/>
    <w:rsid w:val="008926EC"/>
  </w:style>
  <w:style w:type="character" w:customStyle="1" w:styleId="WW8Num30z8">
    <w:name w:val="WW8Num30z8"/>
    <w:qFormat/>
    <w:rsid w:val="008926EC"/>
  </w:style>
  <w:style w:type="character" w:customStyle="1" w:styleId="WW8Num31z0">
    <w:name w:val="WW8Num31z0"/>
    <w:qFormat/>
    <w:rsid w:val="008926EC"/>
  </w:style>
  <w:style w:type="character" w:customStyle="1" w:styleId="WW8Num32z0">
    <w:name w:val="WW8Num32z0"/>
    <w:qFormat/>
    <w:rsid w:val="008926EC"/>
  </w:style>
  <w:style w:type="character" w:customStyle="1" w:styleId="WW8Num32z1">
    <w:name w:val="WW8Num32z1"/>
    <w:qFormat/>
    <w:rsid w:val="008926EC"/>
  </w:style>
  <w:style w:type="character" w:customStyle="1" w:styleId="WW8Num32z2">
    <w:name w:val="WW8Num32z2"/>
    <w:qFormat/>
    <w:rsid w:val="008926EC"/>
  </w:style>
  <w:style w:type="character" w:customStyle="1" w:styleId="WW8Num32z3">
    <w:name w:val="WW8Num32z3"/>
    <w:qFormat/>
    <w:rsid w:val="008926EC"/>
  </w:style>
  <w:style w:type="character" w:customStyle="1" w:styleId="WW8Num32z4">
    <w:name w:val="WW8Num32z4"/>
    <w:qFormat/>
    <w:rsid w:val="008926EC"/>
  </w:style>
  <w:style w:type="character" w:customStyle="1" w:styleId="WW8Num32z5">
    <w:name w:val="WW8Num32z5"/>
    <w:qFormat/>
    <w:rsid w:val="008926EC"/>
  </w:style>
  <w:style w:type="character" w:customStyle="1" w:styleId="WW8Num32z6">
    <w:name w:val="WW8Num32z6"/>
    <w:qFormat/>
    <w:rsid w:val="008926EC"/>
  </w:style>
  <w:style w:type="character" w:customStyle="1" w:styleId="WW8Num32z7">
    <w:name w:val="WW8Num32z7"/>
    <w:qFormat/>
    <w:rsid w:val="008926EC"/>
  </w:style>
  <w:style w:type="character" w:customStyle="1" w:styleId="WW8Num32z8">
    <w:name w:val="WW8Num32z8"/>
    <w:qFormat/>
    <w:rsid w:val="008926EC"/>
  </w:style>
  <w:style w:type="character" w:customStyle="1" w:styleId="WW8Num33z0">
    <w:name w:val="WW8Num33z0"/>
    <w:qFormat/>
    <w:rsid w:val="008926EC"/>
  </w:style>
  <w:style w:type="character" w:customStyle="1" w:styleId="WW8Num34z0">
    <w:name w:val="WW8Num34z0"/>
    <w:qFormat/>
    <w:rsid w:val="008926EC"/>
  </w:style>
  <w:style w:type="character" w:customStyle="1" w:styleId="WW8Num35z0">
    <w:name w:val="WW8Num35z0"/>
    <w:qFormat/>
    <w:rsid w:val="008926EC"/>
  </w:style>
  <w:style w:type="character" w:customStyle="1" w:styleId="WW8Num36z0">
    <w:name w:val="WW8Num36z0"/>
    <w:qFormat/>
    <w:rsid w:val="008926EC"/>
  </w:style>
  <w:style w:type="character" w:customStyle="1" w:styleId="WW8Num37z0">
    <w:name w:val="WW8Num37z0"/>
    <w:qFormat/>
    <w:rsid w:val="008926EC"/>
  </w:style>
  <w:style w:type="character" w:customStyle="1" w:styleId="WW8Num38z0">
    <w:name w:val="WW8Num38z0"/>
    <w:qFormat/>
    <w:rsid w:val="008926EC"/>
  </w:style>
  <w:style w:type="character" w:customStyle="1" w:styleId="BalloonTextChar0">
    <w:name w:val="Balloon Text Char Знак"/>
    <w:qFormat/>
    <w:rsid w:val="008926EC"/>
    <w:rPr>
      <w:rFonts w:ascii="Tahoma" w:hAnsi="Tahoma"/>
      <w:sz w:val="16"/>
      <w:szCs w:val="16"/>
    </w:rPr>
  </w:style>
  <w:style w:type="character" w:customStyle="1" w:styleId="12">
    <w:name w:val="Знак примечания1"/>
    <w:qFormat/>
    <w:rsid w:val="008926EC"/>
    <w:rPr>
      <w:sz w:val="16"/>
      <w:szCs w:val="16"/>
    </w:rPr>
  </w:style>
  <w:style w:type="character" w:customStyle="1" w:styleId="CommentTextChar">
    <w:name w:val="Comment Text Char"/>
    <w:qFormat/>
    <w:rsid w:val="008926EC"/>
    <w:rPr>
      <w:sz w:val="20"/>
      <w:szCs w:val="20"/>
    </w:rPr>
  </w:style>
  <w:style w:type="character" w:customStyle="1" w:styleId="CommentSubjectChar">
    <w:name w:val="Comment Subject Char"/>
    <w:qFormat/>
    <w:rsid w:val="008926EC"/>
    <w:rPr>
      <w:b/>
      <w:bCs/>
      <w:sz w:val="20"/>
      <w:szCs w:val="20"/>
    </w:rPr>
  </w:style>
  <w:style w:type="character" w:customStyle="1" w:styleId="ab">
    <w:name w:val="Цветовое выделение"/>
    <w:qFormat/>
    <w:rsid w:val="008926EC"/>
    <w:rPr>
      <w:b/>
      <w:color w:val="26282F"/>
    </w:rPr>
  </w:style>
  <w:style w:type="character" w:customStyle="1" w:styleId="ac">
    <w:name w:val="Гипертекстовая ссылка"/>
    <w:qFormat/>
    <w:rsid w:val="008926EC"/>
    <w:rPr>
      <w:b/>
      <w:color w:val="106BBE"/>
    </w:rPr>
  </w:style>
  <w:style w:type="character" w:customStyle="1" w:styleId="Heading1Char">
    <w:name w:val="Heading 1 Char"/>
    <w:qFormat/>
    <w:rsid w:val="008926EC"/>
    <w:rPr>
      <w:rFonts w:ascii="Cambria" w:hAnsi="Cambria"/>
      <w:b/>
      <w:bCs/>
      <w:color w:val="365F91"/>
      <w:sz w:val="28"/>
      <w:szCs w:val="28"/>
    </w:rPr>
  </w:style>
  <w:style w:type="character" w:customStyle="1" w:styleId="Heading2Char">
    <w:name w:val="Heading 2 Char"/>
    <w:qFormat/>
    <w:rsid w:val="008926EC"/>
    <w:rPr>
      <w:rFonts w:ascii="Cambria" w:hAnsi="Cambria"/>
      <w:b/>
      <w:bCs/>
      <w:color w:val="4F81BD"/>
      <w:sz w:val="26"/>
      <w:szCs w:val="26"/>
    </w:rPr>
  </w:style>
  <w:style w:type="character" w:customStyle="1" w:styleId="TitleChar">
    <w:name w:val="Title Char"/>
    <w:qFormat/>
    <w:rsid w:val="008926EC"/>
    <w:rPr>
      <w:rFonts w:ascii="Times New Roman" w:hAnsi="Times New Roman"/>
      <w:b/>
      <w:sz w:val="20"/>
      <w:szCs w:val="20"/>
    </w:rPr>
  </w:style>
  <w:style w:type="character" w:customStyle="1" w:styleId="apple-converted-space">
    <w:name w:val="apple-converted-space"/>
    <w:basedOn w:val="1"/>
    <w:qFormat/>
    <w:rsid w:val="008926EC"/>
  </w:style>
  <w:style w:type="character" w:customStyle="1" w:styleId="ad">
    <w:name w:val="Основной текст Знак"/>
    <w:qFormat/>
    <w:rsid w:val="008926EC"/>
    <w:rPr>
      <w:rFonts w:eastAsia="SimSun"/>
      <w:sz w:val="24"/>
      <w:szCs w:val="24"/>
      <w:lang w:eastAsia="zh-CN" w:bidi="hi-IN"/>
    </w:rPr>
  </w:style>
  <w:style w:type="character" w:customStyle="1" w:styleId="ae">
    <w:name w:val="Текст выноски Знак"/>
    <w:qFormat/>
    <w:rsid w:val="008926EC"/>
    <w:rPr>
      <w:rFonts w:ascii="Tahoma" w:hAnsi="Tahoma"/>
      <w:sz w:val="16"/>
      <w:szCs w:val="16"/>
      <w:lang w:eastAsia="zh-CN"/>
    </w:rPr>
  </w:style>
  <w:style w:type="character" w:customStyle="1" w:styleId="af">
    <w:name w:val="Текст примечания Знак"/>
    <w:qFormat/>
    <w:rsid w:val="008926EC"/>
    <w:rPr>
      <w:lang w:eastAsia="ar-SA"/>
    </w:rPr>
  </w:style>
  <w:style w:type="character" w:customStyle="1" w:styleId="af0">
    <w:name w:val="Тема примечания Знак"/>
    <w:qFormat/>
    <w:rsid w:val="008926EC"/>
    <w:rPr>
      <w:b/>
      <w:bCs/>
      <w:lang w:eastAsia="ar-SA"/>
    </w:rPr>
  </w:style>
  <w:style w:type="character" w:customStyle="1" w:styleId="af1">
    <w:name w:val="Верхний колонтитул Знак"/>
    <w:qFormat/>
    <w:rsid w:val="008926EC"/>
    <w:rPr>
      <w:rFonts w:ascii="Arial" w:eastAsia="Calibri" w:hAnsi="Arial"/>
      <w:sz w:val="24"/>
      <w:szCs w:val="24"/>
      <w:lang w:eastAsia="zh-CN"/>
    </w:rPr>
  </w:style>
  <w:style w:type="character" w:customStyle="1" w:styleId="af2">
    <w:name w:val="Нижний колонтитул Знак"/>
    <w:uiPriority w:val="99"/>
    <w:qFormat/>
    <w:rsid w:val="008926EC"/>
    <w:rPr>
      <w:rFonts w:ascii="Calibri" w:hAnsi="Calibri"/>
      <w:sz w:val="22"/>
      <w:szCs w:val="22"/>
      <w:lang w:eastAsia="zh-CN"/>
    </w:rPr>
  </w:style>
  <w:style w:type="paragraph" w:customStyle="1" w:styleId="13">
    <w:name w:val="Заголовок1"/>
    <w:basedOn w:val="a"/>
    <w:next w:val="af3"/>
    <w:qFormat/>
    <w:rsid w:val="008926EC"/>
    <w:pPr>
      <w:keepNext/>
      <w:spacing w:before="240" w:after="120"/>
    </w:pPr>
    <w:rPr>
      <w:rFonts w:ascii="Liberation Sans" w:eastAsia="Microsoft YaHei" w:hAnsi="Liberation Sans"/>
      <w:szCs w:val="28"/>
    </w:rPr>
  </w:style>
  <w:style w:type="paragraph" w:styleId="af3">
    <w:name w:val="Body Text"/>
    <w:basedOn w:val="a"/>
    <w:rsid w:val="008926EC"/>
    <w:pPr>
      <w:widowControl w:val="0"/>
      <w:spacing w:after="120"/>
      <w:jc w:val="left"/>
    </w:pPr>
    <w:rPr>
      <w:rFonts w:eastAsia="SimSun"/>
      <w:sz w:val="24"/>
      <w:szCs w:val="24"/>
      <w:lang w:bidi="hi-IN"/>
    </w:rPr>
  </w:style>
  <w:style w:type="paragraph" w:styleId="af4">
    <w:name w:val="List"/>
    <w:basedOn w:val="af3"/>
    <w:rsid w:val="008926EC"/>
    <w:pPr>
      <w:widowControl/>
      <w:spacing w:line="276" w:lineRule="auto"/>
    </w:pPr>
    <w:rPr>
      <w:rFonts w:ascii="Calibri" w:eastAsia="Times New Roman" w:hAnsi="Calibri"/>
      <w:sz w:val="22"/>
      <w:szCs w:val="22"/>
      <w:lang w:bidi="ar-SA"/>
    </w:rPr>
  </w:style>
  <w:style w:type="paragraph" w:customStyle="1" w:styleId="14">
    <w:name w:val="Название объекта1"/>
    <w:basedOn w:val="a"/>
    <w:qFormat/>
    <w:rsid w:val="008926EC"/>
    <w:pPr>
      <w:spacing w:before="300" w:after="200"/>
      <w:contextualSpacing/>
    </w:pPr>
    <w:rPr>
      <w:sz w:val="48"/>
      <w:szCs w:val="48"/>
    </w:rPr>
  </w:style>
  <w:style w:type="paragraph" w:styleId="af5">
    <w:name w:val="index heading"/>
    <w:basedOn w:val="a"/>
    <w:qFormat/>
    <w:rsid w:val="008926EC"/>
    <w:pPr>
      <w:suppressLineNumbers/>
    </w:pPr>
  </w:style>
  <w:style w:type="paragraph" w:customStyle="1" w:styleId="af6">
    <w:name w:val="Заголовок"/>
    <w:basedOn w:val="13"/>
    <w:uiPriority w:val="10"/>
    <w:qFormat/>
    <w:rsid w:val="008926EC"/>
    <w:pPr>
      <w:spacing w:before="300" w:after="200"/>
      <w:contextualSpacing/>
    </w:pPr>
    <w:rPr>
      <w:sz w:val="48"/>
      <w:szCs w:val="48"/>
    </w:rPr>
  </w:style>
  <w:style w:type="paragraph" w:styleId="af7">
    <w:name w:val="Subtitle"/>
    <w:basedOn w:val="a"/>
    <w:qFormat/>
    <w:rsid w:val="008926EC"/>
    <w:pPr>
      <w:spacing w:before="200" w:after="200"/>
    </w:pPr>
    <w:rPr>
      <w:sz w:val="24"/>
      <w:szCs w:val="24"/>
    </w:rPr>
  </w:style>
  <w:style w:type="paragraph" w:customStyle="1" w:styleId="af8">
    <w:name w:val="Верхний и нижний колонтитулы"/>
    <w:basedOn w:val="a"/>
    <w:qFormat/>
    <w:rsid w:val="008926EC"/>
  </w:style>
  <w:style w:type="paragraph" w:customStyle="1" w:styleId="15">
    <w:name w:val="Верхний колонтитул1"/>
    <w:basedOn w:val="a"/>
    <w:rsid w:val="008926EC"/>
    <w:pPr>
      <w:widowControl w:val="0"/>
      <w:tabs>
        <w:tab w:val="center" w:pos="4677"/>
        <w:tab w:val="right" w:pos="9355"/>
      </w:tabs>
      <w:spacing w:line="100" w:lineRule="atLeast"/>
      <w:ind w:firstLine="720"/>
    </w:pPr>
    <w:rPr>
      <w:rFonts w:ascii="Arial" w:eastAsia="Calibri" w:hAnsi="Arial"/>
      <w:sz w:val="24"/>
      <w:szCs w:val="24"/>
    </w:rPr>
  </w:style>
  <w:style w:type="paragraph" w:customStyle="1" w:styleId="16">
    <w:name w:val="Нижний колонтитул1"/>
    <w:basedOn w:val="a"/>
    <w:rsid w:val="008926EC"/>
    <w:pPr>
      <w:tabs>
        <w:tab w:val="center" w:pos="4677"/>
        <w:tab w:val="right" w:pos="9355"/>
      </w:tabs>
      <w:spacing w:after="200" w:line="276" w:lineRule="auto"/>
      <w:jc w:val="left"/>
    </w:pPr>
    <w:rPr>
      <w:rFonts w:ascii="Calibri" w:hAnsi="Calibri"/>
      <w:sz w:val="22"/>
      <w:szCs w:val="22"/>
    </w:rPr>
  </w:style>
  <w:style w:type="paragraph" w:customStyle="1" w:styleId="17">
    <w:name w:val="Текст сноски1"/>
    <w:basedOn w:val="a"/>
    <w:uiPriority w:val="99"/>
    <w:semiHidden/>
    <w:unhideWhenUsed/>
    <w:rsid w:val="008926EC"/>
    <w:pPr>
      <w:spacing w:after="40"/>
    </w:pPr>
    <w:rPr>
      <w:sz w:val="18"/>
    </w:rPr>
  </w:style>
  <w:style w:type="paragraph" w:customStyle="1" w:styleId="18">
    <w:name w:val="Текст концевой сноски1"/>
    <w:basedOn w:val="a"/>
    <w:uiPriority w:val="99"/>
    <w:semiHidden/>
    <w:unhideWhenUsed/>
    <w:rsid w:val="008926EC"/>
    <w:rPr>
      <w:sz w:val="20"/>
    </w:rPr>
  </w:style>
  <w:style w:type="paragraph" w:customStyle="1" w:styleId="110">
    <w:name w:val="Оглавление 11"/>
    <w:basedOn w:val="a"/>
    <w:rsid w:val="008926EC"/>
    <w:pPr>
      <w:spacing w:after="57"/>
    </w:pPr>
  </w:style>
  <w:style w:type="paragraph" w:customStyle="1" w:styleId="210">
    <w:name w:val="Оглавление 21"/>
    <w:basedOn w:val="a"/>
    <w:rsid w:val="008926EC"/>
    <w:pPr>
      <w:spacing w:after="57"/>
      <w:ind w:left="283"/>
    </w:pPr>
  </w:style>
  <w:style w:type="paragraph" w:customStyle="1" w:styleId="310">
    <w:name w:val="Оглавление 31"/>
    <w:basedOn w:val="a"/>
    <w:rsid w:val="008926EC"/>
    <w:pPr>
      <w:spacing w:after="57"/>
      <w:ind w:left="567"/>
    </w:pPr>
  </w:style>
  <w:style w:type="paragraph" w:customStyle="1" w:styleId="410">
    <w:name w:val="Оглавление 41"/>
    <w:basedOn w:val="a"/>
    <w:rsid w:val="008926EC"/>
    <w:pPr>
      <w:spacing w:after="57"/>
      <w:ind w:left="850"/>
    </w:pPr>
  </w:style>
  <w:style w:type="paragraph" w:customStyle="1" w:styleId="510">
    <w:name w:val="Оглавление 51"/>
    <w:basedOn w:val="a"/>
    <w:rsid w:val="008926EC"/>
    <w:pPr>
      <w:spacing w:after="57"/>
      <w:ind w:left="1134"/>
    </w:pPr>
  </w:style>
  <w:style w:type="paragraph" w:customStyle="1" w:styleId="610">
    <w:name w:val="Оглавление 61"/>
    <w:basedOn w:val="a"/>
    <w:rsid w:val="008926EC"/>
    <w:pPr>
      <w:spacing w:after="57"/>
      <w:ind w:left="1417"/>
    </w:pPr>
  </w:style>
  <w:style w:type="paragraph" w:customStyle="1" w:styleId="710">
    <w:name w:val="Оглавление 71"/>
    <w:basedOn w:val="a"/>
    <w:rsid w:val="008926EC"/>
    <w:pPr>
      <w:spacing w:after="57"/>
      <w:ind w:left="1701"/>
    </w:pPr>
  </w:style>
  <w:style w:type="paragraph" w:customStyle="1" w:styleId="810">
    <w:name w:val="Оглавление 81"/>
    <w:basedOn w:val="a"/>
    <w:rsid w:val="008926EC"/>
    <w:pPr>
      <w:spacing w:after="57"/>
      <w:ind w:left="1984"/>
    </w:pPr>
  </w:style>
  <w:style w:type="paragraph" w:customStyle="1" w:styleId="910">
    <w:name w:val="Оглавление 91"/>
    <w:basedOn w:val="a"/>
    <w:rsid w:val="008926EC"/>
    <w:pPr>
      <w:spacing w:after="57"/>
      <w:ind w:left="2268"/>
    </w:pPr>
  </w:style>
  <w:style w:type="paragraph" w:styleId="af9">
    <w:name w:val="table of figures"/>
    <w:uiPriority w:val="99"/>
    <w:unhideWhenUsed/>
    <w:qFormat/>
    <w:rsid w:val="008926EC"/>
    <w:pPr>
      <w:suppressAutoHyphens/>
    </w:pPr>
    <w:rPr>
      <w:lang w:eastAsia="zh-CN"/>
    </w:rPr>
  </w:style>
  <w:style w:type="paragraph" w:styleId="afa">
    <w:name w:val="caption"/>
    <w:basedOn w:val="a"/>
    <w:qFormat/>
    <w:rsid w:val="008926EC"/>
    <w:pPr>
      <w:suppressLineNumbers/>
      <w:spacing w:before="120" w:after="120"/>
    </w:pPr>
    <w:rPr>
      <w:i/>
      <w:iCs/>
      <w:sz w:val="24"/>
      <w:szCs w:val="24"/>
    </w:rPr>
  </w:style>
  <w:style w:type="paragraph" w:customStyle="1" w:styleId="8">
    <w:name w:val="Указатель8"/>
    <w:basedOn w:val="a"/>
    <w:qFormat/>
    <w:rsid w:val="008926EC"/>
    <w:pPr>
      <w:suppressLineNumbers/>
    </w:pPr>
  </w:style>
  <w:style w:type="paragraph" w:styleId="afb">
    <w:name w:val="List Paragraph"/>
    <w:basedOn w:val="a"/>
    <w:qFormat/>
    <w:rsid w:val="008926EC"/>
    <w:pPr>
      <w:ind w:left="720"/>
      <w:contextualSpacing/>
    </w:pPr>
  </w:style>
  <w:style w:type="paragraph" w:styleId="22">
    <w:name w:val="Quote"/>
    <w:basedOn w:val="a"/>
    <w:qFormat/>
    <w:rsid w:val="008926EC"/>
    <w:pPr>
      <w:ind w:left="720" w:right="720"/>
    </w:pPr>
    <w:rPr>
      <w:i/>
    </w:rPr>
  </w:style>
  <w:style w:type="paragraph" w:styleId="afc">
    <w:name w:val="Intense Quote"/>
    <w:basedOn w:val="a"/>
    <w:qFormat/>
    <w:rsid w:val="008926E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d">
    <w:name w:val="footnote text"/>
    <w:basedOn w:val="a"/>
    <w:qFormat/>
    <w:rsid w:val="008926EC"/>
    <w:pPr>
      <w:spacing w:after="40"/>
    </w:pPr>
    <w:rPr>
      <w:sz w:val="18"/>
    </w:rPr>
  </w:style>
  <w:style w:type="paragraph" w:styleId="afe">
    <w:name w:val="endnote text"/>
    <w:basedOn w:val="a"/>
    <w:qFormat/>
    <w:rsid w:val="008926EC"/>
    <w:rPr>
      <w:sz w:val="20"/>
    </w:rPr>
  </w:style>
  <w:style w:type="paragraph" w:styleId="aff">
    <w:name w:val="TOC Heading"/>
    <w:qFormat/>
    <w:rsid w:val="008926EC"/>
    <w:pPr>
      <w:suppressAutoHyphens/>
    </w:pPr>
    <w:rPr>
      <w:lang w:eastAsia="zh-CN" w:bidi="hi-IN"/>
    </w:rPr>
  </w:style>
  <w:style w:type="paragraph" w:customStyle="1" w:styleId="70">
    <w:name w:val="Указатель7"/>
    <w:basedOn w:val="a"/>
    <w:qFormat/>
    <w:rsid w:val="008926EC"/>
    <w:pPr>
      <w:suppressLineNumbers/>
    </w:pPr>
  </w:style>
  <w:style w:type="paragraph" w:customStyle="1" w:styleId="40">
    <w:name w:val="Название объекта4"/>
    <w:basedOn w:val="a"/>
    <w:qFormat/>
    <w:rsid w:val="008926EC"/>
    <w:pPr>
      <w:suppressLineNumbers/>
      <w:spacing w:before="120" w:after="120"/>
    </w:pPr>
    <w:rPr>
      <w:i/>
      <w:iCs/>
      <w:sz w:val="24"/>
      <w:szCs w:val="24"/>
    </w:rPr>
  </w:style>
  <w:style w:type="paragraph" w:customStyle="1" w:styleId="60">
    <w:name w:val="Указатель6"/>
    <w:basedOn w:val="a"/>
    <w:qFormat/>
    <w:rsid w:val="008926EC"/>
    <w:pPr>
      <w:suppressLineNumbers/>
    </w:pPr>
  </w:style>
  <w:style w:type="paragraph" w:customStyle="1" w:styleId="30">
    <w:name w:val="Название объекта3"/>
    <w:basedOn w:val="a"/>
    <w:qFormat/>
    <w:rsid w:val="008926EC"/>
    <w:pPr>
      <w:suppressLineNumbers/>
      <w:spacing w:before="120" w:after="120"/>
    </w:pPr>
    <w:rPr>
      <w:i/>
      <w:iCs/>
      <w:sz w:val="24"/>
      <w:szCs w:val="24"/>
    </w:rPr>
  </w:style>
  <w:style w:type="paragraph" w:customStyle="1" w:styleId="50">
    <w:name w:val="Указатель5"/>
    <w:basedOn w:val="a"/>
    <w:qFormat/>
    <w:rsid w:val="008926EC"/>
    <w:pPr>
      <w:suppressLineNumbers/>
    </w:pPr>
  </w:style>
  <w:style w:type="paragraph" w:customStyle="1" w:styleId="ConsPlusNormal">
    <w:name w:val="ConsPlusNormal"/>
    <w:qFormat/>
    <w:rsid w:val="008926EC"/>
    <w:pPr>
      <w:widowControl w:val="0"/>
      <w:suppressAutoHyphens/>
    </w:pPr>
    <w:rPr>
      <w:sz w:val="24"/>
      <w:lang w:eastAsia="zh-CN"/>
    </w:rPr>
  </w:style>
  <w:style w:type="paragraph" w:styleId="aff0">
    <w:name w:val="Balloon Text"/>
    <w:basedOn w:val="a"/>
    <w:qFormat/>
    <w:rsid w:val="008926EC"/>
    <w:rPr>
      <w:rFonts w:ascii="Tahoma" w:hAnsi="Tahoma"/>
      <w:sz w:val="16"/>
      <w:szCs w:val="16"/>
    </w:rPr>
  </w:style>
  <w:style w:type="paragraph" w:customStyle="1" w:styleId="ConsPlusTitle">
    <w:name w:val="ConsPlusTitle"/>
    <w:qFormat/>
    <w:rsid w:val="008926EC"/>
    <w:pPr>
      <w:widowControl w:val="0"/>
      <w:suppressAutoHyphens/>
    </w:pPr>
    <w:rPr>
      <w:b/>
      <w:sz w:val="24"/>
      <w:lang w:eastAsia="zh-CN"/>
    </w:rPr>
  </w:style>
  <w:style w:type="paragraph" w:customStyle="1" w:styleId="aff1">
    <w:name w:val="Обычный (Интернет)"/>
    <w:basedOn w:val="a"/>
    <w:qFormat/>
    <w:rsid w:val="008926EC"/>
    <w:pPr>
      <w:spacing w:before="280" w:after="280"/>
      <w:jc w:val="left"/>
    </w:pPr>
    <w:rPr>
      <w:rFonts w:eastAsia="Calibri"/>
      <w:sz w:val="24"/>
      <w:szCs w:val="24"/>
    </w:rPr>
  </w:style>
  <w:style w:type="paragraph" w:styleId="aff2">
    <w:name w:val="No Spacing"/>
    <w:qFormat/>
    <w:rsid w:val="008926EC"/>
    <w:pPr>
      <w:suppressAutoHyphens/>
    </w:pPr>
    <w:rPr>
      <w:sz w:val="24"/>
      <w:szCs w:val="24"/>
      <w:lang w:eastAsia="zh-CN"/>
    </w:rPr>
  </w:style>
  <w:style w:type="paragraph" w:customStyle="1" w:styleId="headertext">
    <w:name w:val="headertext"/>
    <w:basedOn w:val="a"/>
    <w:qFormat/>
    <w:rsid w:val="008926EC"/>
    <w:pPr>
      <w:spacing w:before="280" w:after="280" w:line="100" w:lineRule="atLeast"/>
      <w:jc w:val="left"/>
    </w:pPr>
    <w:rPr>
      <w:sz w:val="24"/>
      <w:szCs w:val="24"/>
    </w:rPr>
  </w:style>
  <w:style w:type="paragraph" w:customStyle="1" w:styleId="23">
    <w:name w:val="Название объекта2"/>
    <w:basedOn w:val="a"/>
    <w:qFormat/>
    <w:rsid w:val="008926EC"/>
    <w:pPr>
      <w:suppressLineNumbers/>
      <w:spacing w:before="120" w:after="120" w:line="276" w:lineRule="auto"/>
      <w:jc w:val="left"/>
    </w:pPr>
    <w:rPr>
      <w:rFonts w:ascii="Calibri" w:hAnsi="Calibri"/>
      <w:i/>
      <w:iCs/>
      <w:sz w:val="24"/>
      <w:szCs w:val="24"/>
    </w:rPr>
  </w:style>
  <w:style w:type="paragraph" w:customStyle="1" w:styleId="42">
    <w:name w:val="Указатель4"/>
    <w:basedOn w:val="a"/>
    <w:qFormat/>
    <w:rsid w:val="008926EC"/>
    <w:pPr>
      <w:suppressLineNumbers/>
      <w:spacing w:after="200" w:line="276" w:lineRule="auto"/>
      <w:jc w:val="left"/>
    </w:pPr>
    <w:rPr>
      <w:rFonts w:ascii="Calibri" w:hAnsi="Calibri"/>
      <w:sz w:val="22"/>
      <w:szCs w:val="22"/>
    </w:rPr>
  </w:style>
  <w:style w:type="paragraph" w:customStyle="1" w:styleId="24">
    <w:name w:val="Название2"/>
    <w:basedOn w:val="a"/>
    <w:qFormat/>
    <w:rsid w:val="008926EC"/>
    <w:pPr>
      <w:suppressLineNumbers/>
      <w:spacing w:before="120" w:after="120" w:line="276" w:lineRule="auto"/>
      <w:jc w:val="left"/>
    </w:pPr>
    <w:rPr>
      <w:rFonts w:ascii="Calibri" w:hAnsi="Calibri"/>
      <w:i/>
      <w:iCs/>
      <w:sz w:val="24"/>
      <w:szCs w:val="24"/>
    </w:rPr>
  </w:style>
  <w:style w:type="paragraph" w:customStyle="1" w:styleId="32">
    <w:name w:val="Указатель3"/>
    <w:basedOn w:val="a"/>
    <w:qFormat/>
    <w:rsid w:val="008926EC"/>
    <w:pPr>
      <w:suppressLineNumbers/>
      <w:spacing w:after="200" w:line="276" w:lineRule="auto"/>
      <w:jc w:val="left"/>
    </w:pPr>
    <w:rPr>
      <w:rFonts w:ascii="Calibri" w:hAnsi="Calibri"/>
      <w:sz w:val="22"/>
      <w:szCs w:val="22"/>
    </w:rPr>
  </w:style>
  <w:style w:type="paragraph" w:customStyle="1" w:styleId="19">
    <w:name w:val="Название1"/>
    <w:basedOn w:val="a"/>
    <w:qFormat/>
    <w:rsid w:val="008926EC"/>
    <w:pPr>
      <w:suppressLineNumbers/>
      <w:spacing w:before="120" w:after="120" w:line="276" w:lineRule="auto"/>
      <w:jc w:val="left"/>
    </w:pPr>
    <w:rPr>
      <w:rFonts w:ascii="Calibri" w:hAnsi="Calibri"/>
      <w:i/>
      <w:iCs/>
      <w:sz w:val="24"/>
      <w:szCs w:val="24"/>
    </w:rPr>
  </w:style>
  <w:style w:type="paragraph" w:customStyle="1" w:styleId="25">
    <w:name w:val="Указатель2"/>
    <w:basedOn w:val="a"/>
    <w:qFormat/>
    <w:rsid w:val="008926EC"/>
    <w:pPr>
      <w:suppressLineNumbers/>
      <w:spacing w:after="200" w:line="276" w:lineRule="auto"/>
      <w:jc w:val="left"/>
    </w:pPr>
    <w:rPr>
      <w:rFonts w:ascii="Calibri" w:hAnsi="Calibri"/>
      <w:sz w:val="22"/>
      <w:szCs w:val="22"/>
    </w:rPr>
  </w:style>
  <w:style w:type="paragraph" w:customStyle="1" w:styleId="1a">
    <w:name w:val="Название объекта1"/>
    <w:basedOn w:val="a"/>
    <w:qFormat/>
    <w:rsid w:val="008926EC"/>
    <w:pPr>
      <w:suppressLineNumbers/>
      <w:spacing w:before="120" w:after="120" w:line="276" w:lineRule="auto"/>
      <w:jc w:val="left"/>
    </w:pPr>
    <w:rPr>
      <w:rFonts w:ascii="Calibri" w:hAnsi="Calibri"/>
      <w:i/>
      <w:iCs/>
      <w:sz w:val="24"/>
      <w:szCs w:val="24"/>
    </w:rPr>
  </w:style>
  <w:style w:type="paragraph" w:customStyle="1" w:styleId="1b">
    <w:name w:val="Указатель1"/>
    <w:basedOn w:val="a"/>
    <w:qFormat/>
    <w:rsid w:val="008926EC"/>
    <w:pPr>
      <w:suppressLineNumbers/>
      <w:spacing w:after="200" w:line="276" w:lineRule="auto"/>
      <w:jc w:val="left"/>
    </w:pPr>
    <w:rPr>
      <w:rFonts w:ascii="Calibri" w:hAnsi="Calibri"/>
      <w:sz w:val="22"/>
      <w:szCs w:val="22"/>
    </w:rPr>
  </w:style>
  <w:style w:type="paragraph" w:customStyle="1" w:styleId="1c">
    <w:name w:val="Абзац списка1"/>
    <w:basedOn w:val="a"/>
    <w:qFormat/>
    <w:rsid w:val="008926EC"/>
    <w:pPr>
      <w:spacing w:after="200" w:line="276" w:lineRule="auto"/>
      <w:ind w:left="720"/>
      <w:jc w:val="left"/>
    </w:pPr>
    <w:rPr>
      <w:rFonts w:ascii="Calibri" w:hAnsi="Calibri"/>
      <w:sz w:val="22"/>
      <w:szCs w:val="22"/>
    </w:rPr>
  </w:style>
  <w:style w:type="paragraph" w:customStyle="1" w:styleId="aff3">
    <w:name w:val="Содержимое таблицы"/>
    <w:basedOn w:val="a"/>
    <w:qFormat/>
    <w:rsid w:val="008926EC"/>
    <w:pPr>
      <w:suppressLineNumbers/>
      <w:spacing w:after="200" w:line="276" w:lineRule="auto"/>
      <w:jc w:val="left"/>
    </w:pPr>
    <w:rPr>
      <w:rFonts w:ascii="Calibri" w:hAnsi="Calibri"/>
      <w:sz w:val="22"/>
      <w:szCs w:val="22"/>
    </w:rPr>
  </w:style>
  <w:style w:type="paragraph" w:customStyle="1" w:styleId="aff4">
    <w:name w:val="Заголовок таблицы"/>
    <w:basedOn w:val="aff3"/>
    <w:qFormat/>
    <w:rsid w:val="008926EC"/>
    <w:pPr>
      <w:jc w:val="center"/>
    </w:pPr>
    <w:rPr>
      <w:b/>
      <w:bCs/>
    </w:rPr>
  </w:style>
  <w:style w:type="paragraph" w:customStyle="1" w:styleId="aff5">
    <w:name w:val="Содержимое врезки"/>
    <w:basedOn w:val="a"/>
    <w:qFormat/>
    <w:rsid w:val="008926EC"/>
    <w:pPr>
      <w:spacing w:after="200" w:line="276" w:lineRule="auto"/>
      <w:jc w:val="left"/>
    </w:pPr>
    <w:rPr>
      <w:rFonts w:ascii="Calibri" w:hAnsi="Calibri"/>
      <w:sz w:val="22"/>
      <w:szCs w:val="22"/>
    </w:rPr>
  </w:style>
  <w:style w:type="paragraph" w:customStyle="1" w:styleId="aff6">
    <w:name w:val="Верхний колонтитул слева"/>
    <w:basedOn w:val="a"/>
    <w:qFormat/>
    <w:rsid w:val="008926EC"/>
    <w:pPr>
      <w:suppressLineNumbers/>
      <w:tabs>
        <w:tab w:val="center" w:pos="4819"/>
        <w:tab w:val="right" w:pos="9638"/>
      </w:tabs>
      <w:spacing w:after="200" w:line="276" w:lineRule="auto"/>
      <w:jc w:val="left"/>
    </w:pPr>
    <w:rPr>
      <w:rFonts w:ascii="Calibri" w:hAnsi="Calibri"/>
      <w:sz w:val="22"/>
      <w:szCs w:val="22"/>
    </w:rPr>
  </w:style>
  <w:style w:type="paragraph" w:customStyle="1" w:styleId="1d">
    <w:name w:val="Без интервала1"/>
    <w:basedOn w:val="31"/>
    <w:qFormat/>
    <w:rsid w:val="008926EC"/>
    <w:pPr>
      <w:keepNext w:val="0"/>
      <w:keepLines w:val="0"/>
      <w:tabs>
        <w:tab w:val="clear" w:pos="0"/>
      </w:tabs>
      <w:spacing w:before="0"/>
    </w:pPr>
    <w:rPr>
      <w:b w:val="0"/>
      <w:bCs w:val="0"/>
      <w:i w:val="0"/>
      <w:iCs w:val="0"/>
      <w:color w:val="auto"/>
      <w:sz w:val="24"/>
      <w:szCs w:val="24"/>
    </w:rPr>
  </w:style>
  <w:style w:type="paragraph" w:customStyle="1" w:styleId="1e">
    <w:name w:val="Текст примечания1"/>
    <w:basedOn w:val="a"/>
    <w:qFormat/>
    <w:rsid w:val="008926EC"/>
    <w:rPr>
      <w:sz w:val="20"/>
      <w:lang w:eastAsia="ar-SA"/>
    </w:rPr>
  </w:style>
  <w:style w:type="paragraph" w:styleId="aff7">
    <w:name w:val="annotation text"/>
    <w:basedOn w:val="a"/>
    <w:qFormat/>
    <w:rsid w:val="008926EC"/>
    <w:rPr>
      <w:sz w:val="20"/>
      <w:lang w:eastAsia="ar-SA"/>
    </w:rPr>
  </w:style>
  <w:style w:type="paragraph" w:styleId="aff8">
    <w:name w:val="annotation subject"/>
    <w:basedOn w:val="1e"/>
    <w:qFormat/>
    <w:rsid w:val="008926EC"/>
    <w:rPr>
      <w:b/>
      <w:bCs/>
    </w:rPr>
  </w:style>
  <w:style w:type="paragraph" w:customStyle="1" w:styleId="aff9">
    <w:name w:val="Нормальный (таблица)"/>
    <w:basedOn w:val="a"/>
    <w:qFormat/>
    <w:rsid w:val="008926EC"/>
    <w:pPr>
      <w:widowControl w:val="0"/>
    </w:pPr>
    <w:rPr>
      <w:rFonts w:ascii="Arial" w:eastAsia="Calibri" w:hAnsi="Arial"/>
      <w:sz w:val="24"/>
      <w:szCs w:val="24"/>
      <w:lang w:eastAsia="ar-SA"/>
    </w:rPr>
  </w:style>
  <w:style w:type="paragraph" w:customStyle="1" w:styleId="ConsPlusNonformat">
    <w:name w:val="ConsPlusNonformat"/>
    <w:qFormat/>
    <w:rsid w:val="008926EC"/>
    <w:pPr>
      <w:widowControl w:val="0"/>
      <w:suppressAutoHyphens/>
    </w:pPr>
    <w:rPr>
      <w:rFonts w:ascii="Courier New" w:eastAsia="Calibri" w:hAnsi="Courier New"/>
      <w:lang w:eastAsia="ar-SA"/>
    </w:rPr>
  </w:style>
  <w:style w:type="paragraph" w:customStyle="1" w:styleId="26">
    <w:name w:val="Абзац списка2"/>
    <w:basedOn w:val="a"/>
    <w:qFormat/>
    <w:rsid w:val="008926EC"/>
    <w:pPr>
      <w:widowControl w:val="0"/>
      <w:ind w:left="720" w:firstLine="720"/>
    </w:pPr>
    <w:rPr>
      <w:rFonts w:ascii="Arial" w:eastAsia="Calibri" w:hAnsi="Arial"/>
      <w:sz w:val="24"/>
      <w:szCs w:val="24"/>
      <w:lang w:eastAsia="ar-SA"/>
    </w:rPr>
  </w:style>
  <w:style w:type="paragraph" w:customStyle="1" w:styleId="FR1">
    <w:name w:val="FR1"/>
    <w:qFormat/>
    <w:rsid w:val="008926EC"/>
    <w:pPr>
      <w:widowControl w:val="0"/>
      <w:suppressAutoHyphens/>
      <w:jc w:val="center"/>
    </w:pPr>
    <w:rPr>
      <w:rFonts w:eastAsia="Calibri"/>
      <w:b/>
      <w:sz w:val="28"/>
      <w:lang w:eastAsia="ar-SA"/>
    </w:rPr>
  </w:style>
  <w:style w:type="paragraph" w:customStyle="1" w:styleId="FR2">
    <w:name w:val="FR2"/>
    <w:qFormat/>
    <w:rsid w:val="008926EC"/>
    <w:pPr>
      <w:widowControl w:val="0"/>
      <w:suppressAutoHyphens/>
      <w:spacing w:before="440" w:line="276" w:lineRule="auto"/>
      <w:ind w:right="4800"/>
    </w:pPr>
    <w:rPr>
      <w:rFonts w:ascii="Arial" w:eastAsia="Calibri" w:hAnsi="Arial"/>
      <w:lang w:eastAsia="ar-SA"/>
    </w:rPr>
  </w:style>
  <w:style w:type="paragraph" w:customStyle="1" w:styleId="27">
    <w:name w:val="Без интервала2"/>
    <w:qFormat/>
    <w:rsid w:val="008926EC"/>
    <w:pPr>
      <w:suppressAutoHyphens/>
    </w:pPr>
    <w:rPr>
      <w:rFonts w:eastAsia="Calibri"/>
      <w:sz w:val="24"/>
      <w:szCs w:val="24"/>
      <w:lang w:eastAsia="ar-SA"/>
    </w:rPr>
  </w:style>
  <w:style w:type="paragraph" w:customStyle="1" w:styleId="ConsPlusCell">
    <w:name w:val="ConsPlusCell"/>
    <w:qFormat/>
    <w:rsid w:val="008926EC"/>
    <w:pPr>
      <w:widowControl w:val="0"/>
      <w:suppressAutoHyphens/>
    </w:pPr>
    <w:rPr>
      <w:rFonts w:ascii="Calibri" w:eastAsia="Calibri" w:hAnsi="Calibri"/>
      <w:sz w:val="22"/>
      <w:szCs w:val="22"/>
      <w:lang w:eastAsia="ar-SA"/>
    </w:rPr>
  </w:style>
  <w:style w:type="paragraph" w:customStyle="1" w:styleId="affa">
    <w:name w:val="Знак"/>
    <w:basedOn w:val="a"/>
    <w:qFormat/>
    <w:rsid w:val="008926EC"/>
    <w:pPr>
      <w:spacing w:after="160" w:line="240" w:lineRule="exact"/>
    </w:pPr>
    <w:rPr>
      <w:rFonts w:ascii="Verdana" w:eastAsia="Calibri" w:hAnsi="Verdana"/>
      <w:sz w:val="20"/>
      <w:lang w:val="en-US" w:eastAsia="ar-SA"/>
    </w:rPr>
  </w:style>
  <w:style w:type="paragraph" w:customStyle="1" w:styleId="affb">
    <w:name w:val="Комментарий"/>
    <w:basedOn w:val="a"/>
    <w:qFormat/>
    <w:rsid w:val="008926EC"/>
    <w:pPr>
      <w:widowControl w:val="0"/>
      <w:shd w:val="clear" w:color="auto" w:fill="F0F0F0"/>
      <w:spacing w:before="75"/>
    </w:pPr>
    <w:rPr>
      <w:rFonts w:ascii="Arial" w:hAnsi="Arial"/>
      <w:color w:val="353842"/>
      <w:sz w:val="24"/>
      <w:szCs w:val="24"/>
      <w:lang w:eastAsia="ar-SA"/>
    </w:rPr>
  </w:style>
  <w:style w:type="paragraph" w:customStyle="1" w:styleId="affc">
    <w:name w:val="Информация об изменениях документа"/>
    <w:basedOn w:val="affb"/>
    <w:qFormat/>
    <w:rsid w:val="008926EC"/>
    <w:pPr>
      <w:spacing w:before="0"/>
    </w:pPr>
    <w:rPr>
      <w:i/>
      <w:iCs/>
    </w:rPr>
  </w:style>
  <w:style w:type="paragraph" w:styleId="affd">
    <w:name w:val="List Bullet"/>
    <w:basedOn w:val="a"/>
    <w:qFormat/>
    <w:rsid w:val="008926EC"/>
    <w:pPr>
      <w:tabs>
        <w:tab w:val="left" w:pos="360"/>
      </w:tabs>
      <w:ind w:left="360" w:hanging="360"/>
      <w:contextualSpacing/>
    </w:pPr>
  </w:style>
  <w:style w:type="table" w:styleId="affe">
    <w:name w:val="Table Grid"/>
    <w:uiPriority w:val="59"/>
    <w:rsid w:val="008926EC"/>
    <w:pPr>
      <w:suppressAutoHyphens/>
    </w:pPr>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8926EC"/>
    <w:pPr>
      <w:suppressAutoHyphens/>
    </w:pPr>
    <w:rPr>
      <w:lang w:eastAsia="zh-C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
    <w:uiPriority w:val="59"/>
    <w:rsid w:val="008926EC"/>
    <w:pPr>
      <w:suppressAutoHyphens/>
    </w:pPr>
    <w:rPr>
      <w:lang w:eastAsia="zh-C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8926EC"/>
    <w:pPr>
      <w:suppressAutoHyphens/>
    </w:pPr>
    <w:rPr>
      <w:lang w:eastAsia="zh-CN"/>
    </w:rPr>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8926EC"/>
    <w:pPr>
      <w:suppressAutoHyphens/>
    </w:pPr>
    <w:rPr>
      <w:lang w:eastAsia="zh-CN"/>
    </w:rPr>
    <w:tblPr>
      <w:tblStyleRowBandSize w:val="1"/>
      <w:tblStyleColBandSize w:val="1"/>
      <w:tblCellMar>
        <w:top w:w="0" w:type="dxa"/>
        <w:left w:w="0" w:type="dxa"/>
        <w:bottom w:w="0" w:type="dxa"/>
        <w:right w:w="0" w:type="dxa"/>
      </w:tblCellMar>
    </w:tblPr>
  </w:style>
  <w:style w:type="table" w:customStyle="1" w:styleId="411">
    <w:name w:val="Таблица простая 41"/>
    <w:uiPriority w:val="99"/>
    <w:rsid w:val="008926EC"/>
    <w:pPr>
      <w:suppressAutoHyphens/>
    </w:pPr>
    <w:rPr>
      <w:lang w:eastAsia="zh-CN"/>
    </w:rPr>
    <w:tblPr>
      <w:tblStyleRowBandSize w:val="1"/>
      <w:tblStyleColBandSize w:val="1"/>
      <w:tblCellMar>
        <w:top w:w="0" w:type="dxa"/>
        <w:left w:w="0" w:type="dxa"/>
        <w:bottom w:w="0" w:type="dxa"/>
        <w:right w:w="0" w:type="dxa"/>
      </w:tblCellMar>
    </w:tblPr>
  </w:style>
  <w:style w:type="table" w:customStyle="1" w:styleId="511">
    <w:name w:val="Таблица простая 51"/>
    <w:uiPriority w:val="99"/>
    <w:rsid w:val="008926EC"/>
    <w:pPr>
      <w:suppressAutoHyphens/>
    </w:pPr>
    <w:rPr>
      <w:lang w:eastAsia="zh-CN"/>
    </w:rPr>
    <w:tblPr>
      <w:tblStyleRowBandSize w:val="1"/>
      <w:tblStyleColBandSize w:val="1"/>
      <w:tblCellMar>
        <w:top w:w="0" w:type="dxa"/>
        <w:left w:w="0" w:type="dxa"/>
        <w:bottom w:w="0" w:type="dxa"/>
        <w:right w:w="0" w:type="dxa"/>
      </w:tblCellMar>
    </w:tblPr>
  </w:style>
  <w:style w:type="table" w:customStyle="1" w:styleId="-11">
    <w:name w:val="Таблица-сетка 1 светлая1"/>
    <w:uiPriority w:val="99"/>
    <w:rsid w:val="008926EC"/>
    <w:pPr>
      <w:suppressAutoHyphens/>
    </w:pPr>
    <w:rPr>
      <w:lang w:eastAsia="zh-C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8926EC"/>
    <w:pPr>
      <w:suppressAutoHyphens/>
    </w:pPr>
    <w:rPr>
      <w:lang w:eastAsia="zh-C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8926EC"/>
    <w:pPr>
      <w:suppressAutoHyphens/>
    </w:pPr>
    <w:rPr>
      <w:lang w:eastAsia="zh-C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8926EC"/>
    <w:pPr>
      <w:suppressAutoHyphens/>
    </w:pPr>
    <w:rPr>
      <w:lang w:eastAsia="zh-C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8926EC"/>
    <w:pPr>
      <w:suppressAutoHyphens/>
    </w:pPr>
    <w:rPr>
      <w:lang w:eastAsia="zh-C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8926EC"/>
    <w:pPr>
      <w:suppressAutoHyphens/>
    </w:pPr>
    <w:rPr>
      <w:lang w:eastAsia="zh-C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8926EC"/>
    <w:pPr>
      <w:suppressAutoHyphens/>
    </w:pPr>
    <w:rPr>
      <w:lang w:eastAsia="zh-C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8926EC"/>
    <w:pPr>
      <w:suppressAutoHyphens/>
    </w:pPr>
    <w:rPr>
      <w:lang w:eastAsia="zh-C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8926EC"/>
    <w:pPr>
      <w:suppressAutoHyphens/>
    </w:pPr>
    <w:rPr>
      <w:lang w:eastAsia="zh-C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8926EC"/>
    <w:pPr>
      <w:suppressAutoHyphens/>
    </w:pPr>
    <w:rPr>
      <w:lang w:eastAsia="zh-C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8926EC"/>
    <w:pPr>
      <w:suppressAutoHyphens/>
    </w:pPr>
    <w:rPr>
      <w:lang w:eastAsia="zh-C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8926EC"/>
    <w:pPr>
      <w:suppressAutoHyphens/>
    </w:pPr>
    <w:rPr>
      <w:lang w:eastAsia="zh-C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8926EC"/>
    <w:pPr>
      <w:suppressAutoHyphens/>
    </w:pPr>
    <w:rPr>
      <w:lang w:eastAsia="zh-C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8926EC"/>
    <w:pPr>
      <w:suppressAutoHyphens/>
    </w:pPr>
    <w:rPr>
      <w:lang w:eastAsia="zh-C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8926EC"/>
    <w:pPr>
      <w:suppressAutoHyphens/>
    </w:pPr>
    <w:rPr>
      <w:lang w:eastAsia="zh-C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8926EC"/>
    <w:pPr>
      <w:suppressAutoHyphens/>
    </w:pPr>
    <w:rPr>
      <w:lang w:eastAsia="zh-C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8926EC"/>
    <w:pPr>
      <w:suppressAutoHyphens/>
    </w:pPr>
    <w:rPr>
      <w:lang w:eastAsia="zh-C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8926EC"/>
    <w:pPr>
      <w:suppressAutoHyphens/>
    </w:pPr>
    <w:rPr>
      <w:lang w:eastAsia="zh-C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8926EC"/>
    <w:pPr>
      <w:suppressAutoHyphens/>
    </w:pPr>
    <w:rPr>
      <w:lang w:eastAsia="zh-C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8926EC"/>
    <w:pPr>
      <w:suppressAutoHyphens/>
    </w:pPr>
    <w:rPr>
      <w:lang w:eastAsia="zh-C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8926EC"/>
    <w:pPr>
      <w:suppressAutoHyphens/>
    </w:pPr>
    <w:rPr>
      <w:lang w:eastAsia="zh-C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sid w:val="008926EC"/>
    <w:pPr>
      <w:suppressAutoHyphens/>
    </w:pPr>
    <w:rPr>
      <w:lang w:eastAsia="zh-C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8926EC"/>
    <w:pPr>
      <w:suppressAutoHyphens/>
    </w:pPr>
    <w:rPr>
      <w:lang w:eastAsia="zh-C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8926EC"/>
    <w:pPr>
      <w:suppressAutoHyphens/>
    </w:pPr>
    <w:rPr>
      <w:lang w:eastAsia="zh-C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8926EC"/>
    <w:pPr>
      <w:suppressAutoHyphens/>
    </w:pPr>
    <w:rPr>
      <w:lang w:eastAsia="zh-C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8926EC"/>
    <w:pPr>
      <w:suppressAutoHyphens/>
    </w:pPr>
    <w:rPr>
      <w:lang w:eastAsia="zh-C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8926EC"/>
    <w:pPr>
      <w:suppressAutoHyphens/>
    </w:pPr>
    <w:rPr>
      <w:lang w:eastAsia="zh-C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8926EC"/>
    <w:pPr>
      <w:suppressAutoHyphens/>
    </w:pPr>
    <w:rPr>
      <w:lang w:eastAsia="zh-C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8926EC"/>
    <w:pPr>
      <w:suppressAutoHyphens/>
    </w:pPr>
    <w:rPr>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8926EC"/>
    <w:pPr>
      <w:suppressAutoHyphens/>
    </w:pPr>
    <w:rPr>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8926EC"/>
    <w:pPr>
      <w:suppressAutoHyphens/>
    </w:pPr>
    <w:rPr>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8926EC"/>
    <w:pPr>
      <w:suppressAutoHyphens/>
    </w:pPr>
    <w:rPr>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8926EC"/>
    <w:pPr>
      <w:suppressAutoHyphens/>
    </w:pPr>
    <w:rPr>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8926EC"/>
    <w:pPr>
      <w:suppressAutoHyphens/>
    </w:pPr>
    <w:rPr>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8926EC"/>
    <w:pPr>
      <w:suppressAutoHyphens/>
    </w:pPr>
    <w:rPr>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8926EC"/>
    <w:pPr>
      <w:suppressAutoHyphens/>
    </w:pPr>
    <w:rPr>
      <w:lang w:eastAsia="zh-C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8926EC"/>
    <w:pPr>
      <w:suppressAutoHyphens/>
    </w:pPr>
    <w:rPr>
      <w:lang w:eastAsia="zh-C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8926EC"/>
    <w:pPr>
      <w:suppressAutoHyphens/>
    </w:pPr>
    <w:rPr>
      <w:lang w:eastAsia="zh-C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8926EC"/>
    <w:pPr>
      <w:suppressAutoHyphens/>
    </w:pPr>
    <w:rPr>
      <w:lang w:eastAsia="zh-C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8926EC"/>
    <w:pPr>
      <w:suppressAutoHyphens/>
    </w:pPr>
    <w:rPr>
      <w:lang w:eastAsia="zh-C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8926EC"/>
    <w:pPr>
      <w:suppressAutoHyphens/>
    </w:pPr>
    <w:rPr>
      <w:lang w:eastAsia="zh-C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8926EC"/>
    <w:pPr>
      <w:suppressAutoHyphens/>
    </w:pPr>
    <w:rPr>
      <w:lang w:eastAsia="zh-C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8926EC"/>
    <w:pPr>
      <w:suppressAutoHyphens/>
    </w:pPr>
    <w:rPr>
      <w:lang w:eastAsia="zh-C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8926EC"/>
    <w:pPr>
      <w:suppressAutoHyphens/>
    </w:pPr>
    <w:rPr>
      <w:lang w:eastAsia="zh-C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8926EC"/>
    <w:pPr>
      <w:suppressAutoHyphens/>
    </w:pPr>
    <w:rPr>
      <w:lang w:eastAsia="zh-C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8926EC"/>
    <w:pPr>
      <w:suppressAutoHyphens/>
    </w:pPr>
    <w:rPr>
      <w:lang w:eastAsia="zh-C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8926EC"/>
    <w:pPr>
      <w:suppressAutoHyphens/>
    </w:pPr>
    <w:rPr>
      <w:lang w:eastAsia="zh-C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8926EC"/>
    <w:pPr>
      <w:suppressAutoHyphens/>
    </w:pPr>
    <w:rPr>
      <w:lang w:eastAsia="zh-C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8926EC"/>
    <w:pPr>
      <w:suppressAutoHyphens/>
    </w:pPr>
    <w:rPr>
      <w:lang w:eastAsia="zh-C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8926EC"/>
    <w:pPr>
      <w:suppressAutoHyphens/>
    </w:pPr>
    <w:rPr>
      <w:lang w:eastAsia="zh-CN"/>
    </w:rPr>
    <w:tblPr>
      <w:tblStyleRowBandSize w:val="1"/>
      <w:tblStyleColBandSize w:val="1"/>
      <w:tblCellMar>
        <w:top w:w="0" w:type="dxa"/>
        <w:left w:w="0" w:type="dxa"/>
        <w:bottom w:w="0" w:type="dxa"/>
        <w:right w:w="0" w:type="dxa"/>
      </w:tblCellMar>
    </w:tblPr>
  </w:style>
  <w:style w:type="table" w:customStyle="1" w:styleId="ListTable1Light-Accent1">
    <w:name w:val="List Table 1 Light - Accent 1"/>
    <w:uiPriority w:val="99"/>
    <w:rsid w:val="008926EC"/>
    <w:pPr>
      <w:suppressAutoHyphens/>
    </w:pPr>
    <w:rPr>
      <w:lang w:eastAsia="zh-CN"/>
    </w:rPr>
    <w:tblPr>
      <w:tblStyleRowBandSize w:val="1"/>
      <w:tblStyleColBandSize w:val="1"/>
      <w:tblCellMar>
        <w:top w:w="0" w:type="dxa"/>
        <w:left w:w="0" w:type="dxa"/>
        <w:bottom w:w="0" w:type="dxa"/>
        <w:right w:w="0" w:type="dxa"/>
      </w:tblCellMar>
    </w:tblPr>
  </w:style>
  <w:style w:type="table" w:customStyle="1" w:styleId="ListTable1Light-Accent2">
    <w:name w:val="List Table 1 Light - Accent 2"/>
    <w:uiPriority w:val="99"/>
    <w:rsid w:val="008926EC"/>
    <w:pPr>
      <w:suppressAutoHyphens/>
    </w:pPr>
    <w:rPr>
      <w:lang w:eastAsia="zh-CN"/>
    </w:rPr>
    <w:tblPr>
      <w:tblStyleRowBandSize w:val="1"/>
      <w:tblStyleColBandSize w:val="1"/>
      <w:tblCellMar>
        <w:top w:w="0" w:type="dxa"/>
        <w:left w:w="0" w:type="dxa"/>
        <w:bottom w:w="0" w:type="dxa"/>
        <w:right w:w="0" w:type="dxa"/>
      </w:tblCellMar>
    </w:tblPr>
  </w:style>
  <w:style w:type="table" w:customStyle="1" w:styleId="ListTable1Light-Accent3">
    <w:name w:val="List Table 1 Light - Accent 3"/>
    <w:uiPriority w:val="99"/>
    <w:rsid w:val="008926EC"/>
    <w:pPr>
      <w:suppressAutoHyphens/>
    </w:pPr>
    <w:rPr>
      <w:lang w:eastAsia="zh-CN"/>
    </w:rPr>
    <w:tblPr>
      <w:tblStyleRowBandSize w:val="1"/>
      <w:tblStyleColBandSize w:val="1"/>
      <w:tblCellMar>
        <w:top w:w="0" w:type="dxa"/>
        <w:left w:w="0" w:type="dxa"/>
        <w:bottom w:w="0" w:type="dxa"/>
        <w:right w:w="0" w:type="dxa"/>
      </w:tblCellMar>
    </w:tblPr>
  </w:style>
  <w:style w:type="table" w:customStyle="1" w:styleId="ListTable1Light-Accent4">
    <w:name w:val="List Table 1 Light - Accent 4"/>
    <w:uiPriority w:val="99"/>
    <w:rsid w:val="008926EC"/>
    <w:pPr>
      <w:suppressAutoHyphens/>
    </w:pPr>
    <w:rPr>
      <w:lang w:eastAsia="zh-CN"/>
    </w:rPr>
    <w:tblPr>
      <w:tblStyleRowBandSize w:val="1"/>
      <w:tblStyleColBandSize w:val="1"/>
      <w:tblCellMar>
        <w:top w:w="0" w:type="dxa"/>
        <w:left w:w="0" w:type="dxa"/>
        <w:bottom w:w="0" w:type="dxa"/>
        <w:right w:w="0" w:type="dxa"/>
      </w:tblCellMar>
    </w:tblPr>
  </w:style>
  <w:style w:type="table" w:customStyle="1" w:styleId="ListTable1Light-Accent5">
    <w:name w:val="List Table 1 Light - Accent 5"/>
    <w:uiPriority w:val="99"/>
    <w:rsid w:val="008926EC"/>
    <w:pPr>
      <w:suppressAutoHyphens/>
    </w:pPr>
    <w:rPr>
      <w:lang w:eastAsia="zh-CN"/>
    </w:rPr>
    <w:tblPr>
      <w:tblStyleRowBandSize w:val="1"/>
      <w:tblStyleColBandSize w:val="1"/>
      <w:tblCellMar>
        <w:top w:w="0" w:type="dxa"/>
        <w:left w:w="0" w:type="dxa"/>
        <w:bottom w:w="0" w:type="dxa"/>
        <w:right w:w="0" w:type="dxa"/>
      </w:tblCellMar>
    </w:tblPr>
  </w:style>
  <w:style w:type="table" w:customStyle="1" w:styleId="ListTable1Light-Accent6">
    <w:name w:val="List Table 1 Light - Accent 6"/>
    <w:uiPriority w:val="99"/>
    <w:rsid w:val="008926EC"/>
    <w:pPr>
      <w:suppressAutoHyphens/>
    </w:pPr>
    <w:rPr>
      <w:lang w:eastAsia="zh-CN"/>
    </w:rPr>
    <w:tblPr>
      <w:tblStyleRowBandSize w:val="1"/>
      <w:tblStyleColBandSize w:val="1"/>
      <w:tblCellMar>
        <w:top w:w="0" w:type="dxa"/>
        <w:left w:w="0" w:type="dxa"/>
        <w:bottom w:w="0" w:type="dxa"/>
        <w:right w:w="0" w:type="dxa"/>
      </w:tblCellMar>
    </w:tblPr>
  </w:style>
  <w:style w:type="table" w:customStyle="1" w:styleId="-210">
    <w:name w:val="Список-таблица 21"/>
    <w:uiPriority w:val="99"/>
    <w:rsid w:val="008926EC"/>
    <w:pPr>
      <w:suppressAutoHyphens/>
    </w:pPr>
    <w:rPr>
      <w:lang w:eastAsia="zh-C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8926EC"/>
    <w:pPr>
      <w:suppressAutoHyphens/>
    </w:pPr>
    <w:rPr>
      <w:lang w:eastAsia="zh-C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8926EC"/>
    <w:pPr>
      <w:suppressAutoHyphens/>
    </w:pPr>
    <w:rPr>
      <w:lang w:eastAsia="zh-C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8926EC"/>
    <w:pPr>
      <w:suppressAutoHyphens/>
    </w:pPr>
    <w:rPr>
      <w:lang w:eastAsia="zh-C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8926EC"/>
    <w:pPr>
      <w:suppressAutoHyphens/>
    </w:pPr>
    <w:rPr>
      <w:lang w:eastAsia="zh-C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8926EC"/>
    <w:pPr>
      <w:suppressAutoHyphens/>
    </w:pPr>
    <w:rPr>
      <w:lang w:eastAsia="zh-C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8926EC"/>
    <w:pPr>
      <w:suppressAutoHyphens/>
    </w:pPr>
    <w:rPr>
      <w:lang w:eastAsia="zh-C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8926EC"/>
    <w:pPr>
      <w:suppressAutoHyphens/>
    </w:pPr>
    <w:rPr>
      <w:lang w:eastAsia="zh-C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8926EC"/>
    <w:pPr>
      <w:suppressAutoHyphens/>
    </w:pPr>
    <w:rPr>
      <w:lang w:eastAsia="zh-C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8926EC"/>
    <w:pPr>
      <w:suppressAutoHyphens/>
    </w:pPr>
    <w:rPr>
      <w:lang w:eastAsia="zh-C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8926EC"/>
    <w:pPr>
      <w:suppressAutoHyphens/>
    </w:pPr>
    <w:rPr>
      <w:lang w:eastAsia="zh-C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8926EC"/>
    <w:pPr>
      <w:suppressAutoHyphens/>
    </w:pPr>
    <w:rPr>
      <w:lang w:eastAsia="zh-C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8926EC"/>
    <w:pPr>
      <w:suppressAutoHyphens/>
    </w:pPr>
    <w:rPr>
      <w:lang w:eastAsia="zh-C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8926EC"/>
    <w:pPr>
      <w:suppressAutoHyphens/>
    </w:pPr>
    <w:rPr>
      <w:lang w:eastAsia="zh-C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8926EC"/>
    <w:pPr>
      <w:suppressAutoHyphens/>
    </w:pPr>
    <w:rPr>
      <w:lang w:eastAsia="zh-C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8926EC"/>
    <w:pPr>
      <w:suppressAutoHyphens/>
    </w:pPr>
    <w:rPr>
      <w:lang w:eastAsia="zh-C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8926EC"/>
    <w:pPr>
      <w:suppressAutoHyphens/>
    </w:pPr>
    <w:rPr>
      <w:lang w:eastAsia="zh-C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8926EC"/>
    <w:pPr>
      <w:suppressAutoHyphens/>
    </w:pPr>
    <w:rPr>
      <w:lang w:eastAsia="zh-C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8926EC"/>
    <w:pPr>
      <w:suppressAutoHyphens/>
    </w:pPr>
    <w:rPr>
      <w:lang w:eastAsia="zh-C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8926EC"/>
    <w:pPr>
      <w:suppressAutoHyphens/>
    </w:pPr>
    <w:rPr>
      <w:lang w:eastAsia="zh-C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8926EC"/>
    <w:pPr>
      <w:suppressAutoHyphens/>
    </w:pPr>
    <w:rPr>
      <w:lang w:eastAsia="zh-C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8926EC"/>
    <w:pPr>
      <w:suppressAutoHyphens/>
    </w:pPr>
    <w:rPr>
      <w:lang w:eastAsia="zh-CN"/>
    </w:rPr>
    <w:tblPr>
      <w:tblStyleRowBandSize w:val="1"/>
      <w:tblStyleColBandSize w:val="1"/>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8926EC"/>
    <w:pPr>
      <w:suppressAutoHyphens/>
    </w:pPr>
    <w:rPr>
      <w:lang w:eastAsia="zh-CN"/>
    </w:rPr>
    <w:tblPr>
      <w:tblStyleRowBandSize w:val="1"/>
      <w:tblStyleColBandSize w:val="1"/>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8926EC"/>
    <w:pPr>
      <w:suppressAutoHyphens/>
    </w:pPr>
    <w:rPr>
      <w:lang w:eastAsia="zh-CN"/>
    </w:rPr>
    <w:tblPr>
      <w:tblStyleRowBandSize w:val="1"/>
      <w:tblStyleColBandSize w:val="1"/>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8926EC"/>
    <w:pPr>
      <w:suppressAutoHyphens/>
    </w:pPr>
    <w:rPr>
      <w:lang w:eastAsia="zh-CN"/>
    </w:rPr>
    <w:tblPr>
      <w:tblStyleRowBandSize w:val="1"/>
      <w:tblStyleColBandSize w:val="1"/>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8926EC"/>
    <w:pPr>
      <w:suppressAutoHyphens/>
    </w:pPr>
    <w:rPr>
      <w:lang w:eastAsia="zh-CN"/>
    </w:rPr>
    <w:tblPr>
      <w:tblStyleRowBandSize w:val="1"/>
      <w:tblStyleColBandSize w:val="1"/>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8926EC"/>
    <w:pPr>
      <w:suppressAutoHyphens/>
    </w:pPr>
    <w:rPr>
      <w:lang w:eastAsia="zh-CN"/>
    </w:rPr>
    <w:tblPr>
      <w:tblStyleRowBandSize w:val="1"/>
      <w:tblStyleColBandSize w:val="1"/>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8926EC"/>
    <w:pPr>
      <w:suppressAutoHyphens/>
    </w:pPr>
    <w:rPr>
      <w:lang w:eastAsia="zh-CN"/>
    </w:rPr>
    <w:tblPr>
      <w:tblStyleRowBandSize w:val="1"/>
      <w:tblStyleColBandSize w:val="1"/>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8926EC"/>
    <w:pPr>
      <w:suppressAutoHyphens/>
    </w:pPr>
    <w:rPr>
      <w:lang w:eastAsia="zh-C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8926EC"/>
    <w:pPr>
      <w:suppressAutoHyphens/>
    </w:pPr>
    <w:rPr>
      <w:lang w:eastAsia="zh-C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8926EC"/>
    <w:pPr>
      <w:suppressAutoHyphens/>
    </w:pPr>
    <w:rPr>
      <w:lang w:eastAsia="zh-C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8926EC"/>
    <w:pPr>
      <w:suppressAutoHyphens/>
    </w:pPr>
    <w:rPr>
      <w:lang w:eastAsia="zh-C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8926EC"/>
    <w:pPr>
      <w:suppressAutoHyphens/>
    </w:pPr>
    <w:rPr>
      <w:lang w:eastAsia="zh-C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8926EC"/>
    <w:pPr>
      <w:suppressAutoHyphens/>
    </w:pPr>
    <w:rPr>
      <w:lang w:eastAsia="zh-C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8926EC"/>
    <w:pPr>
      <w:suppressAutoHyphens/>
    </w:pPr>
    <w:rPr>
      <w:lang w:eastAsia="zh-C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8926EC"/>
    <w:pPr>
      <w:suppressAutoHyphens/>
    </w:pPr>
    <w:rPr>
      <w:lang w:eastAsia="zh-CN"/>
    </w:rPr>
    <w:tblPr>
      <w:tblStyleRowBandSize w:val="1"/>
      <w:tblStyleColBandSize w:val="1"/>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8926EC"/>
    <w:pPr>
      <w:suppressAutoHyphens/>
    </w:pPr>
    <w:rPr>
      <w:lang w:eastAsia="zh-CN"/>
    </w:rPr>
    <w:tblPr>
      <w:tblStyleRowBandSize w:val="1"/>
      <w:tblStyleColBandSize w:val="1"/>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8926EC"/>
    <w:pPr>
      <w:suppressAutoHyphens/>
    </w:pPr>
    <w:rPr>
      <w:lang w:eastAsia="zh-CN"/>
    </w:rPr>
    <w:tblPr>
      <w:tblStyleRowBandSize w:val="1"/>
      <w:tblStyleColBandSize w:val="1"/>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8926EC"/>
    <w:pPr>
      <w:suppressAutoHyphens/>
    </w:pPr>
    <w:rPr>
      <w:lang w:eastAsia="zh-CN"/>
    </w:rPr>
    <w:tblPr>
      <w:tblStyleRowBandSize w:val="1"/>
      <w:tblStyleColBandSize w:val="1"/>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8926EC"/>
    <w:pPr>
      <w:suppressAutoHyphens/>
    </w:pPr>
    <w:rPr>
      <w:lang w:eastAsia="zh-CN"/>
    </w:rPr>
    <w:tblPr>
      <w:tblStyleRowBandSize w:val="1"/>
      <w:tblStyleColBandSize w:val="1"/>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8926EC"/>
    <w:pPr>
      <w:suppressAutoHyphens/>
    </w:pPr>
    <w:rPr>
      <w:lang w:eastAsia="zh-CN"/>
    </w:rPr>
    <w:tblPr>
      <w:tblStyleRowBandSize w:val="1"/>
      <w:tblStyleColBandSize w:val="1"/>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8926EC"/>
    <w:pPr>
      <w:suppressAutoHyphens/>
    </w:pPr>
    <w:rPr>
      <w:lang w:eastAsia="zh-CN"/>
    </w:rPr>
    <w:tblPr>
      <w:tblStyleRowBandSize w:val="1"/>
      <w:tblStyleColBandSize w:val="1"/>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8926EC"/>
    <w:pPr>
      <w:suppressAutoHyphens/>
    </w:pPr>
    <w:rPr>
      <w:color w:val="404040"/>
    </w:rPr>
    <w:tblPr>
      <w:tblStyleRowBandSize w:val="1"/>
      <w:tblStyleColBandSize w:val="1"/>
      <w:tblCellMar>
        <w:top w:w="0" w:type="dxa"/>
        <w:left w:w="0" w:type="dxa"/>
        <w:bottom w:w="0" w:type="dxa"/>
        <w:right w:w="0" w:type="dxa"/>
      </w:tblCellMar>
    </w:tblPr>
  </w:style>
  <w:style w:type="table" w:customStyle="1" w:styleId="Lined-Accent1">
    <w:name w:val="Lined - Accent 1"/>
    <w:uiPriority w:val="99"/>
    <w:rsid w:val="008926EC"/>
    <w:pPr>
      <w:suppressAutoHyphens/>
    </w:pPr>
    <w:rPr>
      <w:color w:val="404040"/>
    </w:rPr>
    <w:tblPr>
      <w:tblStyleRowBandSize w:val="1"/>
      <w:tblStyleColBandSize w:val="1"/>
      <w:tblCellMar>
        <w:top w:w="0" w:type="dxa"/>
        <w:left w:w="0" w:type="dxa"/>
        <w:bottom w:w="0" w:type="dxa"/>
        <w:right w:w="0" w:type="dxa"/>
      </w:tblCellMar>
    </w:tblPr>
  </w:style>
  <w:style w:type="table" w:customStyle="1" w:styleId="Lined-Accent2">
    <w:name w:val="Lined - Accent 2"/>
    <w:uiPriority w:val="99"/>
    <w:rsid w:val="008926EC"/>
    <w:pPr>
      <w:suppressAutoHyphens/>
    </w:pPr>
    <w:rPr>
      <w:color w:val="404040"/>
    </w:rPr>
    <w:tblPr>
      <w:tblStyleRowBandSize w:val="1"/>
      <w:tblStyleColBandSize w:val="1"/>
      <w:tblCellMar>
        <w:top w:w="0" w:type="dxa"/>
        <w:left w:w="0" w:type="dxa"/>
        <w:bottom w:w="0" w:type="dxa"/>
        <w:right w:w="0" w:type="dxa"/>
      </w:tblCellMar>
    </w:tblPr>
  </w:style>
  <w:style w:type="table" w:customStyle="1" w:styleId="Lined-Accent3">
    <w:name w:val="Lined - Accent 3"/>
    <w:uiPriority w:val="99"/>
    <w:rsid w:val="008926EC"/>
    <w:pPr>
      <w:suppressAutoHyphens/>
    </w:pPr>
    <w:rPr>
      <w:color w:val="404040"/>
    </w:rPr>
    <w:tblPr>
      <w:tblStyleRowBandSize w:val="1"/>
      <w:tblStyleColBandSize w:val="1"/>
      <w:tblCellMar>
        <w:top w:w="0" w:type="dxa"/>
        <w:left w:w="0" w:type="dxa"/>
        <w:bottom w:w="0" w:type="dxa"/>
        <w:right w:w="0" w:type="dxa"/>
      </w:tblCellMar>
    </w:tblPr>
  </w:style>
  <w:style w:type="table" w:customStyle="1" w:styleId="Lined-Accent4">
    <w:name w:val="Lined - Accent 4"/>
    <w:uiPriority w:val="99"/>
    <w:rsid w:val="008926EC"/>
    <w:pPr>
      <w:suppressAutoHyphens/>
    </w:pPr>
    <w:rPr>
      <w:color w:val="404040"/>
    </w:rPr>
    <w:tblPr>
      <w:tblStyleRowBandSize w:val="1"/>
      <w:tblStyleColBandSize w:val="1"/>
      <w:tblCellMar>
        <w:top w:w="0" w:type="dxa"/>
        <w:left w:w="0" w:type="dxa"/>
        <w:bottom w:w="0" w:type="dxa"/>
        <w:right w:w="0" w:type="dxa"/>
      </w:tblCellMar>
    </w:tblPr>
  </w:style>
  <w:style w:type="table" w:customStyle="1" w:styleId="Lined-Accent5">
    <w:name w:val="Lined - Accent 5"/>
    <w:uiPriority w:val="99"/>
    <w:rsid w:val="008926EC"/>
    <w:pPr>
      <w:suppressAutoHyphens/>
    </w:pPr>
    <w:rPr>
      <w:color w:val="404040"/>
    </w:rPr>
    <w:tblPr>
      <w:tblStyleRowBandSize w:val="1"/>
      <w:tblStyleColBandSize w:val="1"/>
      <w:tblCellMar>
        <w:top w:w="0" w:type="dxa"/>
        <w:left w:w="0" w:type="dxa"/>
        <w:bottom w:w="0" w:type="dxa"/>
        <w:right w:w="0" w:type="dxa"/>
      </w:tblCellMar>
    </w:tblPr>
  </w:style>
  <w:style w:type="table" w:customStyle="1" w:styleId="Lined-Accent6">
    <w:name w:val="Lined - Accent 6"/>
    <w:uiPriority w:val="99"/>
    <w:rsid w:val="008926EC"/>
    <w:pPr>
      <w:suppressAutoHyphens/>
    </w:pPr>
    <w:rPr>
      <w:color w:val="404040"/>
    </w:rPr>
    <w:tblPr>
      <w:tblStyleRowBandSize w:val="1"/>
      <w:tblStyleColBandSize w:val="1"/>
      <w:tblCellMar>
        <w:top w:w="0" w:type="dxa"/>
        <w:left w:w="0" w:type="dxa"/>
        <w:bottom w:w="0" w:type="dxa"/>
        <w:right w:w="0" w:type="dxa"/>
      </w:tblCellMar>
    </w:tblPr>
  </w:style>
  <w:style w:type="table" w:customStyle="1" w:styleId="BorderedLined-Accent">
    <w:name w:val="Bordered &amp; Lined - Accent"/>
    <w:uiPriority w:val="99"/>
    <w:rsid w:val="008926EC"/>
    <w:pPr>
      <w:suppressAutoHyphens/>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8926EC"/>
    <w:pPr>
      <w:suppressAutoHyphens/>
    </w:pPr>
    <w:rPr>
      <w:color w:val="404040"/>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style>
  <w:style w:type="table" w:customStyle="1" w:styleId="BorderedLined-Accent2">
    <w:name w:val="Bordered &amp; Lined - Accent 2"/>
    <w:uiPriority w:val="99"/>
    <w:rsid w:val="008926EC"/>
    <w:pPr>
      <w:suppressAutoHyphens/>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style>
  <w:style w:type="table" w:customStyle="1" w:styleId="BorderedLined-Accent3">
    <w:name w:val="Bordered &amp; Lined - Accent 3"/>
    <w:uiPriority w:val="99"/>
    <w:rsid w:val="008926EC"/>
    <w:pPr>
      <w:suppressAutoHyphens/>
    </w:pPr>
    <w:rPr>
      <w:color w:val="404040"/>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style>
  <w:style w:type="table" w:customStyle="1" w:styleId="BorderedLined-Accent4">
    <w:name w:val="Bordered &amp; Lined - Accent 4"/>
    <w:uiPriority w:val="99"/>
    <w:rsid w:val="008926EC"/>
    <w:pPr>
      <w:suppressAutoHyphens/>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style>
  <w:style w:type="table" w:customStyle="1" w:styleId="BorderedLined-Accent5">
    <w:name w:val="Bordered &amp; Lined - Accent 5"/>
    <w:uiPriority w:val="99"/>
    <w:rsid w:val="008926EC"/>
    <w:pPr>
      <w:suppressAutoHyphens/>
    </w:pPr>
    <w:rPr>
      <w:color w:val="404040"/>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6">
    <w:name w:val="Bordered &amp; Lined - Accent 6"/>
    <w:uiPriority w:val="99"/>
    <w:rsid w:val="008926EC"/>
    <w:pPr>
      <w:suppressAutoHyphens/>
    </w:pPr>
    <w:rPr>
      <w:color w:val="404040"/>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Bordered">
    <w:name w:val="Bordered"/>
    <w:uiPriority w:val="99"/>
    <w:rsid w:val="008926EC"/>
    <w:pPr>
      <w:suppressAutoHyphens/>
    </w:pPr>
    <w:rPr>
      <w:lang w:eastAsia="zh-C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8926EC"/>
    <w:pPr>
      <w:suppressAutoHyphens/>
    </w:pPr>
    <w:rPr>
      <w:lang w:eastAsia="zh-C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8926EC"/>
    <w:pPr>
      <w:suppressAutoHyphens/>
    </w:pPr>
    <w:rPr>
      <w:lang w:eastAsia="zh-C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8926EC"/>
    <w:pPr>
      <w:suppressAutoHyphens/>
    </w:pPr>
    <w:rPr>
      <w:lang w:eastAsia="zh-C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8926EC"/>
    <w:pPr>
      <w:suppressAutoHyphens/>
    </w:pPr>
    <w:rPr>
      <w:lang w:eastAsia="zh-C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8926EC"/>
    <w:pPr>
      <w:suppressAutoHyphens/>
    </w:pPr>
    <w:rPr>
      <w:lang w:eastAsia="zh-C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8926EC"/>
    <w:pPr>
      <w:suppressAutoHyphens/>
    </w:pPr>
    <w:rPr>
      <w:lang w:eastAsia="zh-C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afff">
    <w:name w:val="header"/>
    <w:basedOn w:val="a"/>
    <w:link w:val="1f"/>
    <w:uiPriority w:val="99"/>
    <w:unhideWhenUsed/>
    <w:rsid w:val="007C2CA5"/>
    <w:pPr>
      <w:tabs>
        <w:tab w:val="center" w:pos="4677"/>
        <w:tab w:val="right" w:pos="9355"/>
      </w:tabs>
    </w:pPr>
    <w:rPr>
      <w:rFonts w:cs="Times New Roman"/>
      <w:lang/>
    </w:rPr>
  </w:style>
  <w:style w:type="character" w:customStyle="1" w:styleId="1f">
    <w:name w:val="Верхний колонтитул Знак1"/>
    <w:link w:val="afff"/>
    <w:uiPriority w:val="99"/>
    <w:rsid w:val="007C2CA5"/>
    <w:rPr>
      <w:sz w:val="28"/>
    </w:rPr>
  </w:style>
  <w:style w:type="paragraph" w:styleId="afff0">
    <w:name w:val="footer"/>
    <w:basedOn w:val="a"/>
    <w:link w:val="1f0"/>
    <w:uiPriority w:val="99"/>
    <w:unhideWhenUsed/>
    <w:rsid w:val="007C2CA5"/>
    <w:pPr>
      <w:tabs>
        <w:tab w:val="center" w:pos="4677"/>
        <w:tab w:val="right" w:pos="9355"/>
      </w:tabs>
    </w:pPr>
    <w:rPr>
      <w:rFonts w:cs="Times New Roman"/>
      <w:lang/>
    </w:rPr>
  </w:style>
  <w:style w:type="character" w:customStyle="1" w:styleId="1f0">
    <w:name w:val="Нижний колонтитул Знак1"/>
    <w:link w:val="afff0"/>
    <w:uiPriority w:val="99"/>
    <w:semiHidden/>
    <w:rsid w:val="007C2CA5"/>
    <w:rPr>
      <w:sz w:val="28"/>
    </w:rPr>
  </w:style>
</w:styles>
</file>

<file path=word/webSettings.xml><?xml version="1.0" encoding="utf-8"?>
<w:webSettings xmlns:r="http://schemas.openxmlformats.org/officeDocument/2006/relationships" xmlns:w="http://schemas.openxmlformats.org/wordprocessingml/2006/main">
  <w:divs>
    <w:div w:id="185482964">
      <w:bodyDiv w:val="1"/>
      <w:marLeft w:val="0"/>
      <w:marRight w:val="0"/>
      <w:marTop w:val="0"/>
      <w:marBottom w:val="0"/>
      <w:divBdr>
        <w:top w:val="none" w:sz="0" w:space="0" w:color="auto"/>
        <w:left w:val="none" w:sz="0" w:space="0" w:color="auto"/>
        <w:bottom w:val="none" w:sz="0" w:space="0" w:color="auto"/>
        <w:right w:val="none" w:sz="0" w:space="0" w:color="auto"/>
      </w:divBdr>
    </w:div>
    <w:div w:id="205408392">
      <w:bodyDiv w:val="1"/>
      <w:marLeft w:val="0"/>
      <w:marRight w:val="0"/>
      <w:marTop w:val="0"/>
      <w:marBottom w:val="0"/>
      <w:divBdr>
        <w:top w:val="none" w:sz="0" w:space="0" w:color="auto"/>
        <w:left w:val="none" w:sz="0" w:space="0" w:color="auto"/>
        <w:bottom w:val="none" w:sz="0" w:space="0" w:color="auto"/>
        <w:right w:val="none" w:sz="0" w:space="0" w:color="auto"/>
      </w:divBdr>
    </w:div>
    <w:div w:id="240452779">
      <w:bodyDiv w:val="1"/>
      <w:marLeft w:val="0"/>
      <w:marRight w:val="0"/>
      <w:marTop w:val="0"/>
      <w:marBottom w:val="0"/>
      <w:divBdr>
        <w:top w:val="none" w:sz="0" w:space="0" w:color="auto"/>
        <w:left w:val="none" w:sz="0" w:space="0" w:color="auto"/>
        <w:bottom w:val="none" w:sz="0" w:space="0" w:color="auto"/>
        <w:right w:val="none" w:sz="0" w:space="0" w:color="auto"/>
      </w:divBdr>
    </w:div>
    <w:div w:id="319583885">
      <w:bodyDiv w:val="1"/>
      <w:marLeft w:val="0"/>
      <w:marRight w:val="0"/>
      <w:marTop w:val="0"/>
      <w:marBottom w:val="0"/>
      <w:divBdr>
        <w:top w:val="none" w:sz="0" w:space="0" w:color="auto"/>
        <w:left w:val="none" w:sz="0" w:space="0" w:color="auto"/>
        <w:bottom w:val="none" w:sz="0" w:space="0" w:color="auto"/>
        <w:right w:val="none" w:sz="0" w:space="0" w:color="auto"/>
      </w:divBdr>
    </w:div>
    <w:div w:id="370226232">
      <w:bodyDiv w:val="1"/>
      <w:marLeft w:val="0"/>
      <w:marRight w:val="0"/>
      <w:marTop w:val="0"/>
      <w:marBottom w:val="0"/>
      <w:divBdr>
        <w:top w:val="none" w:sz="0" w:space="0" w:color="auto"/>
        <w:left w:val="none" w:sz="0" w:space="0" w:color="auto"/>
        <w:bottom w:val="none" w:sz="0" w:space="0" w:color="auto"/>
        <w:right w:val="none" w:sz="0" w:space="0" w:color="auto"/>
      </w:divBdr>
    </w:div>
    <w:div w:id="625234059">
      <w:bodyDiv w:val="1"/>
      <w:marLeft w:val="0"/>
      <w:marRight w:val="0"/>
      <w:marTop w:val="0"/>
      <w:marBottom w:val="0"/>
      <w:divBdr>
        <w:top w:val="none" w:sz="0" w:space="0" w:color="auto"/>
        <w:left w:val="none" w:sz="0" w:space="0" w:color="auto"/>
        <w:bottom w:val="none" w:sz="0" w:space="0" w:color="auto"/>
        <w:right w:val="none" w:sz="0" w:space="0" w:color="auto"/>
      </w:divBdr>
    </w:div>
    <w:div w:id="636035893">
      <w:bodyDiv w:val="1"/>
      <w:marLeft w:val="0"/>
      <w:marRight w:val="0"/>
      <w:marTop w:val="0"/>
      <w:marBottom w:val="0"/>
      <w:divBdr>
        <w:top w:val="none" w:sz="0" w:space="0" w:color="auto"/>
        <w:left w:val="none" w:sz="0" w:space="0" w:color="auto"/>
        <w:bottom w:val="none" w:sz="0" w:space="0" w:color="auto"/>
        <w:right w:val="none" w:sz="0" w:space="0" w:color="auto"/>
      </w:divBdr>
    </w:div>
    <w:div w:id="700714928">
      <w:bodyDiv w:val="1"/>
      <w:marLeft w:val="0"/>
      <w:marRight w:val="0"/>
      <w:marTop w:val="0"/>
      <w:marBottom w:val="0"/>
      <w:divBdr>
        <w:top w:val="none" w:sz="0" w:space="0" w:color="auto"/>
        <w:left w:val="none" w:sz="0" w:space="0" w:color="auto"/>
        <w:bottom w:val="none" w:sz="0" w:space="0" w:color="auto"/>
        <w:right w:val="none" w:sz="0" w:space="0" w:color="auto"/>
      </w:divBdr>
    </w:div>
    <w:div w:id="785463076">
      <w:bodyDiv w:val="1"/>
      <w:marLeft w:val="0"/>
      <w:marRight w:val="0"/>
      <w:marTop w:val="0"/>
      <w:marBottom w:val="0"/>
      <w:divBdr>
        <w:top w:val="none" w:sz="0" w:space="0" w:color="auto"/>
        <w:left w:val="none" w:sz="0" w:space="0" w:color="auto"/>
        <w:bottom w:val="none" w:sz="0" w:space="0" w:color="auto"/>
        <w:right w:val="none" w:sz="0" w:space="0" w:color="auto"/>
      </w:divBdr>
    </w:div>
    <w:div w:id="901722302">
      <w:bodyDiv w:val="1"/>
      <w:marLeft w:val="0"/>
      <w:marRight w:val="0"/>
      <w:marTop w:val="0"/>
      <w:marBottom w:val="0"/>
      <w:divBdr>
        <w:top w:val="none" w:sz="0" w:space="0" w:color="auto"/>
        <w:left w:val="none" w:sz="0" w:space="0" w:color="auto"/>
        <w:bottom w:val="none" w:sz="0" w:space="0" w:color="auto"/>
        <w:right w:val="none" w:sz="0" w:space="0" w:color="auto"/>
      </w:divBdr>
    </w:div>
    <w:div w:id="906889373">
      <w:bodyDiv w:val="1"/>
      <w:marLeft w:val="0"/>
      <w:marRight w:val="0"/>
      <w:marTop w:val="0"/>
      <w:marBottom w:val="0"/>
      <w:divBdr>
        <w:top w:val="none" w:sz="0" w:space="0" w:color="auto"/>
        <w:left w:val="none" w:sz="0" w:space="0" w:color="auto"/>
        <w:bottom w:val="none" w:sz="0" w:space="0" w:color="auto"/>
        <w:right w:val="none" w:sz="0" w:space="0" w:color="auto"/>
      </w:divBdr>
    </w:div>
    <w:div w:id="941648915">
      <w:bodyDiv w:val="1"/>
      <w:marLeft w:val="0"/>
      <w:marRight w:val="0"/>
      <w:marTop w:val="0"/>
      <w:marBottom w:val="0"/>
      <w:divBdr>
        <w:top w:val="none" w:sz="0" w:space="0" w:color="auto"/>
        <w:left w:val="none" w:sz="0" w:space="0" w:color="auto"/>
        <w:bottom w:val="none" w:sz="0" w:space="0" w:color="auto"/>
        <w:right w:val="none" w:sz="0" w:space="0" w:color="auto"/>
      </w:divBdr>
    </w:div>
    <w:div w:id="957377419">
      <w:bodyDiv w:val="1"/>
      <w:marLeft w:val="0"/>
      <w:marRight w:val="0"/>
      <w:marTop w:val="0"/>
      <w:marBottom w:val="0"/>
      <w:divBdr>
        <w:top w:val="none" w:sz="0" w:space="0" w:color="auto"/>
        <w:left w:val="none" w:sz="0" w:space="0" w:color="auto"/>
        <w:bottom w:val="none" w:sz="0" w:space="0" w:color="auto"/>
        <w:right w:val="none" w:sz="0" w:space="0" w:color="auto"/>
      </w:divBdr>
    </w:div>
    <w:div w:id="1028919050">
      <w:bodyDiv w:val="1"/>
      <w:marLeft w:val="0"/>
      <w:marRight w:val="0"/>
      <w:marTop w:val="0"/>
      <w:marBottom w:val="0"/>
      <w:divBdr>
        <w:top w:val="none" w:sz="0" w:space="0" w:color="auto"/>
        <w:left w:val="none" w:sz="0" w:space="0" w:color="auto"/>
        <w:bottom w:val="none" w:sz="0" w:space="0" w:color="auto"/>
        <w:right w:val="none" w:sz="0" w:space="0" w:color="auto"/>
      </w:divBdr>
    </w:div>
    <w:div w:id="1171408057">
      <w:bodyDiv w:val="1"/>
      <w:marLeft w:val="0"/>
      <w:marRight w:val="0"/>
      <w:marTop w:val="0"/>
      <w:marBottom w:val="0"/>
      <w:divBdr>
        <w:top w:val="none" w:sz="0" w:space="0" w:color="auto"/>
        <w:left w:val="none" w:sz="0" w:space="0" w:color="auto"/>
        <w:bottom w:val="none" w:sz="0" w:space="0" w:color="auto"/>
        <w:right w:val="none" w:sz="0" w:space="0" w:color="auto"/>
      </w:divBdr>
    </w:div>
    <w:div w:id="1603101338">
      <w:bodyDiv w:val="1"/>
      <w:marLeft w:val="0"/>
      <w:marRight w:val="0"/>
      <w:marTop w:val="0"/>
      <w:marBottom w:val="0"/>
      <w:divBdr>
        <w:top w:val="none" w:sz="0" w:space="0" w:color="auto"/>
        <w:left w:val="none" w:sz="0" w:space="0" w:color="auto"/>
        <w:bottom w:val="none" w:sz="0" w:space="0" w:color="auto"/>
        <w:right w:val="none" w:sz="0" w:space="0" w:color="auto"/>
      </w:divBdr>
    </w:div>
    <w:div w:id="1614172073">
      <w:bodyDiv w:val="1"/>
      <w:marLeft w:val="0"/>
      <w:marRight w:val="0"/>
      <w:marTop w:val="0"/>
      <w:marBottom w:val="0"/>
      <w:divBdr>
        <w:top w:val="none" w:sz="0" w:space="0" w:color="auto"/>
        <w:left w:val="none" w:sz="0" w:space="0" w:color="auto"/>
        <w:bottom w:val="none" w:sz="0" w:space="0" w:color="auto"/>
        <w:right w:val="none" w:sz="0" w:space="0" w:color="auto"/>
      </w:divBdr>
    </w:div>
    <w:div w:id="1689869712">
      <w:bodyDiv w:val="1"/>
      <w:marLeft w:val="0"/>
      <w:marRight w:val="0"/>
      <w:marTop w:val="0"/>
      <w:marBottom w:val="0"/>
      <w:divBdr>
        <w:top w:val="none" w:sz="0" w:space="0" w:color="auto"/>
        <w:left w:val="none" w:sz="0" w:space="0" w:color="auto"/>
        <w:bottom w:val="none" w:sz="0" w:space="0" w:color="auto"/>
        <w:right w:val="none" w:sz="0" w:space="0" w:color="auto"/>
      </w:divBdr>
    </w:div>
    <w:div w:id="1799177289">
      <w:bodyDiv w:val="1"/>
      <w:marLeft w:val="0"/>
      <w:marRight w:val="0"/>
      <w:marTop w:val="0"/>
      <w:marBottom w:val="0"/>
      <w:divBdr>
        <w:top w:val="none" w:sz="0" w:space="0" w:color="auto"/>
        <w:left w:val="none" w:sz="0" w:space="0" w:color="auto"/>
        <w:bottom w:val="none" w:sz="0" w:space="0" w:color="auto"/>
        <w:right w:val="none" w:sz="0" w:space="0" w:color="auto"/>
      </w:divBdr>
    </w:div>
    <w:div w:id="1803184023">
      <w:bodyDiv w:val="1"/>
      <w:marLeft w:val="0"/>
      <w:marRight w:val="0"/>
      <w:marTop w:val="0"/>
      <w:marBottom w:val="0"/>
      <w:divBdr>
        <w:top w:val="none" w:sz="0" w:space="0" w:color="auto"/>
        <w:left w:val="none" w:sz="0" w:space="0" w:color="auto"/>
        <w:bottom w:val="none" w:sz="0" w:space="0" w:color="auto"/>
        <w:right w:val="none" w:sz="0" w:space="0" w:color="auto"/>
      </w:divBdr>
    </w:div>
    <w:div w:id="1817726001">
      <w:bodyDiv w:val="1"/>
      <w:marLeft w:val="0"/>
      <w:marRight w:val="0"/>
      <w:marTop w:val="0"/>
      <w:marBottom w:val="0"/>
      <w:divBdr>
        <w:top w:val="none" w:sz="0" w:space="0" w:color="auto"/>
        <w:left w:val="none" w:sz="0" w:space="0" w:color="auto"/>
        <w:bottom w:val="none" w:sz="0" w:space="0" w:color="auto"/>
        <w:right w:val="none" w:sz="0" w:space="0" w:color="auto"/>
      </w:divBdr>
    </w:div>
    <w:div w:id="1912033591">
      <w:bodyDiv w:val="1"/>
      <w:marLeft w:val="0"/>
      <w:marRight w:val="0"/>
      <w:marTop w:val="0"/>
      <w:marBottom w:val="0"/>
      <w:divBdr>
        <w:top w:val="none" w:sz="0" w:space="0" w:color="auto"/>
        <w:left w:val="none" w:sz="0" w:space="0" w:color="auto"/>
        <w:bottom w:val="none" w:sz="0" w:space="0" w:color="auto"/>
        <w:right w:val="none" w:sz="0" w:space="0" w:color="auto"/>
      </w:divBdr>
    </w:div>
    <w:div w:id="2012249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garantf1://120285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D0DADBA4-043B-46CE-A2FA-F4FFBDC95403}">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10628</Words>
  <Characters>60585</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71071</CharactersWithSpaces>
  <SharedDoc>false</SharedDoc>
  <HLinks>
    <vt:vector size="6" baseType="variant">
      <vt:variant>
        <vt:i4>7012405</vt:i4>
      </vt:variant>
      <vt:variant>
        <vt:i4>0</vt:i4>
      </vt:variant>
      <vt:variant>
        <vt:i4>0</vt:i4>
      </vt:variant>
      <vt:variant>
        <vt:i4>5</vt:i4>
      </vt:variant>
      <vt:variant>
        <vt:lpwstr>garantf1://12028598.0/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2</cp:revision>
  <cp:lastPrinted>2022-08-11T08:15:00Z</cp:lastPrinted>
  <dcterms:created xsi:type="dcterms:W3CDTF">2022-12-19T10:37:00Z</dcterms:created>
  <dcterms:modified xsi:type="dcterms:W3CDTF">2022-12-19T10:37:00Z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