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6E7" w:rsidRPr="005F6991" w:rsidRDefault="005606E7" w:rsidP="005F6991">
      <w:pPr>
        <w:pStyle w:val="1"/>
        <w:jc w:val="left"/>
        <w:rPr>
          <w:sz w:val="28"/>
          <w:szCs w:val="28"/>
        </w:rPr>
      </w:pPr>
    </w:p>
    <w:p w:rsidR="005606E7" w:rsidRPr="00D6704A" w:rsidRDefault="005606E7" w:rsidP="005F6991">
      <w:pPr>
        <w:jc w:val="center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ПСКОВСКАЯ ОБЛАСТЬ</w:t>
      </w:r>
    </w:p>
    <w:p w:rsidR="005606E7" w:rsidRPr="00D6704A" w:rsidRDefault="005606E7" w:rsidP="005F6991">
      <w:pPr>
        <w:jc w:val="center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МУНИЦИПАЛЬНОЕ ОБРАЗОВАНИЕ «ДЕДОВИЧСКИЙ МУНИЦИПАЛЬНЫЙ ОКРУГ»</w:t>
      </w:r>
    </w:p>
    <w:p w:rsidR="005606E7" w:rsidRPr="00D6704A" w:rsidRDefault="005606E7" w:rsidP="005F69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06E7" w:rsidRPr="00D6704A" w:rsidRDefault="005606E7" w:rsidP="005F6991">
      <w:pPr>
        <w:jc w:val="center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СОБРАНИЕ ДЕПУТАТОВ ДЕДОВИЧСКОГО МУНИЦИПАЛЬНОГО ОКРУГА</w:t>
      </w:r>
    </w:p>
    <w:p w:rsidR="005606E7" w:rsidRPr="00D6704A" w:rsidRDefault="005606E7" w:rsidP="005F69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06E7" w:rsidRPr="00D6704A" w:rsidRDefault="005606E7" w:rsidP="005F6991">
      <w:pPr>
        <w:jc w:val="center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РЕШЕНИЕ</w:t>
      </w:r>
    </w:p>
    <w:p w:rsidR="005606E7" w:rsidRPr="00D6704A" w:rsidRDefault="005606E7" w:rsidP="005F6991">
      <w:pPr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  <w:t>проект</w:t>
      </w:r>
    </w:p>
    <w:p w:rsidR="005606E7" w:rsidRPr="00D6704A" w:rsidRDefault="005606E7" w:rsidP="00364E8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от _____________ № _________</w:t>
      </w:r>
    </w:p>
    <w:p w:rsidR="005606E7" w:rsidRPr="00D6704A" w:rsidRDefault="005606E7" w:rsidP="00364E8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 xml:space="preserve">(принято на 8-ой внеочередной </w:t>
      </w:r>
    </w:p>
    <w:p w:rsidR="005606E7" w:rsidRPr="00D6704A" w:rsidRDefault="005606E7" w:rsidP="00364E8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сессии Собрания депутатов</w:t>
      </w:r>
    </w:p>
    <w:p w:rsidR="005606E7" w:rsidRPr="00D6704A" w:rsidRDefault="005606E7" w:rsidP="00364E8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 xml:space="preserve">Дедовичского муниципального округа </w:t>
      </w:r>
    </w:p>
    <w:p w:rsidR="005606E7" w:rsidRPr="00D6704A" w:rsidRDefault="005606E7" w:rsidP="00364E8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 xml:space="preserve">первого созыва) </w:t>
      </w:r>
    </w:p>
    <w:p w:rsidR="005606E7" w:rsidRDefault="005606E7" w:rsidP="00D6704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рп. Дедовичи</w:t>
      </w:r>
    </w:p>
    <w:p w:rsidR="005606E7" w:rsidRPr="00D6704A" w:rsidRDefault="005606E7" w:rsidP="00D6704A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606E7" w:rsidRPr="00D6704A" w:rsidRDefault="005606E7" w:rsidP="005F699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704A">
        <w:rPr>
          <w:rFonts w:ascii="Times New Roman" w:hAnsi="Times New Roman" w:cs="Times New Roman"/>
          <w:color w:val="000000"/>
          <w:sz w:val="24"/>
          <w:szCs w:val="24"/>
        </w:rPr>
        <w:t>О переходе официальных символов (герба и флага) при преобразовании муниципального образования «Дедовичский район» в муниципальное образование «Дедовичский муниципальный округ Псковской области»</w:t>
      </w:r>
    </w:p>
    <w:p w:rsidR="005606E7" w:rsidRPr="00D6704A" w:rsidRDefault="005606E7" w:rsidP="00364E88">
      <w:pPr>
        <w:shd w:val="clear" w:color="auto" w:fill="FFFFFF"/>
        <w:ind w:firstLine="0"/>
        <w:rPr>
          <w:rFonts w:ascii="Times New Roman" w:hAnsi="Times New Roman" w:cs="Times New Roman"/>
          <w:sz w:val="24"/>
          <w:szCs w:val="24"/>
        </w:rPr>
      </w:pPr>
    </w:p>
    <w:p w:rsidR="005606E7" w:rsidRPr="00D6704A" w:rsidRDefault="005606E7" w:rsidP="00956B7B">
      <w:pPr>
        <w:shd w:val="clear" w:color="auto" w:fill="FFFFFF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6704A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Законом Псковской области от 05.03.2025 N 2596 - ОЗ "О преобразовании муниципальных образований, входящих в состав Дедовичского муниципального района Псковской области», руководствуясь статьей 3 Устава Дедовичского муниципального округа Псковской области, Собрание депутатов Дедовичского муниципального округа РЕШИЛО:</w:t>
      </w:r>
    </w:p>
    <w:p w:rsidR="005606E7" w:rsidRPr="00D6704A" w:rsidRDefault="005606E7" w:rsidP="00BD736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D6704A">
        <w:rPr>
          <w:rFonts w:ascii="Times New Roman" w:hAnsi="Times New Roman" w:cs="Times New Roman"/>
          <w:color w:val="000000"/>
          <w:sz w:val="24"/>
          <w:szCs w:val="24"/>
        </w:rPr>
        <w:t>1. Утвердить переход официальных символов (герба и флага) при преобразовании муниципального образования «Дедовичский район» в муниципальное образование «Дедовичский муниципальный округ Псковской области» без изменения герба и флага.</w:t>
      </w:r>
    </w:p>
    <w:p w:rsidR="005606E7" w:rsidRPr="00D6704A" w:rsidRDefault="005606E7" w:rsidP="00E925E7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D6704A">
        <w:rPr>
          <w:rFonts w:ascii="Times New Roman" w:hAnsi="Times New Roman" w:cs="Times New Roman"/>
          <w:color w:val="000000"/>
          <w:sz w:val="24"/>
          <w:szCs w:val="24"/>
        </w:rPr>
        <w:t>2. Считать официальные символы (герб и флаг) муниципального образования «Дедовичский район» официальными символами (гербом и флагом) муниципального образования «Дедовичский муниципальный округ Псковской области».</w:t>
      </w:r>
    </w:p>
    <w:p w:rsidR="005606E7" w:rsidRPr="00D6704A" w:rsidRDefault="005606E7" w:rsidP="00E925E7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D6704A">
        <w:rPr>
          <w:rFonts w:ascii="Times New Roman" w:hAnsi="Times New Roman" w:cs="Times New Roman"/>
          <w:color w:val="000000"/>
          <w:sz w:val="24"/>
          <w:szCs w:val="24"/>
        </w:rPr>
        <w:t>3. Управлению делами Администрации Дедовичского муниципального округа известить Геральдический совет при Президенте Российской Федерации о переходе официальных символов (герба и флага) муниципального  образования  «Дедовичский  район»  в  официальные  символы (герб и флаг) муниципального образования «Дедовичский муниципальный округ Псковской области» с целью внесения  соответствующих записей об изменении статуса муниципального образования и направлении свидетельств о регистрации с учетом произошедших изменений.</w:t>
      </w:r>
    </w:p>
    <w:p w:rsidR="005606E7" w:rsidRPr="00D6704A" w:rsidRDefault="005606E7" w:rsidP="00BC421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D6704A">
        <w:rPr>
          <w:rFonts w:ascii="Times New Roman" w:hAnsi="Times New Roman" w:cs="Times New Roman"/>
          <w:color w:val="000000"/>
          <w:sz w:val="24"/>
          <w:szCs w:val="24"/>
        </w:rPr>
        <w:t>4. Опубликовать настоящее решение в сетевом издании «Нормативные правовые акты Псковской области» и разместить на официальном сайте муниципального образования «Дедовичский муниципальный округ Псковской области».</w:t>
      </w:r>
    </w:p>
    <w:p w:rsidR="005606E7" w:rsidRPr="00D6704A" w:rsidRDefault="005606E7" w:rsidP="00D6704A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D6704A">
        <w:rPr>
          <w:rFonts w:ascii="Times New Roman" w:hAnsi="Times New Roman" w:cs="Times New Roman"/>
          <w:color w:val="000000"/>
          <w:sz w:val="24"/>
          <w:szCs w:val="24"/>
        </w:rPr>
        <w:t>5. Настоящее решение вступает в силу со дня его официального опубликования.</w:t>
      </w:r>
    </w:p>
    <w:p w:rsidR="005606E7" w:rsidRDefault="005606E7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5606E7" w:rsidRPr="00D6704A" w:rsidRDefault="005606E7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Председатель Собрания депутатов</w:t>
      </w:r>
    </w:p>
    <w:p w:rsidR="005606E7" w:rsidRPr="00D6704A" w:rsidRDefault="005606E7" w:rsidP="00D6704A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Дедовичского муниципального округа                                       Е.А. Васильева</w:t>
      </w:r>
    </w:p>
    <w:p w:rsidR="005606E7" w:rsidRDefault="005606E7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5606E7" w:rsidRPr="00D6704A" w:rsidRDefault="005606E7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 xml:space="preserve">Глава Дедовичского </w:t>
      </w:r>
    </w:p>
    <w:p w:rsidR="005606E7" w:rsidRPr="00D6704A" w:rsidRDefault="005606E7" w:rsidP="00D6704A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Р.Ю. Ахтямов </w:t>
      </w:r>
    </w:p>
    <w:p w:rsidR="005606E7" w:rsidRPr="00D6704A" w:rsidRDefault="005606E7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5606E7" w:rsidRPr="00D6704A" w:rsidRDefault="005606E7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Проект подготовил:</w:t>
      </w:r>
    </w:p>
    <w:p w:rsidR="005606E7" w:rsidRPr="00D6704A" w:rsidRDefault="005606E7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5606E7" w:rsidRPr="00D6704A" w:rsidRDefault="005606E7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5606E7" w:rsidRPr="00D6704A" w:rsidRDefault="005606E7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 xml:space="preserve">Управляющий делами </w:t>
      </w:r>
    </w:p>
    <w:p w:rsidR="005606E7" w:rsidRPr="00D6704A" w:rsidRDefault="005606E7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Администрации Дедовичского</w:t>
      </w:r>
    </w:p>
    <w:p w:rsidR="005606E7" w:rsidRPr="00D6704A" w:rsidRDefault="005606E7" w:rsidP="00B607F5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муниципального круга</w:t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  <w:t xml:space="preserve">    Н.С. Пашкова</w:t>
      </w:r>
    </w:p>
    <w:p w:rsidR="005606E7" w:rsidRPr="00D6704A" w:rsidRDefault="005606E7" w:rsidP="00B607F5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5606E7" w:rsidRPr="00D6704A" w:rsidRDefault="005606E7" w:rsidP="00B607F5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Начальник юридического</w:t>
      </w:r>
    </w:p>
    <w:p w:rsidR="005606E7" w:rsidRPr="00D6704A" w:rsidRDefault="005606E7" w:rsidP="00B607F5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4"/>
          <w:szCs w:val="24"/>
        </w:rPr>
      </w:pPr>
      <w:r w:rsidRPr="00D6704A">
        <w:rPr>
          <w:rFonts w:ascii="Times New Roman" w:hAnsi="Times New Roman" w:cs="Times New Roman"/>
          <w:sz w:val="24"/>
          <w:szCs w:val="24"/>
        </w:rPr>
        <w:t>Администрации округа</w:t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</w:r>
      <w:r w:rsidRPr="00D6704A">
        <w:rPr>
          <w:rFonts w:ascii="Times New Roman" w:hAnsi="Times New Roman" w:cs="Times New Roman"/>
          <w:sz w:val="24"/>
          <w:szCs w:val="24"/>
        </w:rPr>
        <w:tab/>
        <w:t xml:space="preserve">    О.В. Шаранцова</w:t>
      </w:r>
    </w:p>
    <w:p w:rsidR="005606E7" w:rsidRPr="00D6704A" w:rsidRDefault="005606E7" w:rsidP="00FA47FB">
      <w:pPr>
        <w:rPr>
          <w:sz w:val="24"/>
          <w:szCs w:val="24"/>
        </w:rPr>
      </w:pPr>
    </w:p>
    <w:p w:rsidR="005606E7" w:rsidRPr="00D6704A" w:rsidRDefault="005606E7" w:rsidP="00FA47FB">
      <w:pPr>
        <w:rPr>
          <w:sz w:val="24"/>
          <w:szCs w:val="24"/>
        </w:rPr>
      </w:pPr>
    </w:p>
    <w:p w:rsidR="005606E7" w:rsidRPr="00D6704A" w:rsidRDefault="005606E7" w:rsidP="00FA47FB">
      <w:pPr>
        <w:rPr>
          <w:sz w:val="24"/>
          <w:szCs w:val="24"/>
        </w:rPr>
      </w:pPr>
    </w:p>
    <w:p w:rsidR="005606E7" w:rsidRPr="00D6704A" w:rsidRDefault="005606E7" w:rsidP="00FA47FB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5606E7" w:rsidRPr="00D6704A" w:rsidSect="00364E8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2AD"/>
    <w:rsid w:val="00022C0B"/>
    <w:rsid w:val="00065618"/>
    <w:rsid w:val="00086111"/>
    <w:rsid w:val="000C4EEA"/>
    <w:rsid w:val="00100F45"/>
    <w:rsid w:val="001D0E49"/>
    <w:rsid w:val="00207AFA"/>
    <w:rsid w:val="002E6271"/>
    <w:rsid w:val="00364E88"/>
    <w:rsid w:val="00386939"/>
    <w:rsid w:val="003C2393"/>
    <w:rsid w:val="00475BD6"/>
    <w:rsid w:val="004B7A8A"/>
    <w:rsid w:val="004F637C"/>
    <w:rsid w:val="0053611E"/>
    <w:rsid w:val="005606E7"/>
    <w:rsid w:val="005F6991"/>
    <w:rsid w:val="0060451C"/>
    <w:rsid w:val="006257BF"/>
    <w:rsid w:val="006964C1"/>
    <w:rsid w:val="00776150"/>
    <w:rsid w:val="007F00A4"/>
    <w:rsid w:val="007F4ADE"/>
    <w:rsid w:val="00815FAB"/>
    <w:rsid w:val="00850B24"/>
    <w:rsid w:val="0085694B"/>
    <w:rsid w:val="00891F05"/>
    <w:rsid w:val="00956B7B"/>
    <w:rsid w:val="00A27734"/>
    <w:rsid w:val="00B13329"/>
    <w:rsid w:val="00B143DB"/>
    <w:rsid w:val="00B36EB9"/>
    <w:rsid w:val="00B607F5"/>
    <w:rsid w:val="00BC421F"/>
    <w:rsid w:val="00BD736D"/>
    <w:rsid w:val="00C12F4A"/>
    <w:rsid w:val="00C42CB1"/>
    <w:rsid w:val="00CB5730"/>
    <w:rsid w:val="00D6704A"/>
    <w:rsid w:val="00E5040E"/>
    <w:rsid w:val="00E57643"/>
    <w:rsid w:val="00E925E7"/>
    <w:rsid w:val="00EB58F7"/>
    <w:rsid w:val="00F83E3F"/>
    <w:rsid w:val="00F90EE8"/>
    <w:rsid w:val="00FA47FB"/>
    <w:rsid w:val="00FC12AD"/>
    <w:rsid w:val="00FD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2AD"/>
    <w:pPr>
      <w:ind w:firstLine="709"/>
      <w:jc w:val="both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FC12AD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FC12AD"/>
    <w:pPr>
      <w:spacing w:after="160" w:line="256" w:lineRule="auto"/>
      <w:ind w:left="720" w:firstLine="0"/>
      <w:jc w:val="left"/>
    </w:pPr>
    <w:rPr>
      <w:rFonts w:eastAsia="Times New Roman"/>
    </w:rPr>
  </w:style>
  <w:style w:type="paragraph" w:customStyle="1" w:styleId="ConsPlusNormal">
    <w:name w:val="ConsPlusNormal"/>
    <w:uiPriority w:val="99"/>
    <w:rsid w:val="00FC12AD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1">
    <w:name w:val="Заголовок1"/>
    <w:basedOn w:val="Normal"/>
    <w:next w:val="BodyText"/>
    <w:uiPriority w:val="99"/>
    <w:rsid w:val="005F6991"/>
    <w:pPr>
      <w:suppressAutoHyphens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rsid w:val="005F69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6991"/>
  </w:style>
  <w:style w:type="paragraph" w:styleId="BalloonText">
    <w:name w:val="Balloon Text"/>
    <w:basedOn w:val="Normal"/>
    <w:link w:val="BalloonTextChar"/>
    <w:uiPriority w:val="99"/>
    <w:semiHidden/>
    <w:rsid w:val="00B607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398</Words>
  <Characters>2271</Characters>
  <Application>Microsoft Office Outlook</Application>
  <DocSecurity>0</DocSecurity>
  <Lines>0</Lines>
  <Paragraphs>0</Paragraphs>
  <ScaleCrop>false</ScaleCrop>
  <Company>Управление по МС и территориальному развитию АПО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21</cp:revision>
  <cp:lastPrinted>2026-03-18T14:43:00Z</cp:lastPrinted>
  <dcterms:created xsi:type="dcterms:W3CDTF">2025-10-21T10:18:00Z</dcterms:created>
  <dcterms:modified xsi:type="dcterms:W3CDTF">2026-03-20T05:30:00Z</dcterms:modified>
</cp:coreProperties>
</file>