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D1A" w:rsidRPr="005D4176" w:rsidRDefault="006C5D1A" w:rsidP="004B171F">
      <w:pPr>
        <w:jc w:val="center"/>
        <w:rPr>
          <w:rFonts w:ascii="Times New Roman" w:hAnsi="Times New Roman" w:cs="Times New Roman"/>
          <w:sz w:val="24"/>
          <w:szCs w:val="24"/>
        </w:rPr>
      </w:pPr>
      <w:r w:rsidRPr="005D4176">
        <w:rPr>
          <w:rFonts w:ascii="Times New Roman" w:hAnsi="Times New Roman" w:cs="Times New Roman"/>
          <w:sz w:val="24"/>
          <w:szCs w:val="24"/>
        </w:rPr>
        <w:t>ПСКОВСКАЯ ОБЛАСТЬ</w:t>
      </w:r>
    </w:p>
    <w:p w:rsidR="006C5D1A" w:rsidRPr="005D4176" w:rsidRDefault="006C5D1A" w:rsidP="004B171F">
      <w:pPr>
        <w:jc w:val="center"/>
        <w:rPr>
          <w:rFonts w:ascii="Times New Roman" w:hAnsi="Times New Roman" w:cs="Times New Roman"/>
          <w:sz w:val="24"/>
          <w:szCs w:val="24"/>
        </w:rPr>
      </w:pPr>
      <w:r w:rsidRPr="005D4176">
        <w:rPr>
          <w:rFonts w:ascii="Times New Roman" w:hAnsi="Times New Roman" w:cs="Times New Roman"/>
          <w:sz w:val="24"/>
          <w:szCs w:val="24"/>
        </w:rPr>
        <w:t>МУНИЦИПАЛЬНОЕ ОБРАЗОВАНИЕ «ДЕДОВИЧСКИЙ МУНИЦИПАЛЬНЫЙ ОКРУГ»</w:t>
      </w:r>
    </w:p>
    <w:p w:rsidR="006C5D1A" w:rsidRPr="005D4176" w:rsidRDefault="006C5D1A" w:rsidP="004B171F">
      <w:pPr>
        <w:jc w:val="center"/>
        <w:rPr>
          <w:rFonts w:ascii="Times New Roman" w:hAnsi="Times New Roman" w:cs="Times New Roman"/>
          <w:sz w:val="24"/>
          <w:szCs w:val="24"/>
        </w:rPr>
      </w:pPr>
    </w:p>
    <w:p w:rsidR="006C5D1A" w:rsidRPr="005D4176" w:rsidRDefault="006C5D1A" w:rsidP="004B171F">
      <w:pPr>
        <w:jc w:val="center"/>
        <w:rPr>
          <w:rFonts w:ascii="Times New Roman" w:hAnsi="Times New Roman" w:cs="Times New Roman"/>
          <w:sz w:val="24"/>
          <w:szCs w:val="24"/>
        </w:rPr>
      </w:pPr>
      <w:r w:rsidRPr="005D4176">
        <w:rPr>
          <w:rFonts w:ascii="Times New Roman" w:hAnsi="Times New Roman" w:cs="Times New Roman"/>
          <w:sz w:val="24"/>
          <w:szCs w:val="24"/>
        </w:rPr>
        <w:t>СОБРАНИЕ ДЕПУТАТОВ ДЕДОВИЧСКОГО МУНИЦИПАЛЬНОГО ОКРУГА</w:t>
      </w:r>
    </w:p>
    <w:p w:rsidR="006C5D1A" w:rsidRPr="005D4176" w:rsidRDefault="006C5D1A" w:rsidP="004B171F">
      <w:pPr>
        <w:jc w:val="center"/>
        <w:rPr>
          <w:rFonts w:ascii="Times New Roman" w:hAnsi="Times New Roman" w:cs="Times New Roman"/>
          <w:sz w:val="24"/>
          <w:szCs w:val="24"/>
        </w:rPr>
      </w:pPr>
    </w:p>
    <w:p w:rsidR="006C5D1A" w:rsidRPr="005D4176" w:rsidRDefault="006C5D1A" w:rsidP="004B171F">
      <w:pPr>
        <w:jc w:val="center"/>
        <w:rPr>
          <w:rFonts w:ascii="Times New Roman" w:hAnsi="Times New Roman" w:cs="Times New Roman"/>
          <w:sz w:val="24"/>
          <w:szCs w:val="24"/>
        </w:rPr>
      </w:pPr>
      <w:r w:rsidRPr="005D4176">
        <w:rPr>
          <w:rFonts w:ascii="Times New Roman" w:hAnsi="Times New Roman" w:cs="Times New Roman"/>
          <w:sz w:val="24"/>
          <w:szCs w:val="24"/>
        </w:rPr>
        <w:t>РЕШЕНИЕ</w:t>
      </w:r>
    </w:p>
    <w:p w:rsidR="006C5D1A" w:rsidRPr="005D4176" w:rsidRDefault="006C5D1A" w:rsidP="005D4176">
      <w:pPr>
        <w:jc w:val="both"/>
        <w:rPr>
          <w:rFonts w:ascii="Times New Roman" w:hAnsi="Times New Roman" w:cs="Times New Roman"/>
          <w:sz w:val="24"/>
          <w:szCs w:val="24"/>
        </w:rPr>
      </w:pPr>
      <w:r>
        <w:rPr>
          <w:rFonts w:ascii="Times New Roman" w:hAnsi="Times New Roman" w:cs="Times New Roman"/>
          <w:sz w:val="24"/>
          <w:szCs w:val="24"/>
        </w:rPr>
        <w:t>от 06.10.2025 № 13</w:t>
      </w:r>
    </w:p>
    <w:p w:rsidR="006C5D1A" w:rsidRPr="005D4176" w:rsidRDefault="006C5D1A" w:rsidP="005D4176">
      <w:pPr>
        <w:jc w:val="both"/>
        <w:rPr>
          <w:rFonts w:ascii="Times New Roman" w:hAnsi="Times New Roman" w:cs="Times New Roman"/>
          <w:sz w:val="24"/>
          <w:szCs w:val="24"/>
        </w:rPr>
      </w:pPr>
      <w:r w:rsidRPr="005D4176">
        <w:rPr>
          <w:rFonts w:ascii="Times New Roman" w:hAnsi="Times New Roman" w:cs="Times New Roman"/>
          <w:sz w:val="24"/>
          <w:szCs w:val="24"/>
        </w:rPr>
        <w:t>(принято на второй внеочередной</w:t>
      </w:r>
    </w:p>
    <w:p w:rsidR="006C5D1A" w:rsidRPr="005D4176" w:rsidRDefault="006C5D1A" w:rsidP="005D4176">
      <w:pPr>
        <w:jc w:val="both"/>
        <w:rPr>
          <w:rFonts w:ascii="Times New Roman" w:hAnsi="Times New Roman" w:cs="Times New Roman"/>
          <w:sz w:val="24"/>
          <w:szCs w:val="24"/>
        </w:rPr>
      </w:pPr>
      <w:r w:rsidRPr="005D4176">
        <w:rPr>
          <w:rFonts w:ascii="Times New Roman" w:hAnsi="Times New Roman" w:cs="Times New Roman"/>
          <w:sz w:val="24"/>
          <w:szCs w:val="24"/>
        </w:rPr>
        <w:t>сессии Собрания депутатов</w:t>
      </w:r>
    </w:p>
    <w:p w:rsidR="006C5D1A" w:rsidRPr="005D4176" w:rsidRDefault="006C5D1A" w:rsidP="005D4176">
      <w:pPr>
        <w:jc w:val="both"/>
        <w:rPr>
          <w:rFonts w:ascii="Times New Roman" w:hAnsi="Times New Roman" w:cs="Times New Roman"/>
          <w:sz w:val="24"/>
          <w:szCs w:val="24"/>
        </w:rPr>
      </w:pPr>
      <w:r w:rsidRPr="005D4176">
        <w:rPr>
          <w:rFonts w:ascii="Times New Roman" w:hAnsi="Times New Roman" w:cs="Times New Roman"/>
          <w:sz w:val="24"/>
          <w:szCs w:val="24"/>
        </w:rPr>
        <w:t xml:space="preserve">Дедовичского муниципального округа </w:t>
      </w:r>
    </w:p>
    <w:p w:rsidR="006C5D1A" w:rsidRPr="005D4176" w:rsidRDefault="006C5D1A" w:rsidP="005D4176">
      <w:pPr>
        <w:jc w:val="both"/>
        <w:rPr>
          <w:rFonts w:ascii="Times New Roman" w:hAnsi="Times New Roman" w:cs="Times New Roman"/>
          <w:sz w:val="24"/>
          <w:szCs w:val="24"/>
        </w:rPr>
      </w:pPr>
      <w:r w:rsidRPr="005D4176">
        <w:rPr>
          <w:rFonts w:ascii="Times New Roman" w:hAnsi="Times New Roman" w:cs="Times New Roman"/>
          <w:sz w:val="24"/>
          <w:szCs w:val="24"/>
        </w:rPr>
        <w:t xml:space="preserve">первого созыва) </w:t>
      </w:r>
    </w:p>
    <w:p w:rsidR="006C5D1A" w:rsidRPr="005D4176" w:rsidRDefault="006C5D1A" w:rsidP="005D4176">
      <w:pPr>
        <w:rPr>
          <w:rFonts w:ascii="Times New Roman" w:hAnsi="Times New Roman" w:cs="Times New Roman"/>
          <w:sz w:val="24"/>
          <w:szCs w:val="24"/>
        </w:rPr>
      </w:pPr>
      <w:r w:rsidRPr="005D4176">
        <w:rPr>
          <w:rFonts w:ascii="Times New Roman" w:hAnsi="Times New Roman" w:cs="Times New Roman"/>
          <w:sz w:val="24"/>
          <w:szCs w:val="24"/>
        </w:rPr>
        <w:t>рп. Дедовичи</w:t>
      </w:r>
    </w:p>
    <w:p w:rsidR="006C5D1A" w:rsidRDefault="006C5D1A">
      <w:pPr>
        <w:pStyle w:val="1"/>
        <w:widowControl w:val="0"/>
        <w:jc w:val="center"/>
        <w:rPr>
          <w:rFonts w:ascii="Times New Roman" w:hAnsi="Times New Roman" w:cs="Times New Roman"/>
          <w:sz w:val="28"/>
          <w:szCs w:val="28"/>
        </w:rPr>
      </w:pPr>
    </w:p>
    <w:p w:rsidR="006C5D1A" w:rsidRPr="005D4176" w:rsidRDefault="006C5D1A">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Об утверждении Положения о порядке проведения конкурса на замещение должности глав</w:t>
      </w:r>
      <w:r>
        <w:rPr>
          <w:rFonts w:ascii="Times New Roman" w:hAnsi="Times New Roman" w:cs="Times New Roman"/>
          <w:sz w:val="24"/>
          <w:szCs w:val="24"/>
        </w:rPr>
        <w:t>ы муниципального образования – Г</w:t>
      </w:r>
      <w:r w:rsidRPr="005D4176">
        <w:rPr>
          <w:rFonts w:ascii="Times New Roman" w:hAnsi="Times New Roman" w:cs="Times New Roman"/>
          <w:sz w:val="24"/>
          <w:szCs w:val="24"/>
        </w:rPr>
        <w:t xml:space="preserve">лавы </w:t>
      </w:r>
    </w:p>
    <w:p w:rsidR="006C5D1A" w:rsidRPr="005D4176" w:rsidRDefault="006C5D1A">
      <w:pPr>
        <w:pStyle w:val="1"/>
        <w:widowControl w:val="0"/>
        <w:jc w:val="center"/>
        <w:rPr>
          <w:rFonts w:ascii="Times New Roman" w:hAnsi="Times New Roman" w:cs="Times New Roman"/>
          <w:sz w:val="24"/>
          <w:szCs w:val="24"/>
        </w:rPr>
      </w:pPr>
      <w:r>
        <w:rPr>
          <w:rFonts w:ascii="Times New Roman" w:hAnsi="Times New Roman" w:cs="Times New Roman"/>
          <w:sz w:val="24"/>
          <w:szCs w:val="24"/>
        </w:rPr>
        <w:t>Д</w:t>
      </w:r>
      <w:r w:rsidRPr="005D4176">
        <w:rPr>
          <w:rFonts w:ascii="Times New Roman" w:hAnsi="Times New Roman" w:cs="Times New Roman"/>
          <w:sz w:val="24"/>
          <w:szCs w:val="24"/>
        </w:rPr>
        <w:t>едовичского муниципального округа</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rsidP="00A71FC3">
      <w:pPr>
        <w:pStyle w:val="1"/>
        <w:widowControl w:val="0"/>
        <w:ind w:firstLine="540"/>
        <w:jc w:val="both"/>
        <w:rPr>
          <w:rFonts w:ascii="Times New Roman" w:hAnsi="Times New Roman" w:cs="Times New Roman"/>
          <w:sz w:val="24"/>
          <w:szCs w:val="24"/>
        </w:rPr>
      </w:pPr>
      <w:r w:rsidRPr="005D4176">
        <w:rPr>
          <w:rFonts w:ascii="Times New Roman" w:hAnsi="Times New Roman" w:cs="Times New Roman"/>
          <w:sz w:val="24"/>
          <w:szCs w:val="24"/>
        </w:rPr>
        <w:t>В целях реализации требований статьи 19 Федерального закона от 20.03.2025 № 33-ФЗ «Об общих принципах организации местного самоуправления в единой системе публичной власти», Собрание депутатов Дедовичского муниципального округа РЕШИЛО:</w:t>
      </w:r>
    </w:p>
    <w:p w:rsidR="006C5D1A" w:rsidRPr="005D4176" w:rsidRDefault="006C5D1A" w:rsidP="00A71FC3">
      <w:pPr>
        <w:pStyle w:val="1"/>
        <w:widowControl w:val="0"/>
        <w:ind w:firstLine="567"/>
        <w:jc w:val="both"/>
        <w:rPr>
          <w:rFonts w:ascii="Times New Roman" w:hAnsi="Times New Roman" w:cs="Times New Roman"/>
          <w:sz w:val="24"/>
          <w:szCs w:val="24"/>
        </w:rPr>
      </w:pPr>
      <w:r w:rsidRPr="005D4176">
        <w:rPr>
          <w:rFonts w:ascii="Times New Roman" w:hAnsi="Times New Roman" w:cs="Times New Roman"/>
          <w:sz w:val="24"/>
          <w:szCs w:val="24"/>
        </w:rPr>
        <w:t xml:space="preserve">1. Утвердить </w:t>
      </w:r>
      <w:hyperlink w:anchor="gjdgxs">
        <w:r w:rsidRPr="005D4176">
          <w:rPr>
            <w:rFonts w:ascii="Times New Roman" w:hAnsi="Times New Roman" w:cs="Times New Roman"/>
            <w:sz w:val="24"/>
            <w:szCs w:val="24"/>
          </w:rPr>
          <w:t>Положение</w:t>
        </w:r>
      </w:hyperlink>
      <w:r w:rsidRPr="005D4176">
        <w:rPr>
          <w:rFonts w:ascii="Times New Roman" w:hAnsi="Times New Roman" w:cs="Times New Roman"/>
          <w:sz w:val="24"/>
          <w:szCs w:val="24"/>
        </w:rPr>
        <w:t xml:space="preserve"> о порядке проведения конкурса на замещение должности главы муниципального образования - Главы Дедовичского муниципального округа согласно приложению к настоящему решению.</w:t>
      </w:r>
    </w:p>
    <w:p w:rsidR="006C5D1A" w:rsidRPr="005D4176" w:rsidRDefault="006C5D1A" w:rsidP="00A71FC3">
      <w:pPr>
        <w:pStyle w:val="1"/>
        <w:widowControl w:val="0"/>
        <w:ind w:firstLine="567"/>
        <w:jc w:val="both"/>
        <w:rPr>
          <w:rFonts w:ascii="Times New Roman" w:hAnsi="Times New Roman" w:cs="Times New Roman"/>
          <w:sz w:val="24"/>
          <w:szCs w:val="24"/>
        </w:rPr>
      </w:pPr>
      <w:r w:rsidRPr="005D4176">
        <w:rPr>
          <w:rFonts w:ascii="Times New Roman" w:hAnsi="Times New Roman" w:cs="Times New Roman"/>
          <w:sz w:val="24"/>
          <w:szCs w:val="24"/>
        </w:rPr>
        <w:t>2. Настоящее решение вступает в силу после его официального опубликования.</w:t>
      </w:r>
    </w:p>
    <w:p w:rsidR="006C5D1A" w:rsidRPr="005D4176" w:rsidRDefault="006C5D1A" w:rsidP="00A71FC3">
      <w:pPr>
        <w:ind w:firstLine="567"/>
        <w:jc w:val="both"/>
        <w:rPr>
          <w:rFonts w:ascii="Times New Roman" w:hAnsi="Times New Roman" w:cs="Times New Roman"/>
          <w:sz w:val="24"/>
          <w:szCs w:val="24"/>
        </w:rPr>
      </w:pPr>
      <w:r w:rsidRPr="005D4176">
        <w:rPr>
          <w:rFonts w:ascii="Times New Roman" w:hAnsi="Times New Roman" w:cs="Times New Roman"/>
          <w:sz w:val="24"/>
          <w:szCs w:val="24"/>
        </w:rPr>
        <w:t>3. Опубликовать настоя</w:t>
      </w:r>
      <w:r>
        <w:rPr>
          <w:rFonts w:ascii="Times New Roman" w:hAnsi="Times New Roman" w:cs="Times New Roman"/>
          <w:sz w:val="24"/>
          <w:szCs w:val="24"/>
        </w:rPr>
        <w:t xml:space="preserve">щее решение в газете «Коммуна» и </w:t>
      </w:r>
      <w:r w:rsidRPr="005D4176">
        <w:rPr>
          <w:rFonts w:ascii="Times New Roman" w:hAnsi="Times New Roman" w:cs="Times New Roman"/>
          <w:sz w:val="24"/>
          <w:szCs w:val="24"/>
          <w:lang w:eastAsia="en-US"/>
        </w:rPr>
        <w:t xml:space="preserve">в </w:t>
      </w:r>
      <w:r w:rsidRPr="005D4176">
        <w:rPr>
          <w:rFonts w:ascii="Times New Roman" w:hAnsi="Times New Roman" w:cs="Times New Roman"/>
          <w:sz w:val="24"/>
          <w:szCs w:val="24"/>
        </w:rPr>
        <w:t>сетевом издании «Нормативные правовые акты Псковской области» (pravo.pskov.ru)</w:t>
      </w:r>
      <w:r>
        <w:rPr>
          <w:rFonts w:ascii="Times New Roman" w:hAnsi="Times New Roman" w:cs="Times New Roman"/>
          <w:sz w:val="24"/>
          <w:szCs w:val="24"/>
        </w:rPr>
        <w:t xml:space="preserve">,  </w:t>
      </w:r>
      <w:r w:rsidRPr="005D4176">
        <w:rPr>
          <w:rFonts w:ascii="Times New Roman" w:hAnsi="Times New Roman" w:cs="Times New Roman"/>
          <w:sz w:val="24"/>
          <w:szCs w:val="24"/>
        </w:rPr>
        <w:t>разместить на официальном сайте</w:t>
      </w:r>
      <w:r w:rsidRPr="005D4176">
        <w:rPr>
          <w:rFonts w:ascii="Times New Roman" w:hAnsi="Times New Roman" w:cs="Times New Roman"/>
          <w:sz w:val="24"/>
          <w:szCs w:val="24"/>
          <w:lang w:eastAsia="en-US"/>
        </w:rPr>
        <w:t xml:space="preserve"> муниципального образования «Дедовичский район» </w:t>
      </w:r>
      <w:hyperlink r:id="rId4" w:history="1">
        <w:r w:rsidRPr="005D4176">
          <w:rPr>
            <w:rStyle w:val="Hyperlink"/>
            <w:rFonts w:ascii="Times New Roman" w:hAnsi="Times New Roman" w:cs="Times New Roman"/>
            <w:sz w:val="24"/>
            <w:szCs w:val="24"/>
            <w:lang w:eastAsia="en-US"/>
          </w:rPr>
          <w:t>https://dedovichi.gosuslugi.ru/</w:t>
        </w:r>
      </w:hyperlink>
      <w:r w:rsidRPr="005D4176">
        <w:rPr>
          <w:rFonts w:ascii="Times New Roman" w:hAnsi="Times New Roman" w:cs="Times New Roman"/>
          <w:sz w:val="24"/>
          <w:szCs w:val="24"/>
        </w:rPr>
        <w:t>.</w:t>
      </w:r>
    </w:p>
    <w:p w:rsidR="006C5D1A" w:rsidRPr="005D4176" w:rsidRDefault="006C5D1A" w:rsidP="00A71FC3">
      <w:pPr>
        <w:ind w:firstLine="709"/>
        <w:jc w:val="both"/>
        <w:rPr>
          <w:rFonts w:ascii="Times New Roman" w:hAnsi="Times New Roman" w:cs="Times New Roman"/>
          <w:sz w:val="24"/>
          <w:szCs w:val="24"/>
          <w:lang w:eastAsia="en-US"/>
        </w:rPr>
      </w:pPr>
    </w:p>
    <w:p w:rsidR="006C5D1A" w:rsidRDefault="006C5D1A" w:rsidP="00A71FC3">
      <w:pPr>
        <w:ind w:firstLine="709"/>
        <w:jc w:val="both"/>
        <w:rPr>
          <w:rFonts w:ascii="Times New Roman" w:hAnsi="Times New Roman" w:cs="Times New Roman"/>
          <w:sz w:val="24"/>
          <w:szCs w:val="24"/>
          <w:lang w:eastAsia="en-US"/>
        </w:rPr>
      </w:pPr>
    </w:p>
    <w:p w:rsidR="006C5D1A" w:rsidRDefault="006C5D1A" w:rsidP="00A71FC3">
      <w:pPr>
        <w:ind w:firstLine="709"/>
        <w:jc w:val="both"/>
        <w:rPr>
          <w:rFonts w:ascii="Times New Roman" w:hAnsi="Times New Roman" w:cs="Times New Roman"/>
          <w:sz w:val="24"/>
          <w:szCs w:val="24"/>
          <w:lang w:eastAsia="en-US"/>
        </w:rPr>
      </w:pPr>
    </w:p>
    <w:p w:rsidR="006C5D1A" w:rsidRDefault="006C5D1A" w:rsidP="00A71FC3">
      <w:pPr>
        <w:ind w:firstLine="709"/>
        <w:jc w:val="both"/>
        <w:rPr>
          <w:rFonts w:ascii="Times New Roman" w:hAnsi="Times New Roman" w:cs="Times New Roman"/>
          <w:sz w:val="24"/>
          <w:szCs w:val="24"/>
          <w:lang w:eastAsia="en-US"/>
        </w:rPr>
      </w:pPr>
    </w:p>
    <w:p w:rsidR="006C5D1A" w:rsidRPr="005D4176" w:rsidRDefault="006C5D1A" w:rsidP="00A71FC3">
      <w:pPr>
        <w:ind w:firstLine="709"/>
        <w:jc w:val="both"/>
        <w:rPr>
          <w:rFonts w:ascii="Times New Roman" w:hAnsi="Times New Roman" w:cs="Times New Roman"/>
          <w:sz w:val="24"/>
          <w:szCs w:val="24"/>
          <w:lang w:eastAsia="en-US"/>
        </w:rPr>
      </w:pPr>
    </w:p>
    <w:p w:rsidR="006C5D1A" w:rsidRPr="005D4176" w:rsidRDefault="006C5D1A" w:rsidP="00A71FC3">
      <w:pPr>
        <w:jc w:val="both"/>
        <w:rPr>
          <w:rFonts w:ascii="Times New Roman" w:hAnsi="Times New Roman" w:cs="Times New Roman"/>
          <w:sz w:val="24"/>
          <w:szCs w:val="24"/>
          <w:lang w:eastAsia="en-US"/>
        </w:rPr>
      </w:pPr>
      <w:r w:rsidRPr="005D4176">
        <w:rPr>
          <w:rFonts w:ascii="Times New Roman" w:hAnsi="Times New Roman" w:cs="Times New Roman"/>
          <w:sz w:val="24"/>
          <w:szCs w:val="24"/>
          <w:lang w:eastAsia="en-US"/>
        </w:rPr>
        <w:t xml:space="preserve">Председатель Собрания депутатов </w:t>
      </w:r>
    </w:p>
    <w:p w:rsidR="006C5D1A" w:rsidRPr="005D4176" w:rsidRDefault="006C5D1A" w:rsidP="00A71FC3">
      <w:pPr>
        <w:jc w:val="both"/>
        <w:rPr>
          <w:rFonts w:ascii="Times New Roman" w:hAnsi="Times New Roman" w:cs="Times New Roman"/>
          <w:sz w:val="24"/>
          <w:szCs w:val="24"/>
          <w:lang w:eastAsia="en-US"/>
        </w:rPr>
      </w:pPr>
      <w:r w:rsidRPr="005D4176">
        <w:rPr>
          <w:rFonts w:ascii="Times New Roman" w:hAnsi="Times New Roman" w:cs="Times New Roman"/>
          <w:sz w:val="24"/>
          <w:szCs w:val="24"/>
          <w:lang w:eastAsia="en-US"/>
        </w:rPr>
        <w:t xml:space="preserve">Дедовичского муниципального округа          </w:t>
      </w:r>
      <w:r w:rsidRPr="005D4176">
        <w:rPr>
          <w:rFonts w:ascii="Times New Roman" w:hAnsi="Times New Roman" w:cs="Times New Roman"/>
          <w:sz w:val="24"/>
          <w:szCs w:val="24"/>
          <w:lang w:eastAsia="en-US"/>
        </w:rPr>
        <w:tab/>
      </w:r>
      <w:r w:rsidRPr="005D4176">
        <w:rPr>
          <w:rFonts w:ascii="Times New Roman" w:hAnsi="Times New Roman" w:cs="Times New Roman"/>
          <w:sz w:val="24"/>
          <w:szCs w:val="24"/>
          <w:lang w:eastAsia="en-US"/>
        </w:rPr>
        <w:tab/>
      </w:r>
      <w:r w:rsidRPr="005D4176">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                     </w:t>
      </w:r>
      <w:r w:rsidRPr="005D4176">
        <w:rPr>
          <w:rFonts w:ascii="Times New Roman" w:hAnsi="Times New Roman" w:cs="Times New Roman"/>
          <w:sz w:val="24"/>
          <w:szCs w:val="24"/>
          <w:lang w:eastAsia="en-US"/>
        </w:rPr>
        <w:t xml:space="preserve">Е.А. Васильева                                                                          </w:t>
      </w:r>
    </w:p>
    <w:p w:rsidR="006C5D1A" w:rsidRPr="005D4176" w:rsidRDefault="006C5D1A">
      <w:pPr>
        <w:pStyle w:val="1"/>
        <w:widowControl w:val="0"/>
        <w:jc w:val="right"/>
        <w:rPr>
          <w:rFonts w:ascii="Times New Roman" w:hAnsi="Times New Roman" w:cs="Times New Roman"/>
          <w:sz w:val="24"/>
          <w:szCs w:val="24"/>
        </w:rPr>
      </w:pPr>
    </w:p>
    <w:p w:rsidR="006C5D1A" w:rsidRPr="005D4176" w:rsidRDefault="006C5D1A" w:rsidP="005D4176">
      <w:pPr>
        <w:pStyle w:val="1"/>
        <w:widowControl w:val="0"/>
        <w:rPr>
          <w:rFonts w:ascii="Times New Roman" w:hAnsi="Times New Roman" w:cs="Times New Roman"/>
          <w:sz w:val="24"/>
          <w:szCs w:val="24"/>
        </w:rPr>
      </w:pPr>
    </w:p>
    <w:p w:rsidR="006C5D1A" w:rsidRPr="005D4176" w:rsidRDefault="006C5D1A" w:rsidP="005D4176">
      <w:pPr>
        <w:pStyle w:val="1"/>
        <w:widowControl w:val="0"/>
        <w:rPr>
          <w:rFonts w:ascii="Times New Roman" w:hAnsi="Times New Roman" w:cs="Times New Roman"/>
          <w:sz w:val="24"/>
          <w:szCs w:val="24"/>
        </w:rPr>
      </w:pPr>
    </w:p>
    <w:p w:rsidR="006C5D1A" w:rsidRDefault="006C5D1A" w:rsidP="004B171F">
      <w:pPr>
        <w:pStyle w:val="1"/>
        <w:widowControl w:val="0"/>
        <w:ind w:firstLine="567"/>
        <w:jc w:val="right"/>
        <w:rPr>
          <w:rFonts w:ascii="Times New Roman" w:hAnsi="Times New Roman" w:cs="Times New Roman"/>
          <w:sz w:val="24"/>
          <w:szCs w:val="24"/>
        </w:rPr>
      </w:pPr>
    </w:p>
    <w:p w:rsidR="006C5D1A" w:rsidRDefault="006C5D1A" w:rsidP="004B171F">
      <w:pPr>
        <w:pStyle w:val="1"/>
        <w:widowControl w:val="0"/>
        <w:ind w:firstLine="567"/>
        <w:jc w:val="right"/>
        <w:rPr>
          <w:rFonts w:ascii="Times New Roman" w:hAnsi="Times New Roman" w:cs="Times New Roman"/>
          <w:sz w:val="24"/>
          <w:szCs w:val="24"/>
        </w:rPr>
      </w:pPr>
    </w:p>
    <w:p w:rsidR="006C5D1A" w:rsidRDefault="006C5D1A" w:rsidP="004B171F">
      <w:pPr>
        <w:pStyle w:val="1"/>
        <w:widowControl w:val="0"/>
        <w:ind w:firstLine="567"/>
        <w:jc w:val="right"/>
        <w:rPr>
          <w:rFonts w:ascii="Times New Roman" w:hAnsi="Times New Roman" w:cs="Times New Roman"/>
          <w:sz w:val="24"/>
          <w:szCs w:val="24"/>
        </w:rPr>
      </w:pPr>
    </w:p>
    <w:p w:rsidR="006C5D1A" w:rsidRDefault="006C5D1A" w:rsidP="004B171F">
      <w:pPr>
        <w:pStyle w:val="1"/>
        <w:widowControl w:val="0"/>
        <w:ind w:firstLine="567"/>
        <w:jc w:val="right"/>
        <w:rPr>
          <w:rFonts w:ascii="Times New Roman" w:hAnsi="Times New Roman" w:cs="Times New Roman"/>
          <w:sz w:val="24"/>
          <w:szCs w:val="24"/>
        </w:rPr>
      </w:pPr>
    </w:p>
    <w:p w:rsidR="006C5D1A" w:rsidRDefault="006C5D1A" w:rsidP="004B171F">
      <w:pPr>
        <w:pStyle w:val="1"/>
        <w:widowControl w:val="0"/>
        <w:ind w:firstLine="567"/>
        <w:jc w:val="right"/>
        <w:rPr>
          <w:rFonts w:ascii="Times New Roman" w:hAnsi="Times New Roman" w:cs="Times New Roman"/>
          <w:sz w:val="24"/>
          <w:szCs w:val="24"/>
        </w:rPr>
      </w:pPr>
    </w:p>
    <w:p w:rsidR="006C5D1A" w:rsidRDefault="006C5D1A" w:rsidP="004B171F">
      <w:pPr>
        <w:pStyle w:val="1"/>
        <w:widowControl w:val="0"/>
        <w:ind w:firstLine="567"/>
        <w:jc w:val="right"/>
        <w:rPr>
          <w:rFonts w:ascii="Times New Roman" w:hAnsi="Times New Roman" w:cs="Times New Roman"/>
          <w:sz w:val="24"/>
          <w:szCs w:val="24"/>
        </w:rPr>
      </w:pPr>
    </w:p>
    <w:p w:rsidR="006C5D1A" w:rsidRDefault="006C5D1A" w:rsidP="004B171F">
      <w:pPr>
        <w:pStyle w:val="1"/>
        <w:widowControl w:val="0"/>
        <w:ind w:firstLine="567"/>
        <w:jc w:val="right"/>
        <w:rPr>
          <w:rFonts w:ascii="Times New Roman" w:hAnsi="Times New Roman" w:cs="Times New Roman"/>
          <w:sz w:val="24"/>
          <w:szCs w:val="24"/>
        </w:rPr>
      </w:pPr>
    </w:p>
    <w:p w:rsidR="006C5D1A" w:rsidRDefault="006C5D1A" w:rsidP="004B171F">
      <w:pPr>
        <w:pStyle w:val="1"/>
        <w:widowControl w:val="0"/>
        <w:ind w:firstLine="567"/>
        <w:jc w:val="right"/>
        <w:rPr>
          <w:rFonts w:ascii="Times New Roman" w:hAnsi="Times New Roman" w:cs="Times New Roman"/>
          <w:sz w:val="24"/>
          <w:szCs w:val="24"/>
        </w:rPr>
      </w:pPr>
    </w:p>
    <w:p w:rsidR="006C5D1A" w:rsidRDefault="006C5D1A" w:rsidP="004B171F">
      <w:pPr>
        <w:pStyle w:val="1"/>
        <w:widowControl w:val="0"/>
        <w:ind w:firstLine="567"/>
        <w:jc w:val="right"/>
        <w:rPr>
          <w:rFonts w:ascii="Times New Roman" w:hAnsi="Times New Roman" w:cs="Times New Roman"/>
          <w:sz w:val="24"/>
          <w:szCs w:val="24"/>
        </w:rPr>
      </w:pPr>
    </w:p>
    <w:p w:rsidR="006C5D1A" w:rsidRDefault="006C5D1A" w:rsidP="004B171F">
      <w:pPr>
        <w:pStyle w:val="1"/>
        <w:widowControl w:val="0"/>
        <w:ind w:firstLine="567"/>
        <w:jc w:val="right"/>
        <w:rPr>
          <w:rFonts w:ascii="Times New Roman" w:hAnsi="Times New Roman" w:cs="Times New Roman"/>
          <w:sz w:val="24"/>
          <w:szCs w:val="24"/>
        </w:rPr>
      </w:pPr>
    </w:p>
    <w:p w:rsidR="006C5D1A" w:rsidRDefault="006C5D1A" w:rsidP="004B171F">
      <w:pPr>
        <w:pStyle w:val="1"/>
        <w:widowControl w:val="0"/>
        <w:ind w:firstLine="567"/>
        <w:jc w:val="right"/>
        <w:rPr>
          <w:rFonts w:ascii="Times New Roman" w:hAnsi="Times New Roman" w:cs="Times New Roman"/>
          <w:sz w:val="24"/>
          <w:szCs w:val="24"/>
        </w:rPr>
      </w:pPr>
    </w:p>
    <w:p w:rsidR="006C5D1A" w:rsidRDefault="006C5D1A" w:rsidP="003A6F87">
      <w:pPr>
        <w:pStyle w:val="1"/>
        <w:widowControl w:val="0"/>
        <w:rPr>
          <w:rFonts w:ascii="Times New Roman" w:hAnsi="Times New Roman" w:cs="Times New Roman"/>
          <w:sz w:val="24"/>
          <w:szCs w:val="24"/>
        </w:rPr>
      </w:pPr>
    </w:p>
    <w:p w:rsidR="006C5D1A" w:rsidRDefault="006C5D1A" w:rsidP="003A6F87">
      <w:pPr>
        <w:pStyle w:val="1"/>
        <w:widowControl w:val="0"/>
        <w:rPr>
          <w:rFonts w:ascii="Times New Roman" w:hAnsi="Times New Roman" w:cs="Times New Roman"/>
          <w:sz w:val="24"/>
          <w:szCs w:val="24"/>
        </w:rPr>
      </w:pPr>
    </w:p>
    <w:p w:rsidR="006C5D1A" w:rsidRPr="005D4176" w:rsidRDefault="006C5D1A" w:rsidP="004B171F">
      <w:pPr>
        <w:pStyle w:val="1"/>
        <w:widowControl w:val="0"/>
        <w:ind w:firstLine="567"/>
        <w:jc w:val="right"/>
        <w:rPr>
          <w:rFonts w:ascii="Times New Roman" w:hAnsi="Times New Roman" w:cs="Times New Roman"/>
          <w:sz w:val="24"/>
          <w:szCs w:val="24"/>
        </w:rPr>
      </w:pPr>
      <w:r w:rsidRPr="005D4176">
        <w:rPr>
          <w:rFonts w:ascii="Times New Roman" w:hAnsi="Times New Roman" w:cs="Times New Roman"/>
          <w:sz w:val="24"/>
          <w:szCs w:val="24"/>
        </w:rPr>
        <w:t>Приложение</w:t>
      </w:r>
    </w:p>
    <w:p w:rsidR="006C5D1A" w:rsidRPr="005D4176" w:rsidRDefault="006C5D1A" w:rsidP="004B171F">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 xml:space="preserve">к решению Собрания депутатов </w:t>
      </w:r>
      <w:r w:rsidRPr="005D4176">
        <w:rPr>
          <w:rFonts w:ascii="Times New Roman" w:hAnsi="Times New Roman" w:cs="Times New Roman"/>
          <w:sz w:val="24"/>
          <w:szCs w:val="24"/>
        </w:rPr>
        <w:br/>
        <w:t>Дедовичского муниципального округа</w:t>
      </w:r>
    </w:p>
    <w:p w:rsidR="006C5D1A" w:rsidRDefault="006C5D1A" w:rsidP="004B171F">
      <w:pPr>
        <w:pStyle w:val="1"/>
        <w:widowControl w:val="0"/>
        <w:jc w:val="right"/>
        <w:rPr>
          <w:rFonts w:ascii="Times New Roman" w:hAnsi="Times New Roman" w:cs="Times New Roman"/>
          <w:sz w:val="24"/>
          <w:szCs w:val="24"/>
        </w:rPr>
      </w:pPr>
      <w:r>
        <w:rPr>
          <w:rFonts w:ascii="Times New Roman" w:hAnsi="Times New Roman" w:cs="Times New Roman"/>
          <w:sz w:val="24"/>
          <w:szCs w:val="24"/>
        </w:rPr>
        <w:t>от 06.10.2025 № 13</w:t>
      </w:r>
    </w:p>
    <w:p w:rsidR="006C5D1A" w:rsidRPr="005D4176" w:rsidRDefault="006C5D1A">
      <w:pPr>
        <w:pStyle w:val="1"/>
        <w:widowControl w:val="0"/>
        <w:jc w:val="center"/>
        <w:rPr>
          <w:rFonts w:ascii="Times New Roman" w:hAnsi="Times New Roman" w:cs="Times New Roman"/>
          <w:b/>
          <w:bCs/>
          <w:sz w:val="24"/>
          <w:szCs w:val="24"/>
        </w:rPr>
      </w:pPr>
      <w:r w:rsidRPr="005D4176">
        <w:rPr>
          <w:rFonts w:ascii="Times New Roman" w:hAnsi="Times New Roman" w:cs="Times New Roman"/>
          <w:b/>
          <w:bCs/>
          <w:sz w:val="24"/>
          <w:szCs w:val="24"/>
        </w:rPr>
        <w:t>ПОЛОЖЕНИЕ</w:t>
      </w:r>
    </w:p>
    <w:p w:rsidR="006C5D1A" w:rsidRPr="005D4176" w:rsidRDefault="006C5D1A" w:rsidP="00AF0393">
      <w:pPr>
        <w:pStyle w:val="1"/>
        <w:widowControl w:val="0"/>
        <w:jc w:val="center"/>
        <w:rPr>
          <w:rFonts w:ascii="Times New Roman" w:hAnsi="Times New Roman" w:cs="Times New Roman"/>
          <w:b/>
          <w:bCs/>
          <w:sz w:val="24"/>
          <w:szCs w:val="24"/>
        </w:rPr>
      </w:pPr>
      <w:r w:rsidRPr="005D4176">
        <w:rPr>
          <w:rFonts w:ascii="Times New Roman" w:hAnsi="Times New Roman" w:cs="Times New Roman"/>
          <w:b/>
          <w:bCs/>
          <w:sz w:val="24"/>
          <w:szCs w:val="24"/>
        </w:rPr>
        <w:t>О ПОРЯДКЕ ПРОВЕДЕНИЯ КОНКУРСА НА ЗАМЕЩЕНИЕ ДОЛЖНОСТИ ГЛАВЫ МУНИЦИПАЛЬНОГО ОБРАЗОВАНИЯ – ГЛАВЫ ДЕДОВИЧСКОГО МУНИЦИПАЛЬНОГО ОКРУГА</w:t>
      </w:r>
    </w:p>
    <w:p w:rsidR="006C5D1A" w:rsidRPr="005D4176" w:rsidRDefault="006C5D1A">
      <w:pPr>
        <w:pStyle w:val="1"/>
        <w:widowControl w:val="0"/>
        <w:jc w:val="center"/>
        <w:rPr>
          <w:rFonts w:ascii="Times New Roman" w:hAnsi="Times New Roman" w:cs="Times New Roman"/>
          <w:b/>
          <w:bCs/>
          <w:sz w:val="24"/>
          <w:szCs w:val="24"/>
        </w:rPr>
      </w:pP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jc w:val="center"/>
        <w:rPr>
          <w:rFonts w:ascii="Times New Roman" w:hAnsi="Times New Roman" w:cs="Times New Roman"/>
          <w:b/>
          <w:bCs/>
          <w:sz w:val="24"/>
          <w:szCs w:val="24"/>
        </w:rPr>
      </w:pPr>
      <w:r w:rsidRPr="005D4176">
        <w:rPr>
          <w:rFonts w:ascii="Times New Roman" w:hAnsi="Times New Roman" w:cs="Times New Roman"/>
          <w:b/>
          <w:bCs/>
          <w:sz w:val="24"/>
          <w:szCs w:val="24"/>
        </w:rPr>
        <w:t>1. ОБЩИЕ ПОЛОЖЕНИЯ</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ind w:firstLine="540"/>
        <w:jc w:val="both"/>
        <w:rPr>
          <w:rFonts w:ascii="Times New Roman" w:hAnsi="Times New Roman" w:cs="Times New Roman"/>
          <w:sz w:val="24"/>
          <w:szCs w:val="24"/>
        </w:rPr>
      </w:pPr>
      <w:r w:rsidRPr="005D4176">
        <w:rPr>
          <w:rFonts w:ascii="Times New Roman" w:hAnsi="Times New Roman" w:cs="Times New Roman"/>
          <w:sz w:val="24"/>
          <w:szCs w:val="24"/>
        </w:rPr>
        <w:t>1.1. Настоящее Положение содержит основные правила, устанавливающие в соответствии с федеральным законодательством и законодательством Псковской области порядок проведения конкурса на замещение должности главы муниципального образования - Главы Дедовичского муниципального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1.2. Целью проведения конкурса является отбор конкурсной комиссией из общего числа граждан, представивших документы и допущенных к участию в конкурсе, кандидатур для избрания на должность главы муниципального образования - Главы Дедовичского муниципального округа (далее по тексту - Глава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1.3. Основными принципами конкурса являются: создание равных условий для всех кандидатов, единство требований ко всем лицам, принимающим участие в конкурсе.</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1.4. Расходы по участию в конкурсе (проезд к месту проведения конкурса и обратно, наем жилого помещения, проживание, пользование услугами всех видов средств связи) кандидаты и конкурсанты производят за свой счет.</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1.5. Спорные вопросы, связанные с проведением конкурса, могут быть обжалованы в суде в порядке, установленном законодательством.</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jc w:val="center"/>
        <w:rPr>
          <w:rFonts w:ascii="Times New Roman" w:hAnsi="Times New Roman" w:cs="Times New Roman"/>
          <w:b/>
          <w:bCs/>
          <w:sz w:val="24"/>
          <w:szCs w:val="24"/>
        </w:rPr>
      </w:pPr>
    </w:p>
    <w:p w:rsidR="006C5D1A" w:rsidRPr="005D4176" w:rsidRDefault="006C5D1A">
      <w:pPr>
        <w:pStyle w:val="1"/>
        <w:widowControl w:val="0"/>
        <w:jc w:val="center"/>
        <w:rPr>
          <w:rFonts w:ascii="Times New Roman" w:hAnsi="Times New Roman" w:cs="Times New Roman"/>
          <w:b/>
          <w:bCs/>
          <w:sz w:val="24"/>
          <w:szCs w:val="24"/>
        </w:rPr>
      </w:pPr>
      <w:r w:rsidRPr="005D4176">
        <w:rPr>
          <w:rFonts w:ascii="Times New Roman" w:hAnsi="Times New Roman" w:cs="Times New Roman"/>
          <w:b/>
          <w:bCs/>
          <w:sz w:val="24"/>
          <w:szCs w:val="24"/>
        </w:rPr>
        <w:t>2. ДОСТУП КАНДИДАТОВ К УЧАСТИЮ В КОНКУРСЕ</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ind w:firstLine="540"/>
        <w:jc w:val="both"/>
        <w:rPr>
          <w:rFonts w:ascii="Times New Roman" w:hAnsi="Times New Roman" w:cs="Times New Roman"/>
          <w:sz w:val="24"/>
          <w:szCs w:val="24"/>
        </w:rPr>
      </w:pPr>
      <w:r w:rsidRPr="005D4176">
        <w:rPr>
          <w:rFonts w:ascii="Times New Roman" w:hAnsi="Times New Roman" w:cs="Times New Roman"/>
          <w:sz w:val="24"/>
          <w:szCs w:val="24"/>
        </w:rPr>
        <w:t xml:space="preserve">2.1. Право на участие в конкурсе имеют граждане Российской Федерации, которые не имеют в соответствии с Федеральным </w:t>
      </w:r>
      <w:hyperlink r:id="rId5">
        <w:r w:rsidRPr="005D4176">
          <w:rPr>
            <w:rFonts w:ascii="Times New Roman" w:hAnsi="Times New Roman" w:cs="Times New Roman"/>
            <w:sz w:val="24"/>
            <w:szCs w:val="24"/>
          </w:rPr>
          <w:t>законом</w:t>
        </w:r>
      </w:hyperlink>
      <w:r w:rsidRPr="005D4176">
        <w:rPr>
          <w:rFonts w:ascii="Times New Roman" w:hAnsi="Times New Roman" w:cs="Times New Roman"/>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6C5D1A" w:rsidRPr="005D4176" w:rsidRDefault="006C5D1A">
      <w:pPr>
        <w:pStyle w:val="1"/>
        <w:widowControl w:val="0"/>
        <w:spacing w:before="220"/>
        <w:ind w:firstLine="540"/>
        <w:jc w:val="both"/>
        <w:rPr>
          <w:rFonts w:ascii="Times New Roman" w:hAnsi="Times New Roman" w:cs="Times New Roman"/>
          <w:sz w:val="24"/>
          <w:szCs w:val="24"/>
        </w:rPr>
      </w:pPr>
      <w:bookmarkStart w:id="0" w:name="BM30j0zll" w:colFirst="0" w:colLast="0"/>
      <w:bookmarkEnd w:id="0"/>
      <w:r w:rsidRPr="005D4176">
        <w:rPr>
          <w:rFonts w:ascii="Times New Roman" w:hAnsi="Times New Roman" w:cs="Times New Roman"/>
          <w:sz w:val="24"/>
          <w:szCs w:val="24"/>
        </w:rPr>
        <w:t>2.2. Требованиями к уровню профессионального образования и профессиональным знаниям и навыкам, которые являются предпочтительными для осуществления Главой округа отдельных государственных полномочий, переданных органам местного самоуправления, являются:</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1) наличие высшего образования;</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xml:space="preserve">2) знание </w:t>
      </w:r>
      <w:hyperlink r:id="rId6">
        <w:r w:rsidRPr="005D4176">
          <w:rPr>
            <w:rFonts w:ascii="Times New Roman" w:hAnsi="Times New Roman" w:cs="Times New Roman"/>
            <w:sz w:val="24"/>
            <w:szCs w:val="24"/>
          </w:rPr>
          <w:t>Конституции</w:t>
        </w:r>
      </w:hyperlink>
      <w:r w:rsidRPr="005D4176">
        <w:rPr>
          <w:rFonts w:ascii="Times New Roman" w:hAnsi="Times New Roman" w:cs="Times New Roman"/>
          <w:sz w:val="24"/>
          <w:szCs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7">
        <w:r w:rsidRPr="005D4176">
          <w:rPr>
            <w:rFonts w:ascii="Times New Roman" w:hAnsi="Times New Roman" w:cs="Times New Roman"/>
            <w:sz w:val="24"/>
            <w:szCs w:val="24"/>
          </w:rPr>
          <w:t>Устава</w:t>
        </w:r>
      </w:hyperlink>
      <w:bookmarkStart w:id="1" w:name="BM1fob9te" w:colFirst="0" w:colLast="0"/>
      <w:bookmarkEnd w:id="1"/>
      <w:r w:rsidRPr="005D4176">
        <w:rPr>
          <w:rFonts w:ascii="Times New Roman" w:hAnsi="Times New Roman" w:cs="Times New Roman"/>
          <w:sz w:val="24"/>
          <w:szCs w:val="24"/>
        </w:rPr>
        <w:t xml:space="preserve"> Псковской области, законов области, необходимых для осуществления отдельных государственных полномочий, переданных органам местного самоуправления федеральными законами и законами области;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 наличие стажа муниципальной службы не менее четырех лет или стажа работы по специальности не менее пяти лет;</w:t>
      </w:r>
    </w:p>
    <w:p w:rsidR="006C5D1A" w:rsidRPr="005D4176" w:rsidRDefault="006C5D1A">
      <w:pPr>
        <w:pStyle w:val="1"/>
        <w:widowControl w:val="0"/>
        <w:spacing w:before="220"/>
        <w:ind w:firstLine="540"/>
        <w:jc w:val="both"/>
        <w:rPr>
          <w:rFonts w:ascii="Times New Roman" w:hAnsi="Times New Roman" w:cs="Times New Roman"/>
          <w:sz w:val="24"/>
          <w:szCs w:val="24"/>
        </w:rPr>
      </w:pPr>
      <w:bookmarkStart w:id="2" w:name="BM3znysh7" w:colFirst="0" w:colLast="0"/>
      <w:bookmarkEnd w:id="2"/>
      <w:r w:rsidRPr="005D4176">
        <w:rPr>
          <w:rFonts w:ascii="Times New Roman" w:hAnsi="Times New Roman" w:cs="Times New Roman"/>
          <w:sz w:val="24"/>
          <w:szCs w:val="24"/>
        </w:rPr>
        <w:t>4) наличие опыта управленческой деятельности не менее трех лет.</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2.3. Требованием к профессиональным знаниям и навыкам, которые являются предпочтительными для осуществления Главой округа полномочий по решению вопросов местного значения, является знание муниципальных правовых актов, регулирующих порядок реализации вопросов местного значения на территории муниципального образования</w:t>
      </w:r>
      <w:r w:rsidRPr="005D4176">
        <w:rPr>
          <w:rFonts w:ascii="Times New Roman" w:hAnsi="Times New Roman" w:cs="Times New Roman"/>
          <w:sz w:val="24"/>
          <w:szCs w:val="24"/>
        </w:rPr>
        <w:br/>
        <w:t>«</w:t>
      </w:r>
      <w:bookmarkStart w:id="3" w:name="BM2et92p0" w:colFirst="0" w:colLast="0"/>
      <w:bookmarkEnd w:id="3"/>
      <w:r w:rsidRPr="005D4176">
        <w:rPr>
          <w:rFonts w:ascii="Times New Roman" w:hAnsi="Times New Roman" w:cs="Times New Roman"/>
          <w:sz w:val="24"/>
          <w:szCs w:val="24"/>
        </w:rPr>
        <w:t>Дедовичский муниципальный округ Псковской области».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2.4. Гражданин, изъявивший желание участвовать в конкурсе, представляет в конкурсную комиссию лично в течение 15 (пятнадцати) дней со дня официального опубликования объявления о проведении конкурса следующие документы:</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xml:space="preserve">1) личное </w:t>
      </w:r>
      <w:hyperlink w:anchor="tyjcwt">
        <w:r w:rsidRPr="005D4176">
          <w:rPr>
            <w:rFonts w:ascii="Times New Roman" w:hAnsi="Times New Roman" w:cs="Times New Roman"/>
            <w:sz w:val="24"/>
            <w:szCs w:val="24"/>
          </w:rPr>
          <w:t>заявление</w:t>
        </w:r>
      </w:hyperlink>
      <w:r w:rsidRPr="005D4176">
        <w:rPr>
          <w:rFonts w:ascii="Times New Roman" w:hAnsi="Times New Roman" w:cs="Times New Roman"/>
          <w:sz w:val="24"/>
          <w:szCs w:val="24"/>
        </w:rPr>
        <w:t xml:space="preserve"> об участии в конкурсе по форме № 1, установленной приложением № 1 к настоящему Положению;</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В заявлении указываются фамилия, имя, отчество (при наличии), адрес регистрации по месту жительства и адрес фактического места проживания (в случае, если адрес регистрации по месту жительства не совпадает с местом фактического проживания), номер мобильного телефона и электронной почты, посредством которых участнику конкурса будут направляться надлежащие уведомления по вопросам проведения конкурса.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xml:space="preserve">2) собственноручно заполненную и подписанную </w:t>
      </w:r>
      <w:hyperlink w:anchor="3dy6vkm">
        <w:r w:rsidRPr="005D4176">
          <w:rPr>
            <w:rFonts w:ascii="Times New Roman" w:hAnsi="Times New Roman" w:cs="Times New Roman"/>
            <w:sz w:val="24"/>
            <w:szCs w:val="24"/>
          </w:rPr>
          <w:t>анкету</w:t>
        </w:r>
      </w:hyperlink>
      <w:r w:rsidRPr="005D4176">
        <w:rPr>
          <w:rFonts w:ascii="Times New Roman" w:hAnsi="Times New Roman" w:cs="Times New Roman"/>
          <w:sz w:val="24"/>
          <w:szCs w:val="24"/>
        </w:rPr>
        <w:t xml:space="preserve"> по форме № 2, установленной приложением № 1 к настоящему Положению;</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 копию паспорта гражданина Российской Федерации;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4) 2 цветных фотографии размером 3 x 4 см;</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5) копию трудовой книжки и (или) сведения о трудовой деятельности, оформленные в установленном законодательством порядке;</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6) копию документа об образовании;</w:t>
      </w:r>
    </w:p>
    <w:p w:rsidR="006C5D1A" w:rsidRPr="005D4176" w:rsidRDefault="006C5D1A" w:rsidP="009D55AD">
      <w:pPr>
        <w:pStyle w:val="1"/>
        <w:widowControl w:val="0"/>
        <w:spacing w:before="220"/>
        <w:ind w:firstLine="709"/>
        <w:jc w:val="both"/>
        <w:rPr>
          <w:rFonts w:ascii="Times New Roman" w:hAnsi="Times New Roman" w:cs="Times New Roman"/>
          <w:sz w:val="24"/>
          <w:szCs w:val="24"/>
        </w:rPr>
      </w:pPr>
      <w:r w:rsidRPr="005D4176">
        <w:rPr>
          <w:rFonts w:ascii="Times New Roman" w:hAnsi="Times New Roman" w:cs="Times New Roman"/>
          <w:sz w:val="24"/>
          <w:szCs w:val="24"/>
        </w:rPr>
        <w:t xml:space="preserve">7) справку о наличии (отсутствии) судимости и (или) факта уголовного преследования либо о прекращении уголовного преследования, выданную в порядке, установленном Административным </w:t>
      </w:r>
      <w:hyperlink r:id="rId8" w:history="1">
        <w:r w:rsidRPr="005D4176">
          <w:rPr>
            <w:rFonts w:ascii="Times New Roman" w:hAnsi="Times New Roman" w:cs="Times New Roman"/>
            <w:sz w:val="24"/>
            <w:szCs w:val="24"/>
          </w:rPr>
          <w:t>регламентом</w:t>
        </w:r>
      </w:hyperlink>
      <w:r w:rsidRPr="005D4176">
        <w:rPr>
          <w:rFonts w:ascii="Times New Roman" w:hAnsi="Times New Roman" w:cs="Times New Roman"/>
          <w:sz w:val="24"/>
          <w:szCs w:val="24"/>
        </w:rPr>
        <w:t xml:space="preserve">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утвержденным Приказом Министерства внутренних дел Российской Федерации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В случае неполучения справки в установленный для приема документов 15-дневный срок - копию расписки о приеме заявления (при личном обращении в ФКУ «ГИАЦ МВД России» и в ИЦ через МФЦ) либо копию уведомления о приеме заявления через ЕПГУ (в случае подачи заявления через ЕПГУ);</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8) согласие на обработку персональных данных, представленное всеми лицами (в отношении несовершеннолетних детей - их законными представителями), чьи персональные данные содержатся в документах, представляемых для участия в конкурсе;</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xml:space="preserve">9) заключение медицинской организации по форме, утвержденной </w:t>
      </w:r>
      <w:hyperlink r:id="rId9">
        <w:r w:rsidRPr="005D4176">
          <w:rPr>
            <w:rFonts w:ascii="Times New Roman" w:hAnsi="Times New Roman" w:cs="Times New Roman"/>
            <w:sz w:val="24"/>
            <w:szCs w:val="24"/>
          </w:rPr>
          <w:t>приказом</w:t>
        </w:r>
      </w:hyperlink>
      <w:r w:rsidRPr="005D4176">
        <w:rPr>
          <w:rFonts w:ascii="Times New Roman" w:hAnsi="Times New Roman" w:cs="Times New Roman"/>
          <w:sz w:val="24"/>
          <w:szCs w:val="24"/>
        </w:rPr>
        <w:t xml:space="preserve"> Министерства здравоохранения и социального развития России 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10) копию документа, подтверждающего регистрацию в системе индивидуального (персонифицированного) учета;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11) копию свидетельства о постановке на учет в налоговом органе по месту жительства на территории Российской Федерации;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12) копию документа воинского учета - для граждан, пребывающих в запасе, и лиц, подлежащих призыву на военную службу;</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xml:space="preserve">13) документы, подтверждающие наличие допуска к сведениям, составляющим государственную или охраняемую федеральными законами тайну, а в случае отсутствия допуска - собственноручно заполненную </w:t>
      </w:r>
      <w:hyperlink r:id="rId10">
        <w:r w:rsidRPr="005D4176">
          <w:rPr>
            <w:rFonts w:ascii="Times New Roman" w:hAnsi="Times New Roman" w:cs="Times New Roman"/>
            <w:sz w:val="24"/>
            <w:szCs w:val="24"/>
          </w:rPr>
          <w:t>анкету</w:t>
        </w:r>
      </w:hyperlink>
      <w:r w:rsidRPr="005D4176">
        <w:rPr>
          <w:rFonts w:ascii="Times New Roman" w:hAnsi="Times New Roman" w:cs="Times New Roman"/>
          <w:sz w:val="24"/>
          <w:szCs w:val="24"/>
        </w:rPr>
        <w:t xml:space="preserve"> по форме, установленной постановлением Правительства Российской Федерации от 07.02.2024 № 132 «Об утверждении Правил допуска должностных лиц и граждан Российской Федерации к государственной тайне» с приложением документов, подтверждающих сведения, указанные                      в анкете;</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xml:space="preserve">14) письменное согласие на проведение проверочных мероприятий (согласие на прохождение процедуры оформления допуска к сведениям, составляющим государственную тайну в соответствии со </w:t>
      </w:r>
      <w:hyperlink r:id="rId11">
        <w:r w:rsidRPr="005D4176">
          <w:rPr>
            <w:rFonts w:ascii="Times New Roman" w:hAnsi="Times New Roman" w:cs="Times New Roman"/>
            <w:sz w:val="24"/>
            <w:szCs w:val="24"/>
          </w:rPr>
          <w:t>статьей 21</w:t>
        </w:r>
      </w:hyperlink>
      <w:r w:rsidRPr="005D4176">
        <w:rPr>
          <w:rFonts w:ascii="Times New Roman" w:hAnsi="Times New Roman" w:cs="Times New Roman"/>
          <w:sz w:val="24"/>
          <w:szCs w:val="24"/>
        </w:rPr>
        <w:t xml:space="preserve"> Закона РФ от 21.07.1993 № 5485-1 «О государственной тайне»);</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15) документы, подтверждающие предоставление сведений о доходах, расходах, об имуществе и обязательствах имущественного характера в Аппарат Правительства области;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Гражданин, претендующий на замещение должности Главы округа, не позднее дня окончания срока подачи документов на конкурс на замещение указанной должности представляет Губернатору Псковской области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на конкурс для замещения должности Главы округа, а также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по состоянию на первое число месяца, предшествующего месяцу подачи документов на конкурс для замещения должности Главы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представляются через подразделение Аппарата Правительства области по профилактике коррупционных и иных правонарушений (далее - подразделение Аппарата Правительства области) по форме </w:t>
      </w:r>
      <w:hyperlink r:id="rId12">
        <w:r w:rsidRPr="005D4176">
          <w:rPr>
            <w:rFonts w:ascii="Times New Roman" w:hAnsi="Times New Roman" w:cs="Times New Roman"/>
            <w:sz w:val="24"/>
            <w:szCs w:val="24"/>
          </w:rPr>
          <w:t>справки</w:t>
        </w:r>
      </w:hyperlink>
      <w:r w:rsidRPr="005D4176">
        <w:rPr>
          <w:rFonts w:ascii="Times New Roman" w:hAnsi="Times New Roman" w:cs="Times New Roman"/>
          <w:sz w:val="24"/>
          <w:szCs w:val="24"/>
        </w:rPr>
        <w:t xml:space="preserve"> о доходах, расходах, об имуществе и обязательствах имущественного характера, утвержденной Указом Президента Российской Федерации от 23.06.2014 № 460 (далее - справка о доходах, расходах, об имуществе и обязательствах имущественного характера), заполненной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сети Интернет.</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16) письменное уведомление о том, что гражданин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Уведомление подается в свободной форме и удостоверяется личной подписью гражданина.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и профессиональную подготовку.</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xml:space="preserve">2.5. Все копии документов, указанные в </w:t>
      </w:r>
      <w:hyperlink w:anchor="2et92p0">
        <w:r w:rsidRPr="005D4176">
          <w:rPr>
            <w:rFonts w:ascii="Times New Roman" w:hAnsi="Times New Roman" w:cs="Times New Roman"/>
            <w:sz w:val="24"/>
            <w:szCs w:val="24"/>
          </w:rPr>
          <w:t>пункте 2.4</w:t>
        </w:r>
      </w:hyperlink>
      <w:r w:rsidRPr="005D4176">
        <w:rPr>
          <w:rFonts w:ascii="Times New Roman" w:hAnsi="Times New Roman" w:cs="Times New Roman"/>
          <w:sz w:val="24"/>
          <w:szCs w:val="24"/>
        </w:rPr>
        <w:t xml:space="preserve"> настоящего Положения, за исключением надлежащим образом заверенной копии трудовой книжки и нотариально заверенных копий, представляются одновременно с оригиналами.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2.6. Прием документов для участия в конкурсе осуществляется секретарем конкурсной комиссии в месте и во время, указанные в объявлении о проведении конкурса.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2.7. В ходе приема документов секретарь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1) сличает копии представленных документов с их оригиналами, за исключением нотариально заверенных копий, заверяет верность копий (делает отметку «Верно» или «Копия верна»), расписывается, указывает свою должность в конкурсной комиссии, фамилию и инициалы, дату и время заверения копии и проставляет печать Собрания депутатов Дедовичского муниципального округа, а оригиналы возвращает гражданину, их представившему;</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xml:space="preserve">2) проверяет соответствие представленных документов перечню, а также требованиям к их оформлению и заверяет факт приема документов в </w:t>
      </w:r>
      <w:hyperlink w:anchor="1t3h5sf">
        <w:r w:rsidRPr="005D4176">
          <w:rPr>
            <w:rFonts w:ascii="Times New Roman" w:hAnsi="Times New Roman" w:cs="Times New Roman"/>
            <w:sz w:val="24"/>
            <w:szCs w:val="24"/>
          </w:rPr>
          <w:t>описи</w:t>
        </w:r>
      </w:hyperlink>
      <w:r w:rsidRPr="005D4176">
        <w:rPr>
          <w:rFonts w:ascii="Times New Roman" w:hAnsi="Times New Roman" w:cs="Times New Roman"/>
          <w:sz w:val="24"/>
          <w:szCs w:val="24"/>
        </w:rPr>
        <w:t xml:space="preserve"> представленных документов, заполненной по форме № 3 приложения № 1 к настоящему Положению.</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2.8. Представление заявления и (или) документов после окончания срока, указанного в объявлении о проведении конкурса, является основанием для отказа гражданину в приеме документов для участия в конкурсе.</w:t>
      </w:r>
    </w:p>
    <w:p w:rsidR="006C5D1A" w:rsidRPr="005D4176" w:rsidRDefault="006C5D1A" w:rsidP="00A71FC3">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2.9. До окончания срока приема документов для участия в конкурсе гражданин, представивший документы для участия в конкурсе, вправе отозвать свое заявление и прилагаемые к нему документы, представив секретарю конкурсной комиссии соответствующее письменное заявление в свободной форме.</w:t>
      </w:r>
    </w:p>
    <w:p w:rsidR="006C5D1A" w:rsidRPr="005D4176" w:rsidRDefault="006C5D1A">
      <w:pPr>
        <w:pStyle w:val="1"/>
        <w:widowControl w:val="0"/>
        <w:jc w:val="center"/>
        <w:rPr>
          <w:rFonts w:ascii="Times New Roman" w:hAnsi="Times New Roman" w:cs="Times New Roman"/>
          <w:b/>
          <w:bCs/>
          <w:sz w:val="24"/>
          <w:szCs w:val="24"/>
        </w:rPr>
      </w:pPr>
    </w:p>
    <w:p w:rsidR="006C5D1A" w:rsidRPr="005D4176" w:rsidRDefault="006C5D1A">
      <w:pPr>
        <w:pStyle w:val="1"/>
        <w:widowControl w:val="0"/>
        <w:jc w:val="center"/>
        <w:rPr>
          <w:rFonts w:ascii="Times New Roman" w:hAnsi="Times New Roman" w:cs="Times New Roman"/>
          <w:b/>
          <w:bCs/>
          <w:sz w:val="24"/>
          <w:szCs w:val="24"/>
        </w:rPr>
      </w:pPr>
      <w:r w:rsidRPr="005D4176">
        <w:rPr>
          <w:rFonts w:ascii="Times New Roman" w:hAnsi="Times New Roman" w:cs="Times New Roman"/>
          <w:b/>
          <w:bCs/>
          <w:sz w:val="24"/>
          <w:szCs w:val="24"/>
        </w:rPr>
        <w:t>3. КОНКУРСНАЯ КОМИССИЯ</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ind w:firstLine="540"/>
        <w:jc w:val="both"/>
        <w:rPr>
          <w:rFonts w:ascii="Times New Roman" w:hAnsi="Times New Roman" w:cs="Times New Roman"/>
          <w:sz w:val="24"/>
          <w:szCs w:val="24"/>
        </w:rPr>
      </w:pPr>
      <w:r w:rsidRPr="005D4176">
        <w:rPr>
          <w:rFonts w:ascii="Times New Roman" w:hAnsi="Times New Roman" w:cs="Times New Roman"/>
          <w:sz w:val="24"/>
          <w:szCs w:val="24"/>
        </w:rPr>
        <w:t>3.1. Конкурс на замещение должности Главы округа организует и проводит конкурсная комиссия. Материально-техническое и организационное обеспечение деятельности конкурсной комиссии осуществляется Администрацией Дедовичского района. Конкурсная комиссия осуществляет свою работу по адресу: Псковская область, Дедовичский район, рп. Дедовичи, пл. Советов, д. 6, каб. №19.</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3.2. Общее число членов конкурсной комиссии - 6.</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Половина членов конкурсной комиссии назначается Собранием депутатов Дедовичского муниципального округа, а другая половина - Губернатором Псковской области.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3.3. Конкурсная комиссия создается на время проведения конкурса.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В случае досрочного прекращения полномочий Главы округа по любому основанию, установленному действующим законодательством, конкурсная комиссия создается не позднее тридцати календарных дней со дня прекращения полномочий Главы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3.4. Решение о месте и времени проведения первого заседания конкурсной комиссии принимает Собрание депутатов Дедовичского муниципального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3.5. Членами конкурсной комиссии не могут быть:</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1) лица, не имеющие гражданства Российской Федерации;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2) граждане Российской Федерации, признанные недееспособными или ограниченно дееспособными решением суда, вступившим в законную силу;</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 супруги и близкие родственники кандидатов, близкие родственники супругов кандидатов;</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4) лица, которые намерены участвовать в конкурсе на замещение должности Главы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В случае если гражданин, назначенный членом конкурсной комиссии, подал заявление об участии в конкурсе, то он не допускается к участию в конкурсе до тех пор, пока он является членом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3.6. Организацию деятельности конкурсной комиссии осуществляет председатель конкурсной комиссии, а подготовку заседаний и иные вопросы делопроизводства - секретарь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3.7. Председатель и секретарь конкурсной комиссии избираются из состава членов конкурсной комиссии на первом заседании простым большинством от установленной численности членов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3.8. Конкурсная комиссия:</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организует прием документов от кандидатов на должность Главы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хранит представленные заявления и копии документов;</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ведет регистрацию и учет лиц, подавших документы для участия в конкурсе;</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определяет соответствие представленных документов требованиям законодательства и настоящего Положения;</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осуществляет проверку достоверности сведений, представляемых кандидатами, о себе;</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рассматривает обращения граждан, связанные с подготовкой и проведением конкурса, принимает по ним решения;</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принимает решение о допуске/об отказе в допуске кандидатов к участию в конкурсе;</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организует проведение и проводит конкурс, принимает решение о назначении конкурса;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определяет порядок выступления кандидатов на заседании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вносит в Собрание депутатов Дедовичского муниципального округа предложения, связанные с организацией и проведением конкурса;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представляет Собранию депутатов Дедовичского муниципального округа не менее двух кандидатов по результатам конкурса для избрания на должность Главы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передает в Собрание депутатов поступившие заявления с прилагаемыми к ним копиями документов, а также все материалы и документы, связанные с работой конкурсной комиссии по принятию и изучению документов, представленных на конкурс, проведением конкурса;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исполняет иные функции в соответствии с настоящим Положением.</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3.9. Деятельность конкурсной комиссии осуществляется коллегиально.</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3.10. Конкурсная комиссия считается созданной и правомочна приступить к работе, если ее состав сформирован не менее чем на две трети от установленного числа членов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3.11. Конкурсная комиссия собирается на свое первое заседание в срок и в месте, указанные в решении Собрания депутатов Дедовичского муниципального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3.12. Основной формой работы конкурсной комиссии являются ее заседания. Заседания конкурсной комиссии созываются ее председателем.</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3.13. Заседание конкурсной комиссии является правомочным, если на нем присутствует более половины от установленной настоящим Положением численности членов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3.14. Решения конкурсной комиссии, включая решение по результатам проведения конкурса, принимаются открытым голосованием простым большинством голосов от числа членов комиссии, присутствующих на заседании. При равенстве голосов членов конкурсной комиссии решающим является голос председателя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3.15. Результаты голосования конкурсной комиссии оформляются решением, которое подписывается председателем и секретарем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3.16. Члены конкурсной комиссии имеют право:</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своевременно, не позднее чем за 1 (один) день до заседания, получать информацию о планируемом заседании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знакомиться с документами и материалами, непосредственно связанными с проведением конкурса;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выступать на заседании конкурсной комиссии, вносить предложения по вопросам, отнесенным к компетенции конкурсной комиссии, и требовать проведения по данным вопросам голосования.</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Информация о планируемых заседаниях членам конкурсной комиссии направляется любым доступным способом, позволяющим подтвердить факт получения такого уведомления. Извещение членов конкурсной комиссии обеспечивает председатель конкурсной комиссии. С момента направления информации по указанным адресам члены конкурсной комиссии считаются надлежащим образом извещенными.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3.17. Председатель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созывает заседания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председательствует на заседаниях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ведет личный прием граждан, изъявивших желание участвовать в конкурсе, рассматривает обращения граждан, связанные с подготовкой и проведением конкурса;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подписывает протоколы и решения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при голосовании обладает правом решающего голоса в случае равенства голосов членов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осуществляет иные полномочия в соответствии с настоящим Положением;</w:t>
      </w:r>
    </w:p>
    <w:p w:rsidR="006C5D1A" w:rsidRPr="005D4176" w:rsidRDefault="006C5D1A" w:rsidP="009D55AD">
      <w:pPr>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запрашивает необходимые для работы комиссии документы.</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3.18. Секретарь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осуществляет техническую подготовку и обеспечение деятельности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осуществляет прием заявлений и документов от граждан, изъявивших желание участвовать в конкурсе;</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ведет делопроизводство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подписывает протоколы и решения конкурсной комиссии совместно с председателем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по окончании конкурса обеспечивает передачу всех документов конкурсной комиссии в Собрание депутатов Дедовичского муниципального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3.19. Каждое заседание конкурсной комиссии оформляется протоколом, в котором отражается информация о ее работе и принятых решениях. Протокол заседания конкурсной комиссии подписывается председателем и секретарем комиссии. К протоколу прикладываются документы, поступившие в конкурсную комиссию и имеющие отношение к рассматриваемым на заседании вопросам.</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3.20. Конкурсная комиссия извещает участников конкурса по всем вопросам, связанным с проведением конкурса, любым доступным способом, позволяющим подтвердить факт получения такого уведомления. Секретарь делает отметку в журнале об извещении участника конкурса, способе и времени извещения. В день (дни) проведения первого и второго этапов конкурса все извещения делаются председателем конкурсной комиссии устно присутствующим на конкурсе участникам конкурса.</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jc w:val="center"/>
        <w:rPr>
          <w:rFonts w:ascii="Times New Roman" w:hAnsi="Times New Roman" w:cs="Times New Roman"/>
          <w:b/>
          <w:bCs/>
          <w:sz w:val="24"/>
          <w:szCs w:val="24"/>
        </w:rPr>
      </w:pPr>
      <w:r w:rsidRPr="005D4176">
        <w:rPr>
          <w:rFonts w:ascii="Times New Roman" w:hAnsi="Times New Roman" w:cs="Times New Roman"/>
          <w:b/>
          <w:bCs/>
          <w:sz w:val="24"/>
          <w:szCs w:val="24"/>
        </w:rPr>
        <w:t>4. ПОРЯДОК ПРОВЕДЕНИЯ КОНКУРСА</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ind w:firstLine="540"/>
        <w:jc w:val="both"/>
        <w:rPr>
          <w:rFonts w:ascii="Times New Roman" w:hAnsi="Times New Roman" w:cs="Times New Roman"/>
          <w:sz w:val="24"/>
          <w:szCs w:val="24"/>
        </w:rPr>
      </w:pPr>
      <w:r w:rsidRPr="005D4176">
        <w:rPr>
          <w:rFonts w:ascii="Times New Roman" w:hAnsi="Times New Roman" w:cs="Times New Roman"/>
          <w:sz w:val="24"/>
          <w:szCs w:val="24"/>
        </w:rPr>
        <w:t>4.1. Решение о назначении конкурса принимается конкурсной комиссией до истечения срока, на который избран действующий Глава Дедовичского района.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В случае досрочного прекращения полномочий Главы округа по любому основанию, установленному законодательством, а также в случае избрания Главы округа вновь образованного муниципального образования решение о назначении конкурса принимается конкурсной комиссией не позднее пяти календарных дней со дня создания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4.2. Конкурсная комиссия публикует не позднее чем за двадцать дней до дня проведения конкурса объявление о проведении конкурса на замещение вакантной должности Главы округа, об условиях конкурса, о месте приема и перечне документов, необходимых для участия в конкурсе, дате, времени и месте его проведения, требованиях, предъявляемых для замещения должности Главы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4.3. Конкурс проводится в два этапа. Первый этап - в форме конкурса документов, второй этап - в форме собеседования.</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4.4. Для участия в первом этапе конкурса допускаются все граждане, в отношении которых принято решение о допуске к участию в конкурсе Решение о допуске принимается в день проведения первого этапа конкурса. Граждане, подавшие свои заявления об участии в конкурсе, устно извещаются конкурсной комиссией о допуске или отказе в допуске к участию в конкурсе в день проведения конкурса до начала первого этапа конкурса путем оглашения председателем конкурсной комиссии решения конкурсной комиссии всем присутствующим. Гражданин, допущенный к участию в конкурсе, приобретает статус участника конкурса.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4.5. Комиссия принимает решение о не допуске гражданина для участия конкурсе в случае:</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xml:space="preserve">- наличия ограничений пассивного избирательного права для избрания выборным должностным лицом местного самоуправления в соответствии с Федеральным </w:t>
      </w:r>
      <w:hyperlink r:id="rId13">
        <w:r w:rsidRPr="005D4176">
          <w:rPr>
            <w:rFonts w:ascii="Times New Roman" w:hAnsi="Times New Roman" w:cs="Times New Roman"/>
            <w:sz w:val="24"/>
            <w:szCs w:val="24"/>
          </w:rPr>
          <w:t>законом</w:t>
        </w:r>
      </w:hyperlink>
      <w:r w:rsidRPr="005D4176">
        <w:rPr>
          <w:rFonts w:ascii="Times New Roman" w:hAnsi="Times New Roman" w:cs="Times New Roman"/>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представления документов не в полном объеме или с нарушением правил оформления документов, или с нарушением правил подачи документов;</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выявления факта представления подложных документов или заведомо ложных сведений в конкурсную комиссию;</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лицо, которое намерено участвовать в конкурсе на замещение должности Главы округа является членом конкурсной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4.6. При проведении первого этапа конкурса членами конкурсной комиссии изучаются документы, представленные участниками конкурса. Конкурсная комиссия в отсутствие участников конкурса и иных лиц, за исключением членов конкурсной комиссии и лиц, обеспечивающих работу конкурсной комиссии, изучает документы, представленные участниками конкурса.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xml:space="preserve">За соответствие участника конкурса каждому критерию требований к уровню профессионального образования и профессиональным знаниям и навыкам, которые являются предпочтительными для осуществления Главой округа отдельных государственных полномочий, переданных органам местного самоуправления, установленных </w:t>
      </w:r>
      <w:hyperlink w:anchor="30j0zll">
        <w:r w:rsidRPr="005D4176">
          <w:rPr>
            <w:rFonts w:ascii="Times New Roman" w:hAnsi="Times New Roman" w:cs="Times New Roman"/>
            <w:sz w:val="24"/>
            <w:szCs w:val="24"/>
          </w:rPr>
          <w:t>подпунктами 1</w:t>
        </w:r>
      </w:hyperlink>
      <w:r w:rsidRPr="005D4176">
        <w:rPr>
          <w:rFonts w:ascii="Times New Roman" w:hAnsi="Times New Roman" w:cs="Times New Roman"/>
          <w:sz w:val="24"/>
          <w:szCs w:val="24"/>
        </w:rPr>
        <w:t xml:space="preserve">, </w:t>
      </w:r>
      <w:hyperlink w:anchor="1fob9te">
        <w:r w:rsidRPr="005D4176">
          <w:rPr>
            <w:rFonts w:ascii="Times New Roman" w:hAnsi="Times New Roman" w:cs="Times New Roman"/>
            <w:sz w:val="24"/>
            <w:szCs w:val="24"/>
          </w:rPr>
          <w:t>3</w:t>
        </w:r>
      </w:hyperlink>
      <w:r w:rsidRPr="005D4176">
        <w:rPr>
          <w:rFonts w:ascii="Times New Roman" w:hAnsi="Times New Roman" w:cs="Times New Roman"/>
          <w:sz w:val="24"/>
          <w:szCs w:val="24"/>
        </w:rPr>
        <w:t xml:space="preserve">, </w:t>
      </w:r>
      <w:hyperlink w:anchor="3znysh7">
        <w:r w:rsidRPr="005D4176">
          <w:rPr>
            <w:rFonts w:ascii="Times New Roman" w:hAnsi="Times New Roman" w:cs="Times New Roman"/>
            <w:sz w:val="24"/>
            <w:szCs w:val="24"/>
          </w:rPr>
          <w:t>4 пункта 2.2</w:t>
        </w:r>
      </w:hyperlink>
      <w:r w:rsidRPr="005D4176">
        <w:rPr>
          <w:rFonts w:ascii="Times New Roman" w:hAnsi="Times New Roman" w:cs="Times New Roman"/>
          <w:sz w:val="24"/>
          <w:szCs w:val="24"/>
        </w:rPr>
        <w:t xml:space="preserve"> настоящего Положения, Комиссия присваивает кандидату по одному баллу за каждый критерий, а при несоответствии документов требованиям </w:t>
      </w:r>
      <w:hyperlink w:anchor="30j0zll">
        <w:r w:rsidRPr="005D4176">
          <w:rPr>
            <w:rFonts w:ascii="Times New Roman" w:hAnsi="Times New Roman" w:cs="Times New Roman"/>
            <w:sz w:val="24"/>
            <w:szCs w:val="24"/>
          </w:rPr>
          <w:t>подпунктов 1</w:t>
        </w:r>
      </w:hyperlink>
      <w:r w:rsidRPr="005D4176">
        <w:rPr>
          <w:rFonts w:ascii="Times New Roman" w:hAnsi="Times New Roman" w:cs="Times New Roman"/>
          <w:sz w:val="24"/>
          <w:szCs w:val="24"/>
        </w:rPr>
        <w:t xml:space="preserve">, </w:t>
      </w:r>
      <w:hyperlink w:anchor="1fob9te">
        <w:r w:rsidRPr="005D4176">
          <w:rPr>
            <w:rFonts w:ascii="Times New Roman" w:hAnsi="Times New Roman" w:cs="Times New Roman"/>
            <w:sz w:val="24"/>
            <w:szCs w:val="24"/>
          </w:rPr>
          <w:t>3</w:t>
        </w:r>
      </w:hyperlink>
      <w:r w:rsidRPr="005D4176">
        <w:rPr>
          <w:rFonts w:ascii="Times New Roman" w:hAnsi="Times New Roman" w:cs="Times New Roman"/>
          <w:sz w:val="24"/>
          <w:szCs w:val="24"/>
        </w:rPr>
        <w:t xml:space="preserve">, </w:t>
      </w:r>
      <w:hyperlink w:anchor="3znysh7">
        <w:r w:rsidRPr="005D4176">
          <w:rPr>
            <w:rFonts w:ascii="Times New Roman" w:hAnsi="Times New Roman" w:cs="Times New Roman"/>
            <w:sz w:val="24"/>
            <w:szCs w:val="24"/>
          </w:rPr>
          <w:t>4 пункта 2.2</w:t>
        </w:r>
      </w:hyperlink>
      <w:r w:rsidRPr="005D4176">
        <w:rPr>
          <w:rFonts w:ascii="Times New Roman" w:hAnsi="Times New Roman" w:cs="Times New Roman"/>
          <w:sz w:val="24"/>
          <w:szCs w:val="24"/>
        </w:rPr>
        <w:t xml:space="preserve"> настоящего Положения, Комиссия присваивает кандидату нулевой балл за каждый критерий предпочтительных требований.</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По итогам первого этапа конкурса конкурсная комиссия принимает решение о допуске участников конкурса, набравших не менее 3 (трех) баллов для участия во втором этапе конкурса.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Решение комиссии заносится в протокол. Участники конкурса устно извещаются конкурсной комиссией об итогах первого этапа конкурса путем оглашения решения конкурсной комиссии всем участникам конкурса, ожидающим окончания первого этапа конкурса.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4.7. Второй этап конкурса может быть проведен по решению конкурсной комиссии в день проведения первого этапа конкурса или на следующий день.</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4.8. Второй этап конкурса - собеседование. Каждому участнику конкурса представляется не более десяти минут для краткого изложения его видения работы Главы округа, задач, целей и иных аспектов деятельности Главы округа, на которые участник конкурса считает необходимым обратить внимание членов конкурсной комиссии. После окончания выступления каждый член конкурсной комиссии вправе задать участнику конкурса не более трех вопросов, направленных на проверку знания участником конкурса требований действующего федерального законодательства и законодательства Псковской области, муниципальных правовых актов муниципального образования «Дедовичский муниципальный округ Псковской области», связанных с исполнением полномочий Главы округа, основ государственного управления и местного самоуправления. Каждый ответ члены конкурсной комиссии оценивают, голосуя большинством голосов за принятие ответа участника конкурса как правильного или непринятие ответа. Результаты голосования заносятся в протокол. Члены конкурсной комиссии, заслушав участника конкурса, его ответы на вопросы, в его отсутствие дают оценку выступлению кандидата, знанию кандидатом требований федерального законодательства и законодательства Псковской области, муниципальных правовых актов муниципального образования «Дедовичский муниципальный округ Псковской области», связанных с исполнением полномочий Главы округа, основ государственного управления и местного самоуправления, иных необходимых знаний. Оценка производится по пятибалльной шкале. Каждый член конкурсной комиссии выставляет участнику конкурса соответствующий балл от одного до пяти, который заносится в протокол. Секретарь конкурсной комиссии подсчитывает общую сумму баллов, полученную участником конкурса, и заносит в протокол.</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4.9. По итогам конкурса конкурсная комиссия принимает решение о предложении участников конкурса, набравших не менее 21 (двадцати одного) балла, по итогам 2 этапов, Собранию депутатов Дедовичского муниципального округа для избрания на должность Главы округа. С момента принятия конкурсной комиссией настоящего решения участники конкурса, предложенные Собранию депутатов Дедовичского муниципального округа для избрания на должность Главы округа, приобретают статус кандидатов на должность Главы округа и регистрируются комиссией в качестве кандидатов на должность Главы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4.10. Решение конкурсной комиссии в течение двух календарных дней со дня его принятия направляется в Собрание депутатов</w:t>
      </w:r>
      <w:bookmarkStart w:id="4" w:name="BM4d34og8" w:colFirst="0" w:colLast="0"/>
      <w:bookmarkEnd w:id="4"/>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4.11. Конкурс признается несостоявшимся в случаях:</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при отсутствии заявлений граждан на участие в конкурсе или подачи всеми кандидатами заявления об отказе от участия в конкурсе;</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при подаче документов на участие в конкурсе только одним гражданином;</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при допуске комиссией к участию во втором этапе конкурса только одного участника конкурса;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при признании всех претендентов не соответствующими требованиям, предъявляемым к кандидатам на должность Главы округа в соответствии с федеральным законодательством, законами Псковской области и настоящим Положением;</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если 21 и более баллов набрали менее двух участников конкурса.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xml:space="preserve">В случаях, указанных в </w:t>
      </w:r>
      <w:hyperlink w:anchor="4d34og8">
        <w:r w:rsidRPr="005D4176">
          <w:rPr>
            <w:rFonts w:ascii="Times New Roman" w:hAnsi="Times New Roman" w:cs="Times New Roman"/>
            <w:sz w:val="24"/>
            <w:szCs w:val="24"/>
          </w:rPr>
          <w:t>пункте 4.11</w:t>
        </w:r>
      </w:hyperlink>
      <w:r w:rsidRPr="005D4176">
        <w:rPr>
          <w:rFonts w:ascii="Times New Roman" w:hAnsi="Times New Roman" w:cs="Times New Roman"/>
          <w:sz w:val="24"/>
          <w:szCs w:val="24"/>
        </w:rPr>
        <w:t xml:space="preserve"> настоящего Положения, конкурсная комиссия принимает решение о признании конкурса несостоявшимся. Решение конкурсной комиссии в течение двух календарных дней направляется в Собрание депутатов.</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4.12. При признании конкурса несостоявшимся Собрание депутатов Дедовичского муниципального округа принимает решение о проведении конкурсной комиссией повторного конкурса.</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jc w:val="center"/>
        <w:rPr>
          <w:rFonts w:ascii="Times New Roman" w:hAnsi="Times New Roman" w:cs="Times New Roman"/>
          <w:b/>
          <w:bCs/>
          <w:sz w:val="24"/>
          <w:szCs w:val="24"/>
        </w:rPr>
      </w:pPr>
      <w:r w:rsidRPr="005D4176">
        <w:rPr>
          <w:rFonts w:ascii="Times New Roman" w:hAnsi="Times New Roman" w:cs="Times New Roman"/>
          <w:b/>
          <w:bCs/>
          <w:sz w:val="24"/>
          <w:szCs w:val="24"/>
        </w:rPr>
        <w:t>5. РАССМОТРЕНИЕ МАТЕРИАЛОВ РАБОТЫ</w:t>
      </w:r>
    </w:p>
    <w:p w:rsidR="006C5D1A" w:rsidRPr="005D4176" w:rsidRDefault="006C5D1A">
      <w:pPr>
        <w:pStyle w:val="1"/>
        <w:widowControl w:val="0"/>
        <w:jc w:val="center"/>
        <w:rPr>
          <w:rFonts w:ascii="Times New Roman" w:hAnsi="Times New Roman" w:cs="Times New Roman"/>
          <w:b/>
          <w:bCs/>
          <w:sz w:val="24"/>
          <w:szCs w:val="24"/>
        </w:rPr>
      </w:pPr>
      <w:r w:rsidRPr="005D4176">
        <w:rPr>
          <w:rFonts w:ascii="Times New Roman" w:hAnsi="Times New Roman" w:cs="Times New Roman"/>
          <w:b/>
          <w:bCs/>
          <w:sz w:val="24"/>
          <w:szCs w:val="24"/>
        </w:rPr>
        <w:t>КОНКУРСНОЙ КОМИССИИ И ИЗБРАНИЕ НА ДОЛЖНОСТЬ ГЛАВЫ ОКРУГА</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ind w:firstLine="540"/>
        <w:jc w:val="both"/>
        <w:rPr>
          <w:rFonts w:ascii="Times New Roman" w:hAnsi="Times New Roman" w:cs="Times New Roman"/>
          <w:sz w:val="24"/>
          <w:szCs w:val="24"/>
        </w:rPr>
      </w:pPr>
      <w:r w:rsidRPr="005D4176">
        <w:rPr>
          <w:rFonts w:ascii="Times New Roman" w:hAnsi="Times New Roman" w:cs="Times New Roman"/>
          <w:sz w:val="24"/>
          <w:szCs w:val="24"/>
        </w:rPr>
        <w:t>5.1. Конкурсная комиссия представляет в Собрание депутатов не менее двух кандидатов для избрания одного из них на должность Главы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5.2. На заседании Собрания депутатов Дедовичского муниципального округа вправе присутствовать все кандидаты и члены конкурсной комиссии. С докладом о принятом решении конкурсной комиссией выступает председатель конкурсной комиссии. Кандидаты и члены конкурсной комиссии имеют право выступить на заседании Собрания депутатов Дедовичского муниципального округа, чтобы ответить на вопросы, имеющиеся у депутатов в связи с материалами, представленными конкурсной комиссией. Депутаты вправе задать вопрос любому кандидату.</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xml:space="preserve">5.3. По вопросу избрания на должность Главы округа проводится тайное голосование путем заполнения </w:t>
      </w:r>
      <w:hyperlink w:anchor="2s8eyo1">
        <w:r w:rsidRPr="005D4176">
          <w:rPr>
            <w:rFonts w:ascii="Times New Roman" w:hAnsi="Times New Roman" w:cs="Times New Roman"/>
            <w:sz w:val="24"/>
            <w:szCs w:val="24"/>
          </w:rPr>
          <w:t>бюллетеней</w:t>
        </w:r>
      </w:hyperlink>
      <w:r w:rsidRPr="005D4176">
        <w:rPr>
          <w:rFonts w:ascii="Times New Roman" w:hAnsi="Times New Roman" w:cs="Times New Roman"/>
          <w:sz w:val="24"/>
          <w:szCs w:val="24"/>
        </w:rPr>
        <w:t xml:space="preserve"> по форме, установленной приложением № 2 к настоящему Положению.</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5.4. Собрание депутатов Дедовичского муниципального округа правомочно проводить голосование по вопросу избрания Главы округа, если на сессии присутствует большинство от установленной численности депутатов Собрания депутатов Дедовичского муниципального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5.5. Для подготовки проведения тайного голосования и подсчета голосов, отданных за кандидатов, депутатами Собрания депутатов Дедовичского муниципального округа создается счетная комиссия в составе трех человек. В состав счетной комиссии могут входить депутаты, не вошедшие в конкурсную комиссию и/или не являющиеся кандидатами на должность Главы округа. Из своего состава открытым голосованием члены счетной комиссии избирают председателя и секретаря счетной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5.6. Собрание депутатов Дедовичского муниципального округа по предложению счетной комиссии открытым голосованием утверждает текст бюллетеня по избранию главы муниципального образования. Фамилии, имена и отчества кандидатов, представленных на должность Главы округа, помещаются в бюллетене для голосования в алфавитном порядке. Справа против фамилии, имени, отчества каждого кандидата помещается пустой квадрат.</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5.7. Бюллетени для тайного голосования изготавливаются счетной комиссией в количестве, равном установленной численности депутатов Собрания депутатов. Каждому депутату члены счетной комиссии выдают бюллетень, внизу которого председатель счетной комиссии ставит печать Собрания депутатов Дедовичского муниципального округа и свою подпись.</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5.8. Заполняя бюллетень, депутат Собрания депутатов Дедовичского муниципального округа отдает свой голос только за одного кандидата, поставив любую отметку в пустой графе напротив фамилии имени отчества кандидата, за которого он голосует.</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5.9. По окончании подачи голосов председатель счетной комиссии объявляет голосование законченным и в присутствии депутатов Собрания депутатов Дедовичского муниципального округа подсчитывает и погашает неиспользованные бюллетени. Счетная комиссия в присутствии депутатов Собрания депутатов Дедовичского муниципального округа вскрывает ящик для голосования и проверяет действительность бюллетеней. Бюллетени неустановленной формы или содержащие в графах более одной отметки, или из которых невозможно установить волеизъявление голосовавшего, признаются счетной комиссией недействительными. Затем устанавливается общее количество находящихся в ящике для голосования действительных бюллетеней и подсчитывается число голосов, полученных каждым кандидатом на должность Главы _______________.</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5.10. Счетная комиссия на основании подсчета голосов составляет протокол об итогах голосования, в который вносятся следующие данные: наименование должности, на которую проводится избрание; дата, время, место голосования; фамилии, имена, отчества кандидатов, внесенных в бюллетени; число изготовленных бюллетеней; число выданных бюллетеней; число погашенных бюллетеней; число бюллетеней, обнаруженных в ящике для голосования; число действительных бюллетеней; число недействительных бюллетеней; число голосов, поданных за каждого кандидата. Собрание депутатов Дедовичского муниципального округа по предложению счетной комиссии открытым голосованием утверждает текст протокола об итогах голосования.</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5.11. Бюллетени для голосования по избранию Главы округа после голосования помещаются в конверт, который заклеивается, опечатывается, скрепляется подписью председателя счетной комиссии и приобщается к протоколу заседания Собрания депутатов Дедовичского муниципального округа. К этому же протоколу приобщаются протоколы счетной комиссии.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5.12. Собрание депутатов Дедовичского муниципального округа на основании протокола об итогах голосования, составленного счетной комиссией, и в зависимости от итогов голосования принимает одно из следующих решений:</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об избрании на должность Главы округа кандидата, получившего необходимое для избрания число голосов;</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о проведении второго тура голосования депутатами Собрания депутатов Дедовичского муниципального округа, если ни один из кандидатов не получил необходимое для избрания число голосов.</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5.13. Избранным на должность Главы округа считается кандидат, за которого подано более половины голосов от установленного численного состава Собрания депутатов Дедовичского муниципального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bookmarkStart w:id="5" w:name="BM17dp8vu" w:colFirst="0" w:colLast="0"/>
      <w:bookmarkEnd w:id="5"/>
      <w:r w:rsidRPr="005D4176">
        <w:rPr>
          <w:rFonts w:ascii="Times New Roman" w:hAnsi="Times New Roman" w:cs="Times New Roman"/>
          <w:sz w:val="24"/>
          <w:szCs w:val="24"/>
        </w:rPr>
        <w:t>5.14. Второй тур голосования проводится в этот же день среди двух кандидатов, набравших по итогам первого тура наибольшее количество голосов. Если кандидаты, следующие за получившим наибольшее число голосов в первом туре голосования, имеют одинаковое число голосов, все они вместе с кандидатом, получившим наибольшее число голосов, включаются в бюллетень для голосования. Второй тур голосования проводится в том же порядке, что и первый.</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5.15. Собрание депутатов Дедовичского муниципального округа принимает решение о повторном проведении конкурсной комиссией конкурса на замещение должности Главы округа в случае, если:</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по итогам голосования второго тура ни один кандидат не получит необходимое для избрания число голосов;</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в результате самоотвода кандидата, представленного конкурсной комиссией в Собрание депутатов Дедовичского муниципального округа для избрания на должность Главы округа, останется только один кандидат.</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 xml:space="preserve">5.16. В случае принятия решения, указанного в </w:t>
      </w:r>
      <w:hyperlink w:anchor="17dp8vu">
        <w:r w:rsidRPr="005D4176">
          <w:rPr>
            <w:rFonts w:ascii="Times New Roman" w:hAnsi="Times New Roman" w:cs="Times New Roman"/>
            <w:sz w:val="24"/>
            <w:szCs w:val="24"/>
          </w:rPr>
          <w:t>пункте 5.15</w:t>
        </w:r>
      </w:hyperlink>
      <w:r w:rsidRPr="005D4176">
        <w:rPr>
          <w:rFonts w:ascii="Times New Roman" w:hAnsi="Times New Roman" w:cs="Times New Roman"/>
          <w:sz w:val="24"/>
          <w:szCs w:val="24"/>
        </w:rPr>
        <w:t xml:space="preserve"> настоящего Положения, Собрание депутатов Дедовичского муниципального округа принимает решение об определении даты, времени и места проведения заседания конкурсной комиссии для назначения повторного конкурса. При этом заседание конкурсной комиссии для назначения повторного конкурса должно быть проведено не позднее 15 календарных дней со дня проведения второго тура.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5.17. Конкурс завершается принятием решения Собрания депутатов Дедовичского муниципального округа об избрании на должность Главы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5.18. Решение Собрания депутатов Дедовичского муниципального округа об избрании Главы округа подлежит опубликованию в газете «Коммуна» не позднее десяти календарных дней со дня принятия решения Собрания депутатов Дедовичского муниципального округа.</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5.19. Решение об избрании Главы округа Собрания депутатов Дедовичского муниципального округа в трехдневный срок направляется в Псковское областное Собрание депутатов, Правительство Псковской области, избирательную комиссию Псковской области, органы местного самоуправления Дедовичского муниципального округа.</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jc w:val="right"/>
        <w:rPr>
          <w:rFonts w:ascii="Times New Roman" w:hAnsi="Times New Roman" w:cs="Times New Roman"/>
          <w:sz w:val="24"/>
          <w:szCs w:val="24"/>
        </w:rPr>
      </w:pPr>
    </w:p>
    <w:p w:rsidR="006C5D1A" w:rsidRPr="005D4176" w:rsidRDefault="006C5D1A">
      <w:pPr>
        <w:pStyle w:val="1"/>
        <w:widowControl w:val="0"/>
        <w:jc w:val="right"/>
        <w:rPr>
          <w:rFonts w:ascii="Times New Roman" w:hAnsi="Times New Roman" w:cs="Times New Roman"/>
          <w:sz w:val="24"/>
          <w:szCs w:val="24"/>
        </w:rPr>
      </w:pPr>
    </w:p>
    <w:p w:rsidR="006C5D1A" w:rsidRPr="005D4176" w:rsidRDefault="006C5D1A">
      <w:pPr>
        <w:pStyle w:val="1"/>
        <w:widowControl w:val="0"/>
        <w:jc w:val="right"/>
        <w:rPr>
          <w:rFonts w:ascii="Times New Roman" w:hAnsi="Times New Roman" w:cs="Times New Roman"/>
          <w:sz w:val="24"/>
          <w:szCs w:val="24"/>
        </w:rPr>
      </w:pPr>
    </w:p>
    <w:p w:rsidR="006C5D1A" w:rsidRPr="005D4176" w:rsidRDefault="006C5D1A" w:rsidP="009D55AD">
      <w:pPr>
        <w:pStyle w:val="1"/>
        <w:widowControl w:val="0"/>
        <w:rPr>
          <w:rFonts w:ascii="Times New Roman" w:hAnsi="Times New Roman" w:cs="Times New Roman"/>
          <w:sz w:val="24"/>
          <w:szCs w:val="24"/>
        </w:rPr>
      </w:pPr>
    </w:p>
    <w:p w:rsidR="006C5D1A" w:rsidRPr="005D4176" w:rsidRDefault="006C5D1A" w:rsidP="009D55AD">
      <w:pPr>
        <w:pStyle w:val="1"/>
        <w:widowControl w:val="0"/>
        <w:rPr>
          <w:rFonts w:ascii="Times New Roman" w:hAnsi="Times New Roman" w:cs="Times New Roman"/>
          <w:sz w:val="24"/>
          <w:szCs w:val="24"/>
        </w:rPr>
      </w:pPr>
    </w:p>
    <w:p w:rsidR="006C5D1A" w:rsidRPr="005D4176" w:rsidRDefault="006C5D1A">
      <w:pPr>
        <w:pStyle w:val="1"/>
        <w:widowControl w:val="0"/>
        <w:jc w:val="right"/>
        <w:rPr>
          <w:rFonts w:ascii="Times New Roman" w:hAnsi="Times New Roman" w:cs="Times New Roman"/>
          <w:sz w:val="24"/>
          <w:szCs w:val="24"/>
        </w:rPr>
      </w:pPr>
    </w:p>
    <w:p w:rsidR="006C5D1A" w:rsidRPr="005D4176"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Pr="005D4176" w:rsidRDefault="006C5D1A">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Приложение № 1</w:t>
      </w:r>
    </w:p>
    <w:p w:rsidR="006C5D1A" w:rsidRPr="005D4176" w:rsidRDefault="006C5D1A">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к Положению</w:t>
      </w:r>
    </w:p>
    <w:p w:rsidR="006C5D1A" w:rsidRPr="005D4176" w:rsidRDefault="006C5D1A">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о порядке проведения конкурса</w:t>
      </w:r>
    </w:p>
    <w:p w:rsidR="006C5D1A" w:rsidRPr="005D4176" w:rsidRDefault="006C5D1A">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на замещение должности главы</w:t>
      </w:r>
    </w:p>
    <w:p w:rsidR="006C5D1A" w:rsidRPr="005D4176" w:rsidRDefault="006C5D1A">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муниципального образования -</w:t>
      </w:r>
    </w:p>
    <w:p w:rsidR="006C5D1A" w:rsidRPr="005D4176" w:rsidRDefault="006C5D1A">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 xml:space="preserve">Главы дедовичского муниципального округа </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jc w:val="center"/>
        <w:rPr>
          <w:rFonts w:ascii="Times New Roman" w:hAnsi="Times New Roman" w:cs="Times New Roman"/>
          <w:b/>
          <w:bCs/>
          <w:sz w:val="24"/>
          <w:szCs w:val="24"/>
        </w:rPr>
      </w:pPr>
      <w:r w:rsidRPr="005D4176">
        <w:rPr>
          <w:rFonts w:ascii="Times New Roman" w:hAnsi="Times New Roman" w:cs="Times New Roman"/>
          <w:b/>
          <w:bCs/>
          <w:sz w:val="24"/>
          <w:szCs w:val="24"/>
        </w:rPr>
        <w:t>ФОРМЫ ДОКУМЕНТОВ, ПРЕДСТАВЛЯЕМЫХ</w:t>
      </w:r>
    </w:p>
    <w:p w:rsidR="006C5D1A" w:rsidRPr="005D4176" w:rsidRDefault="006C5D1A">
      <w:pPr>
        <w:pStyle w:val="1"/>
        <w:widowControl w:val="0"/>
        <w:jc w:val="center"/>
        <w:rPr>
          <w:rFonts w:ascii="Times New Roman" w:hAnsi="Times New Roman" w:cs="Times New Roman"/>
          <w:b/>
          <w:bCs/>
          <w:sz w:val="24"/>
          <w:szCs w:val="24"/>
        </w:rPr>
      </w:pPr>
      <w:r w:rsidRPr="005D4176">
        <w:rPr>
          <w:rFonts w:ascii="Times New Roman" w:hAnsi="Times New Roman" w:cs="Times New Roman"/>
          <w:b/>
          <w:bCs/>
          <w:sz w:val="24"/>
          <w:szCs w:val="24"/>
        </w:rPr>
        <w:t>ГРАЖДАНАМИ В КОНКУРСНУЮ КОМИССИЮ</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rsidP="002226AD">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 xml:space="preserve"> Форма № 1</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rsidP="002226AD">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В конкурсную комиссию по проведению</w:t>
      </w:r>
    </w:p>
    <w:p w:rsidR="006C5D1A" w:rsidRPr="005D4176" w:rsidRDefault="006C5D1A" w:rsidP="002226AD">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конкурса на замещение должности</w:t>
      </w:r>
    </w:p>
    <w:p w:rsidR="006C5D1A" w:rsidRPr="005D4176" w:rsidRDefault="006C5D1A" w:rsidP="002226AD">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 xml:space="preserve">Главы Дедовичского муниципального округа </w:t>
      </w:r>
    </w:p>
    <w:p w:rsidR="006C5D1A" w:rsidRPr="005D4176" w:rsidRDefault="006C5D1A" w:rsidP="002226AD">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Ф.И.О., зарегистрированного по адресу:</w:t>
      </w:r>
    </w:p>
    <w:p w:rsidR="006C5D1A" w:rsidRPr="005D4176" w:rsidRDefault="006C5D1A" w:rsidP="002226AD">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фактически проживающего:</w:t>
      </w:r>
    </w:p>
    <w:p w:rsidR="006C5D1A" w:rsidRPr="005D4176" w:rsidRDefault="006C5D1A" w:rsidP="002226AD">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моб. телефон, адрес электронной почты</w:t>
      </w:r>
    </w:p>
    <w:p w:rsidR="006C5D1A" w:rsidRPr="005D4176" w:rsidRDefault="006C5D1A">
      <w:pPr>
        <w:pStyle w:val="1"/>
        <w:widowControl w:val="0"/>
        <w:jc w:val="both"/>
        <w:rPr>
          <w:rFonts w:ascii="Times New Roman" w:hAnsi="Times New Roman" w:cs="Times New Roman"/>
          <w:sz w:val="24"/>
          <w:szCs w:val="24"/>
        </w:rPr>
      </w:pPr>
      <w:bookmarkStart w:id="6" w:name="tyjcwt" w:colFirst="0" w:colLast="0"/>
      <w:bookmarkEnd w:id="6"/>
    </w:p>
    <w:p w:rsidR="006C5D1A" w:rsidRPr="005D4176" w:rsidRDefault="006C5D1A" w:rsidP="002226AD">
      <w:pPr>
        <w:pStyle w:val="1"/>
        <w:widowControl w:val="0"/>
        <w:jc w:val="center"/>
        <w:rPr>
          <w:rFonts w:ascii="Times New Roman" w:hAnsi="Times New Roman" w:cs="Times New Roman"/>
          <w:sz w:val="24"/>
          <w:szCs w:val="24"/>
        </w:rPr>
      </w:pPr>
    </w:p>
    <w:p w:rsidR="006C5D1A" w:rsidRPr="005D4176" w:rsidRDefault="006C5D1A" w:rsidP="002226AD">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ЗАЯВЛЕНИЕ</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rsidP="002226AD">
      <w:pPr>
        <w:pStyle w:val="1"/>
        <w:widowControl w:val="0"/>
        <w:ind w:firstLine="720"/>
        <w:jc w:val="both"/>
        <w:rPr>
          <w:rFonts w:ascii="Times New Roman" w:hAnsi="Times New Roman" w:cs="Times New Roman"/>
          <w:sz w:val="24"/>
          <w:szCs w:val="24"/>
        </w:rPr>
      </w:pPr>
      <w:r w:rsidRPr="005D4176">
        <w:rPr>
          <w:rFonts w:ascii="Times New Roman" w:hAnsi="Times New Roman" w:cs="Times New Roman"/>
          <w:sz w:val="24"/>
          <w:szCs w:val="24"/>
        </w:rPr>
        <w:t>В  соответствии с законодательством и решением Собрания депутатов_______________ от  «___»  _________  20___ года № ___ прошу Вас допустить меня к участию в конкурсе  на  замещение должности Главы Дедовичского муниципального округа. Мною подтверждается, что:</w:t>
      </w:r>
    </w:p>
    <w:p w:rsidR="006C5D1A" w:rsidRPr="005D4176" w:rsidRDefault="006C5D1A" w:rsidP="002226AD">
      <w:pPr>
        <w:pStyle w:val="1"/>
        <w:widowControl w:val="0"/>
        <w:ind w:firstLine="720"/>
        <w:jc w:val="both"/>
        <w:rPr>
          <w:rFonts w:ascii="Times New Roman" w:hAnsi="Times New Roman" w:cs="Times New Roman"/>
          <w:sz w:val="24"/>
          <w:szCs w:val="24"/>
        </w:rPr>
      </w:pPr>
      <w:r w:rsidRPr="005D4176">
        <w:rPr>
          <w:rFonts w:ascii="Times New Roman" w:hAnsi="Times New Roman" w:cs="Times New Roman"/>
          <w:sz w:val="24"/>
          <w:szCs w:val="24"/>
        </w:rPr>
        <w:t xml:space="preserve">- представленные  документы  соответствуют  требованиям  </w:t>
      </w:r>
      <w:hyperlink w:anchor="gjdgxs">
        <w:r w:rsidRPr="005D4176">
          <w:rPr>
            <w:rFonts w:ascii="Times New Roman" w:hAnsi="Times New Roman" w:cs="Times New Roman"/>
            <w:sz w:val="24"/>
            <w:szCs w:val="24"/>
          </w:rPr>
          <w:t>Положения</w:t>
        </w:r>
      </w:hyperlink>
      <w:r w:rsidRPr="005D4176">
        <w:rPr>
          <w:rFonts w:ascii="Times New Roman" w:hAnsi="Times New Roman" w:cs="Times New Roman"/>
          <w:sz w:val="24"/>
          <w:szCs w:val="24"/>
        </w:rPr>
        <w:t xml:space="preserve">  о проведении конкурса на замещение должности главы муниципального образования - Главы Дедовичского муниципального округа ;</w:t>
      </w:r>
    </w:p>
    <w:p w:rsidR="006C5D1A" w:rsidRPr="005D4176" w:rsidRDefault="006C5D1A" w:rsidP="002226AD">
      <w:pPr>
        <w:pStyle w:val="1"/>
        <w:widowControl w:val="0"/>
        <w:ind w:firstLine="720"/>
        <w:jc w:val="both"/>
        <w:rPr>
          <w:rFonts w:ascii="Times New Roman" w:hAnsi="Times New Roman" w:cs="Times New Roman"/>
          <w:sz w:val="24"/>
          <w:szCs w:val="24"/>
        </w:rPr>
      </w:pPr>
      <w:r w:rsidRPr="005D4176">
        <w:rPr>
          <w:rFonts w:ascii="Times New Roman" w:hAnsi="Times New Roman" w:cs="Times New Roman"/>
          <w:sz w:val="24"/>
          <w:szCs w:val="24"/>
        </w:rPr>
        <w:t>-  сведения,  содержащиеся в представленных документах, достоверны и не являются подложными.</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Приложение к заявлению</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(перечень документов, представленных кандидатом):</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1. _________________________________________________________________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2. __________________________________________________________________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3. __________________________________________________________________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4. _________________________________________________________________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5. __________________________________________________________________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6. __________________________________________________________________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7. __________________________________________________________________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8. __________________________________________________________________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9. __________________________________________________________________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10. _________________________________________________________________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11. __________________________________________________________________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12. __________________________________________________________________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13. __________________________________________________________________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14. __________________________________________________________________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15. __________________________________________________________________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16. __________________________________________________________________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17. __________________________________________________________________</w:t>
      </w:r>
    </w:p>
    <w:p w:rsidR="006C5D1A" w:rsidRPr="005D4176" w:rsidRDefault="006C5D1A" w:rsidP="003A6F87">
      <w:pPr>
        <w:pStyle w:val="1"/>
        <w:widowControl w:val="0"/>
        <w:ind w:firstLine="720"/>
        <w:jc w:val="both"/>
        <w:rPr>
          <w:rFonts w:ascii="Times New Roman" w:hAnsi="Times New Roman" w:cs="Times New Roman"/>
          <w:sz w:val="24"/>
          <w:szCs w:val="24"/>
        </w:rPr>
      </w:pPr>
      <w:r w:rsidRPr="005D4176">
        <w:rPr>
          <w:rFonts w:ascii="Times New Roman" w:hAnsi="Times New Roman" w:cs="Times New Roman"/>
          <w:sz w:val="24"/>
          <w:szCs w:val="24"/>
        </w:rPr>
        <w:t>_________________ (дата)                           ______________ (подпись)</w:t>
      </w:r>
    </w:p>
    <w:p w:rsidR="006C5D1A" w:rsidRPr="005D4176" w:rsidRDefault="006C5D1A" w:rsidP="002226AD">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Форма № 2</w:t>
      </w:r>
    </w:p>
    <w:p w:rsidR="006C5D1A" w:rsidRPr="005D4176" w:rsidRDefault="006C5D1A">
      <w:pPr>
        <w:pStyle w:val="1"/>
        <w:widowControl w:val="0"/>
        <w:jc w:val="both"/>
        <w:rPr>
          <w:rFonts w:ascii="Times New Roman" w:hAnsi="Times New Roman" w:cs="Times New Roman"/>
          <w:sz w:val="24"/>
          <w:szCs w:val="24"/>
        </w:rPr>
      </w:pPr>
      <w:bookmarkStart w:id="7" w:name="BM3dy6vkm" w:colFirst="0" w:colLast="0"/>
      <w:bookmarkEnd w:id="7"/>
    </w:p>
    <w:p w:rsidR="006C5D1A" w:rsidRPr="005D4176" w:rsidRDefault="006C5D1A" w:rsidP="002226AD">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АНКЕТА</w:t>
      </w:r>
    </w:p>
    <w:tbl>
      <w:tblPr>
        <w:tblW w:w="9412" w:type="dxa"/>
        <w:tblInd w:w="2" w:type="dxa"/>
        <w:tblLayout w:type="fixed"/>
        <w:tblCellMar>
          <w:left w:w="28" w:type="dxa"/>
          <w:right w:w="28" w:type="dxa"/>
        </w:tblCellMar>
        <w:tblLook w:val="0000"/>
      </w:tblPr>
      <w:tblGrid>
        <w:gridCol w:w="566"/>
        <w:gridCol w:w="763"/>
        <w:gridCol w:w="1277"/>
        <w:gridCol w:w="2100"/>
        <w:gridCol w:w="1644"/>
        <w:gridCol w:w="794"/>
        <w:gridCol w:w="2268"/>
      </w:tblGrid>
      <w:tr w:rsidR="006C5D1A" w:rsidRPr="005D4176">
        <w:trPr>
          <w:trHeight w:hRule="exact" w:val="1240"/>
        </w:trPr>
        <w:tc>
          <w:tcPr>
            <w:tcW w:w="7144" w:type="dxa"/>
            <w:gridSpan w:val="6"/>
            <w:tcBorders>
              <w:top w:val="nil"/>
              <w:left w:val="nil"/>
              <w:bottom w:val="nil"/>
              <w:right w:val="nil"/>
            </w:tcBorders>
          </w:tcPr>
          <w:p w:rsidR="006C5D1A" w:rsidRPr="005D4176" w:rsidRDefault="006C5D1A">
            <w:pPr>
              <w:autoSpaceDE w:val="0"/>
              <w:autoSpaceDN w:val="0"/>
              <w:adjustRightInd w:val="0"/>
              <w:rPr>
                <w:rFonts w:ascii="Times New Roman" w:hAnsi="Times New Roman" w:cs="Times New Roman"/>
                <w:sz w:val="24"/>
                <w:szCs w:val="24"/>
              </w:rPr>
            </w:pPr>
          </w:p>
        </w:tc>
        <w:tc>
          <w:tcPr>
            <w:tcW w:w="2268" w:type="dxa"/>
            <w:vMerge w:val="restart"/>
            <w:tcBorders>
              <w:top w:val="single" w:sz="4" w:space="0" w:color="auto"/>
              <w:left w:val="single" w:sz="4" w:space="0" w:color="auto"/>
              <w:bottom w:val="nil"/>
              <w:right w:val="single" w:sz="4" w:space="0" w:color="auto"/>
            </w:tcBorders>
            <w:vAlign w:val="center"/>
          </w:tcPr>
          <w:p w:rsidR="006C5D1A" w:rsidRPr="005D4176" w:rsidRDefault="006C5D1A">
            <w:pPr>
              <w:autoSpaceDE w:val="0"/>
              <w:autoSpaceDN w:val="0"/>
              <w:adjustRightInd w:val="0"/>
              <w:spacing w:before="360"/>
              <w:jc w:val="center"/>
              <w:rPr>
                <w:rFonts w:ascii="Times New Roman" w:hAnsi="Times New Roman" w:cs="Times New Roman"/>
                <w:sz w:val="24"/>
                <w:szCs w:val="24"/>
              </w:rPr>
            </w:pPr>
            <w:r w:rsidRPr="005D4176">
              <w:rPr>
                <w:rFonts w:ascii="Times New Roman" w:hAnsi="Times New Roman" w:cs="Times New Roman"/>
                <w:sz w:val="24"/>
                <w:szCs w:val="24"/>
              </w:rPr>
              <w:t xml:space="preserve">Место </w:t>
            </w:r>
            <w:r w:rsidRPr="005D4176">
              <w:rPr>
                <w:rFonts w:ascii="Times New Roman" w:hAnsi="Times New Roman" w:cs="Times New Roman"/>
                <w:sz w:val="24"/>
                <w:szCs w:val="24"/>
              </w:rPr>
              <w:br/>
              <w:t>для</w:t>
            </w:r>
            <w:r w:rsidRPr="005D4176">
              <w:rPr>
                <w:rFonts w:ascii="Times New Roman" w:hAnsi="Times New Roman" w:cs="Times New Roman"/>
                <w:sz w:val="24"/>
                <w:szCs w:val="24"/>
              </w:rPr>
              <w:br/>
              <w:t>фотографии</w:t>
            </w:r>
            <w:r w:rsidRPr="005D4176">
              <w:rPr>
                <w:rFonts w:ascii="Times New Roman" w:hAnsi="Times New Roman" w:cs="Times New Roman"/>
                <w:sz w:val="24"/>
                <w:szCs w:val="24"/>
              </w:rPr>
              <w:br/>
              <w:t>(4 см x 6 см)</w:t>
            </w:r>
          </w:p>
        </w:tc>
      </w:tr>
      <w:tr w:rsidR="006C5D1A" w:rsidRPr="005D4176">
        <w:trPr>
          <w:trHeight w:hRule="exact" w:val="360"/>
        </w:trPr>
        <w:tc>
          <w:tcPr>
            <w:tcW w:w="1329" w:type="dxa"/>
            <w:gridSpan w:val="2"/>
            <w:tcBorders>
              <w:top w:val="nil"/>
              <w:left w:val="nil"/>
              <w:bottom w:val="nil"/>
              <w:right w:val="nil"/>
            </w:tcBorders>
            <w:vAlign w:val="bottom"/>
          </w:tcPr>
          <w:p w:rsidR="006C5D1A" w:rsidRPr="005D4176" w:rsidRDefault="006C5D1A">
            <w:pPr>
              <w:autoSpaceDE w:val="0"/>
              <w:autoSpaceDN w:val="0"/>
              <w:adjustRightInd w:val="0"/>
              <w:rPr>
                <w:rFonts w:ascii="Times New Roman" w:hAnsi="Times New Roman" w:cs="Times New Roman"/>
                <w:sz w:val="24"/>
                <w:szCs w:val="24"/>
              </w:rPr>
            </w:pPr>
            <w:r w:rsidRPr="005D4176">
              <w:rPr>
                <w:rFonts w:ascii="Times New Roman" w:hAnsi="Times New Roman" w:cs="Times New Roman"/>
                <w:sz w:val="24"/>
                <w:szCs w:val="24"/>
              </w:rPr>
              <w:t>1. Фамилия</w:t>
            </w:r>
          </w:p>
        </w:tc>
        <w:tc>
          <w:tcPr>
            <w:tcW w:w="5021" w:type="dxa"/>
            <w:gridSpan w:val="3"/>
            <w:tcBorders>
              <w:top w:val="nil"/>
              <w:left w:val="nil"/>
              <w:bottom w:val="single" w:sz="4" w:space="0" w:color="auto"/>
              <w:right w:val="nil"/>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794" w:type="dxa"/>
            <w:tcBorders>
              <w:top w:val="nil"/>
              <w:left w:val="nil"/>
              <w:bottom w:val="nil"/>
              <w:right w:val="nil"/>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2268" w:type="dxa"/>
            <w:vMerge/>
            <w:tcBorders>
              <w:top w:val="nil"/>
              <w:left w:val="single" w:sz="4" w:space="0" w:color="auto"/>
              <w:bottom w:val="nil"/>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trPr>
          <w:trHeight w:hRule="exact" w:val="360"/>
        </w:trPr>
        <w:tc>
          <w:tcPr>
            <w:tcW w:w="566" w:type="dxa"/>
            <w:tcBorders>
              <w:top w:val="nil"/>
              <w:left w:val="nil"/>
              <w:bottom w:val="nil"/>
              <w:right w:val="nil"/>
            </w:tcBorders>
            <w:vAlign w:val="bottom"/>
          </w:tcPr>
          <w:p w:rsidR="006C5D1A" w:rsidRPr="005D4176" w:rsidRDefault="006C5D1A">
            <w:pPr>
              <w:autoSpaceDE w:val="0"/>
              <w:autoSpaceDN w:val="0"/>
              <w:adjustRightInd w:val="0"/>
              <w:rPr>
                <w:rFonts w:ascii="Times New Roman" w:hAnsi="Times New Roman" w:cs="Times New Roman"/>
                <w:sz w:val="24"/>
                <w:szCs w:val="24"/>
              </w:rPr>
            </w:pPr>
            <w:r w:rsidRPr="005D4176">
              <w:rPr>
                <w:rFonts w:ascii="Times New Roman" w:hAnsi="Times New Roman" w:cs="Times New Roman"/>
                <w:sz w:val="24"/>
                <w:szCs w:val="24"/>
              </w:rPr>
              <w:t>Имя</w:t>
            </w:r>
          </w:p>
        </w:tc>
        <w:tc>
          <w:tcPr>
            <w:tcW w:w="5784" w:type="dxa"/>
            <w:gridSpan w:val="4"/>
            <w:tcBorders>
              <w:top w:val="nil"/>
              <w:left w:val="nil"/>
              <w:bottom w:val="single" w:sz="4" w:space="0" w:color="auto"/>
              <w:right w:val="nil"/>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794" w:type="dxa"/>
            <w:tcBorders>
              <w:top w:val="nil"/>
              <w:left w:val="nil"/>
              <w:bottom w:val="nil"/>
              <w:right w:val="nil"/>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2268" w:type="dxa"/>
            <w:vMerge/>
            <w:tcBorders>
              <w:top w:val="nil"/>
              <w:left w:val="single" w:sz="4" w:space="0" w:color="auto"/>
              <w:bottom w:val="nil"/>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trPr>
          <w:trHeight w:hRule="exact" w:val="360"/>
        </w:trPr>
        <w:tc>
          <w:tcPr>
            <w:tcW w:w="2606" w:type="dxa"/>
            <w:gridSpan w:val="3"/>
            <w:tcBorders>
              <w:top w:val="nil"/>
              <w:left w:val="nil"/>
              <w:bottom w:val="nil"/>
              <w:right w:val="nil"/>
            </w:tcBorders>
            <w:vAlign w:val="bottom"/>
          </w:tcPr>
          <w:p w:rsidR="006C5D1A" w:rsidRPr="005D4176" w:rsidRDefault="006C5D1A">
            <w:pPr>
              <w:autoSpaceDE w:val="0"/>
              <w:autoSpaceDN w:val="0"/>
              <w:adjustRightInd w:val="0"/>
              <w:rPr>
                <w:rFonts w:ascii="Times New Roman" w:hAnsi="Times New Roman" w:cs="Times New Roman"/>
                <w:sz w:val="24"/>
                <w:szCs w:val="24"/>
              </w:rPr>
            </w:pPr>
            <w:r w:rsidRPr="005D4176">
              <w:rPr>
                <w:rFonts w:ascii="Times New Roman" w:hAnsi="Times New Roman" w:cs="Times New Roman"/>
                <w:sz w:val="24"/>
                <w:szCs w:val="24"/>
              </w:rPr>
              <w:t>Отчество (при наличии)</w:t>
            </w:r>
          </w:p>
        </w:tc>
        <w:tc>
          <w:tcPr>
            <w:tcW w:w="3744" w:type="dxa"/>
            <w:gridSpan w:val="2"/>
            <w:tcBorders>
              <w:top w:val="nil"/>
              <w:left w:val="nil"/>
              <w:bottom w:val="single" w:sz="4" w:space="0" w:color="auto"/>
              <w:right w:val="nil"/>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794" w:type="dxa"/>
            <w:tcBorders>
              <w:top w:val="nil"/>
              <w:left w:val="nil"/>
              <w:bottom w:val="nil"/>
              <w:right w:val="nil"/>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2268" w:type="dxa"/>
            <w:vMerge/>
            <w:tcBorders>
              <w:top w:val="nil"/>
              <w:left w:val="single" w:sz="4" w:space="0" w:color="auto"/>
              <w:bottom w:val="nil"/>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trPr>
          <w:trHeight w:hRule="exact" w:val="1134"/>
        </w:trPr>
        <w:tc>
          <w:tcPr>
            <w:tcW w:w="7144" w:type="dxa"/>
            <w:gridSpan w:val="6"/>
            <w:tcBorders>
              <w:top w:val="nil"/>
              <w:left w:val="nil"/>
              <w:bottom w:val="nil"/>
              <w:right w:val="nil"/>
            </w:tcBorders>
          </w:tcPr>
          <w:p w:rsidR="006C5D1A" w:rsidRPr="005D4176" w:rsidRDefault="006C5D1A">
            <w:pPr>
              <w:autoSpaceDE w:val="0"/>
              <w:autoSpaceDN w:val="0"/>
              <w:adjustRightInd w:val="0"/>
              <w:rPr>
                <w:rFonts w:ascii="Times New Roman" w:hAnsi="Times New Roman" w:cs="Times New Roman"/>
                <w:sz w:val="24"/>
                <w:szCs w:val="24"/>
              </w:rPr>
            </w:pPr>
          </w:p>
        </w:tc>
        <w:tc>
          <w:tcPr>
            <w:tcW w:w="2268" w:type="dxa"/>
            <w:vMerge/>
            <w:tcBorders>
              <w:top w:val="nil"/>
              <w:left w:val="single" w:sz="4" w:space="0" w:color="auto"/>
              <w:bottom w:val="single" w:sz="4" w:space="0" w:color="auto"/>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tblPrEx>
          <w:tblBorders>
            <w:top w:val="single" w:sz="4" w:space="0" w:color="auto"/>
            <w:bottom w:val="single" w:sz="4" w:space="0" w:color="auto"/>
          </w:tblBorders>
        </w:tblPrEx>
        <w:tc>
          <w:tcPr>
            <w:tcW w:w="4706" w:type="dxa"/>
            <w:gridSpan w:val="4"/>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spacing w:after="120"/>
              <w:ind w:left="57" w:right="57"/>
              <w:jc w:val="both"/>
              <w:rPr>
                <w:rFonts w:ascii="Times New Roman" w:hAnsi="Times New Roman" w:cs="Times New Roman"/>
                <w:sz w:val="24"/>
                <w:szCs w:val="24"/>
              </w:rPr>
            </w:pPr>
            <w:r w:rsidRPr="005D4176">
              <w:rPr>
                <w:rFonts w:ascii="Times New Roman" w:hAnsi="Times New Roman" w:cs="Times New Roman"/>
                <w:sz w:val="24"/>
                <w:szCs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gridSpan w:val="3"/>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ind w:left="57" w:right="57"/>
              <w:jc w:val="both"/>
              <w:rPr>
                <w:rFonts w:ascii="Times New Roman" w:hAnsi="Times New Roman" w:cs="Times New Roman"/>
                <w:sz w:val="24"/>
                <w:szCs w:val="24"/>
              </w:rPr>
            </w:pPr>
          </w:p>
        </w:tc>
      </w:tr>
      <w:tr w:rsidR="006C5D1A" w:rsidRPr="005D4176">
        <w:tblPrEx>
          <w:tblBorders>
            <w:top w:val="single" w:sz="4" w:space="0" w:color="auto"/>
            <w:bottom w:val="single" w:sz="4" w:space="0" w:color="auto"/>
          </w:tblBorders>
        </w:tblPrEx>
        <w:tc>
          <w:tcPr>
            <w:tcW w:w="4706" w:type="dxa"/>
            <w:gridSpan w:val="4"/>
            <w:tcBorders>
              <w:top w:val="single" w:sz="4" w:space="0" w:color="auto"/>
              <w:left w:val="nil"/>
              <w:bottom w:val="single" w:sz="4" w:space="0" w:color="auto"/>
              <w:right w:val="single" w:sz="4" w:space="0" w:color="auto"/>
            </w:tcBorders>
          </w:tcPr>
          <w:p w:rsidR="006C5D1A" w:rsidRPr="005D4176" w:rsidRDefault="006C5D1A">
            <w:pPr>
              <w:keepNext/>
              <w:autoSpaceDE w:val="0"/>
              <w:autoSpaceDN w:val="0"/>
              <w:adjustRightInd w:val="0"/>
              <w:spacing w:after="120"/>
              <w:ind w:left="57" w:right="57"/>
              <w:jc w:val="both"/>
              <w:rPr>
                <w:rFonts w:ascii="Times New Roman" w:hAnsi="Times New Roman" w:cs="Times New Roman"/>
                <w:sz w:val="24"/>
                <w:szCs w:val="24"/>
              </w:rPr>
            </w:pPr>
            <w:r w:rsidRPr="005D4176">
              <w:rPr>
                <w:rFonts w:ascii="Times New Roman" w:hAnsi="Times New Roman" w:cs="Times New Roman"/>
                <w:sz w:val="24"/>
                <w:szCs w:val="24"/>
              </w:rPr>
              <w:t xml:space="preserve">3. Число, месяц, год рождения. Указываются в соответствии с паспортом. Если информация в паспорте не совпадает </w:t>
            </w:r>
            <w:r w:rsidRPr="005D4176">
              <w:rPr>
                <w:rFonts w:ascii="Times New Roman" w:hAnsi="Times New Roman" w:cs="Times New Roman"/>
                <w:sz w:val="24"/>
                <w:szCs w:val="24"/>
              </w:rPr>
              <w:br/>
              <w:t xml:space="preserve">с информацией в свидетельстве </w:t>
            </w:r>
            <w:r w:rsidRPr="005D4176">
              <w:rPr>
                <w:rFonts w:ascii="Times New Roman" w:hAnsi="Times New Roman" w:cs="Times New Roman"/>
                <w:sz w:val="24"/>
                <w:szCs w:val="24"/>
              </w:rPr>
              <w:br/>
              <w:t xml:space="preserve">о рождении, дополнительно указывается информация в соответствии </w:t>
            </w:r>
            <w:r w:rsidRPr="005D4176">
              <w:rPr>
                <w:rFonts w:ascii="Times New Roman" w:hAnsi="Times New Roman" w:cs="Times New Roman"/>
                <w:sz w:val="24"/>
                <w:szCs w:val="24"/>
              </w:rPr>
              <w:br/>
              <w:t>со свидетельством о рождении</w:t>
            </w:r>
          </w:p>
        </w:tc>
        <w:tc>
          <w:tcPr>
            <w:tcW w:w="4706" w:type="dxa"/>
            <w:gridSpan w:val="3"/>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ind w:left="57" w:right="57"/>
              <w:jc w:val="both"/>
              <w:rPr>
                <w:rFonts w:ascii="Times New Roman" w:hAnsi="Times New Roman" w:cs="Times New Roman"/>
                <w:sz w:val="24"/>
                <w:szCs w:val="24"/>
              </w:rPr>
            </w:pPr>
          </w:p>
        </w:tc>
      </w:tr>
      <w:tr w:rsidR="006C5D1A" w:rsidRPr="005D4176">
        <w:tblPrEx>
          <w:tblBorders>
            <w:top w:val="single" w:sz="4" w:space="0" w:color="auto"/>
            <w:bottom w:val="single" w:sz="4" w:space="0" w:color="auto"/>
          </w:tblBorders>
        </w:tblPrEx>
        <w:tc>
          <w:tcPr>
            <w:tcW w:w="4706" w:type="dxa"/>
            <w:gridSpan w:val="4"/>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spacing w:after="120"/>
              <w:ind w:left="57" w:right="57"/>
              <w:jc w:val="both"/>
              <w:rPr>
                <w:rFonts w:ascii="Times New Roman" w:hAnsi="Times New Roman" w:cs="Times New Roman"/>
                <w:sz w:val="24"/>
                <w:szCs w:val="24"/>
              </w:rPr>
            </w:pPr>
            <w:r w:rsidRPr="005D4176">
              <w:rPr>
                <w:rFonts w:ascii="Times New Roman" w:hAnsi="Times New Roman" w:cs="Times New Roman"/>
                <w:sz w:val="24"/>
                <w:szCs w:val="24"/>
              </w:rPr>
              <w:t xml:space="preserve">4. Место рождения (населенный пункт, субъект Российской Федерации, административно-территориальная </w:t>
            </w:r>
            <w:r w:rsidRPr="005D4176">
              <w:rPr>
                <w:rFonts w:ascii="Times New Roman" w:hAnsi="Times New Roman" w:cs="Times New Roman"/>
                <w:sz w:val="24"/>
                <w:szCs w:val="24"/>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5D4176">
              <w:rPr>
                <w:rFonts w:ascii="Times New Roman" w:hAnsi="Times New Roman" w:cs="Times New Roman"/>
                <w:sz w:val="24"/>
                <w:szCs w:val="24"/>
              </w:rPr>
              <w:br/>
              <w:t xml:space="preserve">в соответствии с паспортом. Если информация в паспорте не совпадает </w:t>
            </w:r>
            <w:r w:rsidRPr="005D4176">
              <w:rPr>
                <w:rFonts w:ascii="Times New Roman" w:hAnsi="Times New Roman" w:cs="Times New Roman"/>
                <w:sz w:val="24"/>
                <w:szCs w:val="24"/>
              </w:rPr>
              <w:br/>
              <w:t xml:space="preserve">с информацией в свидетельстве </w:t>
            </w:r>
            <w:r w:rsidRPr="005D4176">
              <w:rPr>
                <w:rFonts w:ascii="Times New Roman" w:hAnsi="Times New Roman" w:cs="Times New Roman"/>
                <w:sz w:val="24"/>
                <w:szCs w:val="24"/>
              </w:rPr>
              <w:br/>
              <w:t xml:space="preserve">о рождении, дополнительно указывается информация в соответствии </w:t>
            </w:r>
            <w:r w:rsidRPr="005D4176">
              <w:rPr>
                <w:rFonts w:ascii="Times New Roman" w:hAnsi="Times New Roman" w:cs="Times New Roman"/>
                <w:sz w:val="24"/>
                <w:szCs w:val="24"/>
              </w:rPr>
              <w:br/>
              <w:t>со свидетельством о рождении</w:t>
            </w:r>
          </w:p>
        </w:tc>
        <w:tc>
          <w:tcPr>
            <w:tcW w:w="4706" w:type="dxa"/>
            <w:gridSpan w:val="3"/>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ind w:left="57" w:right="57"/>
              <w:jc w:val="both"/>
              <w:rPr>
                <w:rFonts w:ascii="Times New Roman" w:hAnsi="Times New Roman" w:cs="Times New Roman"/>
                <w:sz w:val="24"/>
                <w:szCs w:val="24"/>
              </w:rPr>
            </w:pPr>
          </w:p>
        </w:tc>
      </w:tr>
      <w:tr w:rsidR="006C5D1A" w:rsidRPr="005D4176">
        <w:tblPrEx>
          <w:tblBorders>
            <w:top w:val="single" w:sz="4" w:space="0" w:color="auto"/>
            <w:bottom w:val="single" w:sz="4" w:space="0" w:color="auto"/>
          </w:tblBorders>
        </w:tblPrEx>
        <w:tc>
          <w:tcPr>
            <w:tcW w:w="4706" w:type="dxa"/>
            <w:gridSpan w:val="4"/>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spacing w:after="120"/>
              <w:ind w:left="57" w:right="57"/>
              <w:jc w:val="both"/>
              <w:rPr>
                <w:rFonts w:ascii="Times New Roman" w:hAnsi="Times New Roman" w:cs="Times New Roman"/>
                <w:sz w:val="24"/>
                <w:szCs w:val="24"/>
              </w:rPr>
            </w:pPr>
            <w:r w:rsidRPr="005D4176">
              <w:rPr>
                <w:rFonts w:ascii="Times New Roman" w:hAnsi="Times New Roman" w:cs="Times New Roman"/>
                <w:sz w:val="24"/>
                <w:szCs w:val="24"/>
              </w:rPr>
              <w:t xml:space="preserve">5. Паспорт или документ, его </w:t>
            </w:r>
            <w:r w:rsidRPr="005D4176">
              <w:rPr>
                <w:rFonts w:ascii="Times New Roman" w:hAnsi="Times New Roman" w:cs="Times New Roman"/>
                <w:sz w:val="24"/>
                <w:szCs w:val="24"/>
              </w:rPr>
              <w:br/>
              <w:t xml:space="preserve">заменяющий: вид документа, его серия </w:t>
            </w:r>
            <w:r w:rsidRPr="005D4176">
              <w:rPr>
                <w:rFonts w:ascii="Times New Roman" w:hAnsi="Times New Roman" w:cs="Times New Roman"/>
                <w:sz w:val="24"/>
                <w:szCs w:val="24"/>
              </w:rPr>
              <w:br/>
              <w:t>и номер, наименование органа, выдавшего документ, дата его выдачи, код подразделения</w:t>
            </w:r>
          </w:p>
        </w:tc>
        <w:tc>
          <w:tcPr>
            <w:tcW w:w="4706" w:type="dxa"/>
            <w:gridSpan w:val="3"/>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ind w:left="57" w:right="57"/>
              <w:jc w:val="both"/>
              <w:rPr>
                <w:rFonts w:ascii="Times New Roman" w:hAnsi="Times New Roman" w:cs="Times New Roman"/>
                <w:sz w:val="24"/>
                <w:szCs w:val="24"/>
              </w:rPr>
            </w:pPr>
          </w:p>
        </w:tc>
      </w:tr>
      <w:tr w:rsidR="006C5D1A" w:rsidRPr="005D4176">
        <w:tblPrEx>
          <w:tblBorders>
            <w:top w:val="single" w:sz="4" w:space="0" w:color="auto"/>
            <w:bottom w:val="single" w:sz="4" w:space="0" w:color="auto"/>
          </w:tblBorders>
        </w:tblPrEx>
        <w:tc>
          <w:tcPr>
            <w:tcW w:w="4706" w:type="dxa"/>
            <w:gridSpan w:val="4"/>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spacing w:after="120"/>
              <w:ind w:left="57" w:right="57"/>
              <w:jc w:val="both"/>
              <w:rPr>
                <w:rFonts w:ascii="Times New Roman" w:hAnsi="Times New Roman" w:cs="Times New Roman"/>
                <w:sz w:val="24"/>
                <w:szCs w:val="24"/>
              </w:rPr>
            </w:pPr>
            <w:r w:rsidRPr="005D4176">
              <w:rPr>
                <w:rFonts w:ascii="Times New Roman" w:hAnsi="Times New Roman" w:cs="Times New Roman"/>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gridSpan w:val="3"/>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ind w:left="57" w:right="57"/>
              <w:jc w:val="both"/>
              <w:rPr>
                <w:rFonts w:ascii="Times New Roman" w:hAnsi="Times New Roman" w:cs="Times New Roman"/>
                <w:sz w:val="24"/>
                <w:szCs w:val="24"/>
              </w:rPr>
            </w:pPr>
          </w:p>
        </w:tc>
      </w:tr>
      <w:tr w:rsidR="006C5D1A" w:rsidRPr="005D4176">
        <w:tblPrEx>
          <w:tblBorders>
            <w:top w:val="single" w:sz="4" w:space="0" w:color="auto"/>
            <w:bottom w:val="single" w:sz="4" w:space="0" w:color="auto"/>
          </w:tblBorders>
        </w:tblPrEx>
        <w:tc>
          <w:tcPr>
            <w:tcW w:w="4706" w:type="dxa"/>
            <w:gridSpan w:val="4"/>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spacing w:after="120"/>
              <w:ind w:left="57" w:right="57"/>
              <w:jc w:val="both"/>
              <w:rPr>
                <w:rFonts w:ascii="Times New Roman" w:hAnsi="Times New Roman" w:cs="Times New Roman"/>
                <w:sz w:val="24"/>
                <w:szCs w:val="24"/>
              </w:rPr>
            </w:pPr>
            <w:r w:rsidRPr="005D4176">
              <w:rPr>
                <w:rFonts w:ascii="Times New Roman" w:hAnsi="Times New Roman" w:cs="Times New Roman"/>
                <w:sz w:val="24"/>
                <w:szCs w:val="24"/>
              </w:rPr>
              <w:t xml:space="preserve">7. Имеете (имели) ли вид на жительство </w:t>
            </w:r>
            <w:r w:rsidRPr="005D4176">
              <w:rPr>
                <w:rFonts w:ascii="Times New Roman" w:hAnsi="Times New Roman" w:cs="Times New Roman"/>
                <w:sz w:val="24"/>
                <w:szCs w:val="24"/>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5D4176">
              <w:rPr>
                <w:rFonts w:ascii="Times New Roman" w:hAnsi="Times New Roman" w:cs="Times New Roman"/>
                <w:sz w:val="24"/>
                <w:szCs w:val="24"/>
              </w:rPr>
              <w:br/>
              <w:t>другое государство (дата подачи заявления, какое государство)</w:t>
            </w:r>
          </w:p>
        </w:tc>
        <w:tc>
          <w:tcPr>
            <w:tcW w:w="4706" w:type="dxa"/>
            <w:gridSpan w:val="3"/>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ind w:left="57" w:right="57"/>
              <w:jc w:val="both"/>
              <w:rPr>
                <w:rFonts w:ascii="Times New Roman" w:hAnsi="Times New Roman" w:cs="Times New Roman"/>
                <w:sz w:val="24"/>
                <w:szCs w:val="24"/>
              </w:rPr>
            </w:pPr>
          </w:p>
        </w:tc>
      </w:tr>
      <w:tr w:rsidR="006C5D1A" w:rsidRPr="005D4176">
        <w:tblPrEx>
          <w:tblBorders>
            <w:top w:val="single" w:sz="4" w:space="0" w:color="auto"/>
            <w:bottom w:val="single" w:sz="4" w:space="0" w:color="auto"/>
          </w:tblBorders>
        </w:tblPrEx>
        <w:tc>
          <w:tcPr>
            <w:tcW w:w="4706" w:type="dxa"/>
            <w:gridSpan w:val="4"/>
            <w:tcBorders>
              <w:top w:val="single" w:sz="4" w:space="0" w:color="auto"/>
              <w:left w:val="nil"/>
              <w:bottom w:val="single" w:sz="4" w:space="0" w:color="auto"/>
              <w:right w:val="single" w:sz="4" w:space="0" w:color="auto"/>
            </w:tcBorders>
          </w:tcPr>
          <w:p w:rsidR="006C5D1A" w:rsidRPr="005D4176" w:rsidRDefault="006C5D1A">
            <w:pPr>
              <w:keepNext/>
              <w:autoSpaceDE w:val="0"/>
              <w:autoSpaceDN w:val="0"/>
              <w:adjustRightInd w:val="0"/>
              <w:spacing w:after="120"/>
              <w:ind w:left="57" w:right="57"/>
              <w:jc w:val="both"/>
              <w:rPr>
                <w:rFonts w:ascii="Times New Roman" w:hAnsi="Times New Roman" w:cs="Times New Roman"/>
                <w:sz w:val="24"/>
                <w:szCs w:val="24"/>
              </w:rPr>
            </w:pPr>
            <w:r w:rsidRPr="005D4176">
              <w:rPr>
                <w:rFonts w:ascii="Times New Roman" w:hAnsi="Times New Roman" w:cs="Times New Roman"/>
                <w:sz w:val="24"/>
                <w:szCs w:val="24"/>
              </w:rPr>
              <w:t>8. Страховой номер индивидуального лицевого счета (при наличии)</w:t>
            </w:r>
          </w:p>
        </w:tc>
        <w:tc>
          <w:tcPr>
            <w:tcW w:w="4706" w:type="dxa"/>
            <w:gridSpan w:val="3"/>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ind w:left="57" w:right="57"/>
              <w:jc w:val="both"/>
              <w:rPr>
                <w:rFonts w:ascii="Times New Roman" w:hAnsi="Times New Roman" w:cs="Times New Roman"/>
                <w:sz w:val="24"/>
                <w:szCs w:val="24"/>
              </w:rPr>
            </w:pPr>
          </w:p>
        </w:tc>
      </w:tr>
      <w:tr w:rsidR="006C5D1A" w:rsidRPr="005D4176">
        <w:tblPrEx>
          <w:tblBorders>
            <w:top w:val="single" w:sz="4" w:space="0" w:color="auto"/>
            <w:bottom w:val="single" w:sz="4" w:space="0" w:color="auto"/>
          </w:tblBorders>
        </w:tblPrEx>
        <w:tc>
          <w:tcPr>
            <w:tcW w:w="4706" w:type="dxa"/>
            <w:gridSpan w:val="4"/>
            <w:tcBorders>
              <w:top w:val="single" w:sz="4" w:space="0" w:color="auto"/>
              <w:left w:val="nil"/>
              <w:bottom w:val="single" w:sz="4" w:space="0" w:color="auto"/>
              <w:right w:val="single" w:sz="4" w:space="0" w:color="auto"/>
            </w:tcBorders>
          </w:tcPr>
          <w:p w:rsidR="006C5D1A" w:rsidRPr="005D4176" w:rsidRDefault="006C5D1A">
            <w:pPr>
              <w:keepNext/>
              <w:autoSpaceDE w:val="0"/>
              <w:autoSpaceDN w:val="0"/>
              <w:adjustRightInd w:val="0"/>
              <w:spacing w:after="120"/>
              <w:ind w:left="57" w:right="57"/>
              <w:jc w:val="both"/>
              <w:rPr>
                <w:rFonts w:ascii="Times New Roman" w:hAnsi="Times New Roman" w:cs="Times New Roman"/>
                <w:sz w:val="24"/>
                <w:szCs w:val="24"/>
              </w:rPr>
            </w:pPr>
            <w:r w:rsidRPr="005D4176">
              <w:rPr>
                <w:rFonts w:ascii="Times New Roman" w:hAnsi="Times New Roman" w:cs="Times New Roman"/>
                <w:sz w:val="24"/>
                <w:szCs w:val="24"/>
              </w:rPr>
              <w:t>9. Полис обязательного медицинского страхования (при наличии)</w:t>
            </w:r>
          </w:p>
        </w:tc>
        <w:tc>
          <w:tcPr>
            <w:tcW w:w="4706" w:type="dxa"/>
            <w:gridSpan w:val="3"/>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ind w:left="57" w:right="57"/>
              <w:jc w:val="both"/>
              <w:rPr>
                <w:rFonts w:ascii="Times New Roman" w:hAnsi="Times New Roman" w:cs="Times New Roman"/>
                <w:sz w:val="24"/>
                <w:szCs w:val="24"/>
              </w:rPr>
            </w:pPr>
          </w:p>
        </w:tc>
      </w:tr>
      <w:tr w:rsidR="006C5D1A" w:rsidRPr="005D4176">
        <w:tblPrEx>
          <w:tblBorders>
            <w:top w:val="single" w:sz="4" w:space="0" w:color="auto"/>
            <w:bottom w:val="single" w:sz="4" w:space="0" w:color="auto"/>
          </w:tblBorders>
        </w:tblPrEx>
        <w:tc>
          <w:tcPr>
            <w:tcW w:w="4706" w:type="dxa"/>
            <w:gridSpan w:val="4"/>
            <w:tcBorders>
              <w:top w:val="single" w:sz="4" w:space="0" w:color="auto"/>
              <w:left w:val="nil"/>
              <w:bottom w:val="single" w:sz="4" w:space="0" w:color="auto"/>
              <w:right w:val="single" w:sz="4" w:space="0" w:color="auto"/>
            </w:tcBorders>
          </w:tcPr>
          <w:p w:rsidR="006C5D1A" w:rsidRPr="005D4176" w:rsidRDefault="006C5D1A">
            <w:pPr>
              <w:keepNext/>
              <w:autoSpaceDE w:val="0"/>
              <w:autoSpaceDN w:val="0"/>
              <w:adjustRightInd w:val="0"/>
              <w:spacing w:after="120"/>
              <w:ind w:left="57" w:right="57"/>
              <w:jc w:val="both"/>
              <w:rPr>
                <w:rFonts w:ascii="Times New Roman" w:hAnsi="Times New Roman" w:cs="Times New Roman"/>
                <w:sz w:val="24"/>
                <w:szCs w:val="24"/>
              </w:rPr>
            </w:pPr>
            <w:r w:rsidRPr="005D4176">
              <w:rPr>
                <w:rFonts w:ascii="Times New Roman" w:hAnsi="Times New Roman" w:cs="Times New Roman"/>
                <w:sz w:val="24"/>
                <w:szCs w:val="24"/>
              </w:rPr>
              <w:t>10. Идентификационный номер налогоплательщика (при наличии)</w:t>
            </w:r>
          </w:p>
        </w:tc>
        <w:tc>
          <w:tcPr>
            <w:tcW w:w="4706" w:type="dxa"/>
            <w:gridSpan w:val="3"/>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ind w:left="57" w:right="57"/>
              <w:jc w:val="both"/>
              <w:rPr>
                <w:rFonts w:ascii="Times New Roman" w:hAnsi="Times New Roman" w:cs="Times New Roman"/>
                <w:sz w:val="24"/>
                <w:szCs w:val="24"/>
              </w:rPr>
            </w:pPr>
          </w:p>
        </w:tc>
      </w:tr>
      <w:tr w:rsidR="006C5D1A" w:rsidRPr="005D4176">
        <w:tblPrEx>
          <w:tblBorders>
            <w:top w:val="single" w:sz="4" w:space="0" w:color="auto"/>
            <w:bottom w:val="single" w:sz="4" w:space="0" w:color="auto"/>
          </w:tblBorders>
        </w:tblPrEx>
        <w:tc>
          <w:tcPr>
            <w:tcW w:w="4706" w:type="dxa"/>
            <w:gridSpan w:val="4"/>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spacing w:after="120"/>
              <w:ind w:left="57" w:right="57"/>
              <w:jc w:val="both"/>
              <w:rPr>
                <w:rFonts w:ascii="Times New Roman" w:hAnsi="Times New Roman" w:cs="Times New Roman"/>
                <w:sz w:val="24"/>
                <w:szCs w:val="24"/>
              </w:rPr>
            </w:pPr>
            <w:r w:rsidRPr="005D4176">
              <w:rPr>
                <w:rFonts w:ascii="Times New Roman" w:hAnsi="Times New Roman" w:cs="Times New Roman"/>
                <w:sz w:val="24"/>
                <w:szCs w:val="24"/>
              </w:rPr>
              <w:t xml:space="preserve">11. Образование: уровень образования, </w:t>
            </w:r>
            <w:r w:rsidRPr="005D4176">
              <w:rPr>
                <w:rFonts w:ascii="Times New Roman" w:hAnsi="Times New Roman" w:cs="Times New Roman"/>
                <w:sz w:val="24"/>
                <w:szCs w:val="24"/>
              </w:rPr>
              <w:br/>
              <w:t xml:space="preserve">вид документа об образовании и (или) </w:t>
            </w:r>
            <w:r w:rsidRPr="005D4176">
              <w:rPr>
                <w:rFonts w:ascii="Times New Roman" w:hAnsi="Times New Roman" w:cs="Times New Roman"/>
                <w:sz w:val="24"/>
                <w:szCs w:val="24"/>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gridSpan w:val="3"/>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ind w:left="57" w:right="57"/>
              <w:jc w:val="both"/>
              <w:rPr>
                <w:rFonts w:ascii="Times New Roman" w:hAnsi="Times New Roman" w:cs="Times New Roman"/>
                <w:sz w:val="24"/>
                <w:szCs w:val="24"/>
              </w:rPr>
            </w:pPr>
          </w:p>
        </w:tc>
      </w:tr>
      <w:tr w:rsidR="006C5D1A" w:rsidRPr="005D4176">
        <w:tblPrEx>
          <w:tblBorders>
            <w:top w:val="single" w:sz="4" w:space="0" w:color="auto"/>
            <w:bottom w:val="single" w:sz="4" w:space="0" w:color="auto"/>
          </w:tblBorders>
        </w:tblPrEx>
        <w:tc>
          <w:tcPr>
            <w:tcW w:w="4706" w:type="dxa"/>
            <w:gridSpan w:val="4"/>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spacing w:after="120"/>
              <w:ind w:left="57" w:right="57"/>
              <w:jc w:val="both"/>
              <w:rPr>
                <w:rFonts w:ascii="Times New Roman" w:hAnsi="Times New Roman" w:cs="Times New Roman"/>
                <w:sz w:val="24"/>
                <w:szCs w:val="24"/>
              </w:rPr>
            </w:pPr>
            <w:r w:rsidRPr="005D4176">
              <w:rPr>
                <w:rFonts w:ascii="Times New Roman" w:hAnsi="Times New Roman" w:cs="Times New Roman"/>
                <w:sz w:val="24"/>
                <w:szCs w:val="24"/>
              </w:rPr>
              <w:t xml:space="preserve">12. Дополнительное профессиональное образование (при наличии) </w:t>
            </w:r>
            <w:r w:rsidRPr="005D4176">
              <w:rPr>
                <w:rFonts w:ascii="Times New Roman" w:hAnsi="Times New Roman" w:cs="Times New Roman"/>
                <w:sz w:val="24"/>
                <w:szCs w:val="24"/>
              </w:rPr>
              <w:br/>
              <w:t xml:space="preserve">и профессиональное обучение (при прохождении): вид документа </w:t>
            </w:r>
            <w:r w:rsidRPr="005D4176">
              <w:rPr>
                <w:rFonts w:ascii="Times New Roman" w:hAnsi="Times New Roman" w:cs="Times New Roman"/>
                <w:sz w:val="24"/>
                <w:szCs w:val="24"/>
              </w:rPr>
              <w:br/>
              <w:t>о квалификации, его серия и номер, наименование организации, выдавшей документ, дата его выдачи, квалификация</w:t>
            </w:r>
          </w:p>
        </w:tc>
        <w:tc>
          <w:tcPr>
            <w:tcW w:w="4706" w:type="dxa"/>
            <w:gridSpan w:val="3"/>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ind w:left="57" w:right="57"/>
              <w:jc w:val="both"/>
              <w:rPr>
                <w:rFonts w:ascii="Times New Roman" w:hAnsi="Times New Roman" w:cs="Times New Roman"/>
                <w:sz w:val="24"/>
                <w:szCs w:val="24"/>
              </w:rPr>
            </w:pPr>
          </w:p>
        </w:tc>
      </w:tr>
      <w:tr w:rsidR="006C5D1A" w:rsidRPr="005D4176">
        <w:tblPrEx>
          <w:tblBorders>
            <w:top w:val="single" w:sz="4" w:space="0" w:color="auto"/>
            <w:bottom w:val="single" w:sz="4" w:space="0" w:color="auto"/>
          </w:tblBorders>
        </w:tblPrEx>
        <w:tc>
          <w:tcPr>
            <w:tcW w:w="4706" w:type="dxa"/>
            <w:gridSpan w:val="4"/>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spacing w:after="120"/>
              <w:ind w:left="57" w:right="57"/>
              <w:jc w:val="both"/>
              <w:rPr>
                <w:rFonts w:ascii="Times New Roman" w:hAnsi="Times New Roman" w:cs="Times New Roman"/>
                <w:sz w:val="24"/>
                <w:szCs w:val="24"/>
              </w:rPr>
            </w:pPr>
            <w:r w:rsidRPr="005D4176">
              <w:rPr>
                <w:rFonts w:ascii="Times New Roman" w:hAnsi="Times New Roman" w:cs="Times New Roman"/>
                <w:sz w:val="24"/>
                <w:szCs w:val="24"/>
              </w:rPr>
              <w:t xml:space="preserve">13. Владение иностранными языками </w:t>
            </w:r>
            <w:r w:rsidRPr="005D4176">
              <w:rPr>
                <w:rFonts w:ascii="Times New Roman" w:hAnsi="Times New Roman" w:cs="Times New Roman"/>
                <w:sz w:val="24"/>
                <w:szCs w:val="24"/>
              </w:rPr>
              <w:br/>
              <w:t xml:space="preserve">и языками народов Российской </w:t>
            </w:r>
            <w:r w:rsidRPr="005D4176">
              <w:rPr>
                <w:rFonts w:ascii="Times New Roman" w:hAnsi="Times New Roman" w:cs="Times New Roman"/>
                <w:sz w:val="24"/>
                <w:szCs w:val="24"/>
              </w:rPr>
              <w:br/>
              <w:t xml:space="preserve">Федерации. В какой степени (читаете </w:t>
            </w:r>
            <w:r w:rsidRPr="005D4176">
              <w:rPr>
                <w:rFonts w:ascii="Times New Roman" w:hAnsi="Times New Roman" w:cs="Times New Roman"/>
                <w:sz w:val="24"/>
                <w:szCs w:val="24"/>
              </w:rPr>
              <w:br/>
              <w:t xml:space="preserve">и переводите со словарем, читаете и </w:t>
            </w:r>
            <w:r w:rsidRPr="005D4176">
              <w:rPr>
                <w:rFonts w:ascii="Times New Roman" w:hAnsi="Times New Roman" w:cs="Times New Roman"/>
                <w:sz w:val="24"/>
                <w:szCs w:val="24"/>
              </w:rPr>
              <w:br/>
              <w:t>можете объясняться, владеете свободно)</w:t>
            </w:r>
          </w:p>
        </w:tc>
        <w:tc>
          <w:tcPr>
            <w:tcW w:w="4706" w:type="dxa"/>
            <w:gridSpan w:val="3"/>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ind w:left="57" w:right="57"/>
              <w:jc w:val="both"/>
              <w:rPr>
                <w:rFonts w:ascii="Times New Roman" w:hAnsi="Times New Roman" w:cs="Times New Roman"/>
                <w:sz w:val="24"/>
                <w:szCs w:val="24"/>
              </w:rPr>
            </w:pPr>
          </w:p>
        </w:tc>
      </w:tr>
      <w:tr w:rsidR="006C5D1A" w:rsidRPr="005D4176">
        <w:tblPrEx>
          <w:tblBorders>
            <w:top w:val="single" w:sz="4" w:space="0" w:color="auto"/>
            <w:bottom w:val="single" w:sz="4" w:space="0" w:color="auto"/>
          </w:tblBorders>
        </w:tblPrEx>
        <w:tc>
          <w:tcPr>
            <w:tcW w:w="4706" w:type="dxa"/>
            <w:gridSpan w:val="4"/>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spacing w:after="120"/>
              <w:ind w:left="57" w:right="57"/>
              <w:jc w:val="both"/>
              <w:rPr>
                <w:rFonts w:ascii="Times New Roman" w:hAnsi="Times New Roman" w:cs="Times New Roman"/>
                <w:sz w:val="24"/>
                <w:szCs w:val="24"/>
              </w:rPr>
            </w:pPr>
            <w:r w:rsidRPr="005D4176">
              <w:rPr>
                <w:rFonts w:ascii="Times New Roman" w:hAnsi="Times New Roman" w:cs="Times New Roman"/>
                <w:sz w:val="24"/>
                <w:szCs w:val="24"/>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5D4176">
              <w:rPr>
                <w:rFonts w:ascii="Times New Roman" w:hAnsi="Times New Roman" w:cs="Times New Roman"/>
                <w:sz w:val="24"/>
                <w:szCs w:val="24"/>
              </w:rPr>
              <w:br/>
              <w:t>наименование документа о присвоении чина, ранга или звания, номер и дата документа</w:t>
            </w:r>
          </w:p>
        </w:tc>
        <w:tc>
          <w:tcPr>
            <w:tcW w:w="4706" w:type="dxa"/>
            <w:gridSpan w:val="3"/>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ind w:left="57" w:right="57"/>
              <w:jc w:val="both"/>
              <w:rPr>
                <w:rFonts w:ascii="Times New Roman" w:hAnsi="Times New Roman" w:cs="Times New Roman"/>
                <w:sz w:val="24"/>
                <w:szCs w:val="24"/>
              </w:rPr>
            </w:pPr>
          </w:p>
        </w:tc>
      </w:tr>
      <w:tr w:rsidR="006C5D1A" w:rsidRPr="005D4176">
        <w:tblPrEx>
          <w:tblBorders>
            <w:top w:val="single" w:sz="4" w:space="0" w:color="auto"/>
            <w:bottom w:val="single" w:sz="4" w:space="0" w:color="auto"/>
          </w:tblBorders>
        </w:tblPrEx>
        <w:tc>
          <w:tcPr>
            <w:tcW w:w="4706" w:type="dxa"/>
            <w:gridSpan w:val="4"/>
            <w:tcBorders>
              <w:top w:val="single" w:sz="4" w:space="0" w:color="auto"/>
              <w:left w:val="nil"/>
              <w:bottom w:val="single" w:sz="4" w:space="0" w:color="auto"/>
              <w:right w:val="single" w:sz="4" w:space="0" w:color="auto"/>
            </w:tcBorders>
          </w:tcPr>
          <w:p w:rsidR="006C5D1A" w:rsidRPr="005D4176" w:rsidRDefault="006C5D1A">
            <w:pPr>
              <w:keepNext/>
              <w:autoSpaceDE w:val="0"/>
              <w:autoSpaceDN w:val="0"/>
              <w:adjustRightInd w:val="0"/>
              <w:spacing w:after="120"/>
              <w:ind w:left="57" w:right="57"/>
              <w:jc w:val="both"/>
              <w:rPr>
                <w:rFonts w:ascii="Times New Roman" w:hAnsi="Times New Roman" w:cs="Times New Roman"/>
                <w:sz w:val="24"/>
                <w:szCs w:val="24"/>
              </w:rPr>
            </w:pPr>
            <w:r w:rsidRPr="005D4176">
              <w:rPr>
                <w:rFonts w:ascii="Times New Roman" w:hAnsi="Times New Roman" w:cs="Times New Roman"/>
                <w:sz w:val="24"/>
                <w:szCs w:val="24"/>
              </w:rPr>
              <w:t xml:space="preserve">15. Отношение к воинской обязанности, наличие удостоверения гражданина, подлежащего призыву на военную </w:t>
            </w:r>
            <w:r w:rsidRPr="005D4176">
              <w:rPr>
                <w:rFonts w:ascii="Times New Roman" w:hAnsi="Times New Roman" w:cs="Times New Roman"/>
                <w:sz w:val="24"/>
                <w:szCs w:val="24"/>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5D4176">
              <w:rPr>
                <w:rFonts w:ascii="Times New Roman" w:hAnsi="Times New Roman" w:cs="Times New Roman"/>
                <w:sz w:val="24"/>
                <w:szCs w:val="24"/>
              </w:rPr>
              <w:br/>
              <w:t>в котором состоите на воинском учете</w:t>
            </w:r>
          </w:p>
        </w:tc>
        <w:tc>
          <w:tcPr>
            <w:tcW w:w="4706" w:type="dxa"/>
            <w:gridSpan w:val="3"/>
            <w:tcBorders>
              <w:top w:val="single" w:sz="4" w:space="0" w:color="auto"/>
              <w:left w:val="single" w:sz="4" w:space="0" w:color="auto"/>
              <w:bottom w:val="single" w:sz="4" w:space="0" w:color="auto"/>
              <w:right w:val="nil"/>
            </w:tcBorders>
          </w:tcPr>
          <w:p w:rsidR="006C5D1A" w:rsidRPr="005D4176" w:rsidRDefault="006C5D1A">
            <w:pPr>
              <w:keepNext/>
              <w:autoSpaceDE w:val="0"/>
              <w:autoSpaceDN w:val="0"/>
              <w:adjustRightInd w:val="0"/>
              <w:ind w:left="57" w:right="57"/>
              <w:jc w:val="both"/>
              <w:rPr>
                <w:rFonts w:ascii="Times New Roman" w:hAnsi="Times New Roman" w:cs="Times New Roman"/>
                <w:sz w:val="24"/>
                <w:szCs w:val="24"/>
              </w:rPr>
            </w:pPr>
          </w:p>
        </w:tc>
      </w:tr>
      <w:tr w:rsidR="006C5D1A" w:rsidRPr="005D4176">
        <w:tblPrEx>
          <w:tblBorders>
            <w:top w:val="single" w:sz="4" w:space="0" w:color="auto"/>
            <w:bottom w:val="single" w:sz="4" w:space="0" w:color="auto"/>
          </w:tblBorders>
        </w:tblPrEx>
        <w:tc>
          <w:tcPr>
            <w:tcW w:w="4706" w:type="dxa"/>
            <w:gridSpan w:val="4"/>
            <w:tcBorders>
              <w:top w:val="single" w:sz="4" w:space="0" w:color="auto"/>
              <w:left w:val="nil"/>
              <w:bottom w:val="single" w:sz="4" w:space="0" w:color="auto"/>
              <w:right w:val="single" w:sz="4" w:space="0" w:color="auto"/>
            </w:tcBorders>
          </w:tcPr>
          <w:p w:rsidR="006C5D1A" w:rsidRPr="005D4176" w:rsidRDefault="006C5D1A">
            <w:pPr>
              <w:keepNext/>
              <w:autoSpaceDE w:val="0"/>
              <w:autoSpaceDN w:val="0"/>
              <w:adjustRightInd w:val="0"/>
              <w:spacing w:after="120"/>
              <w:ind w:left="57" w:right="57"/>
              <w:jc w:val="both"/>
              <w:rPr>
                <w:rFonts w:ascii="Times New Roman" w:hAnsi="Times New Roman" w:cs="Times New Roman"/>
                <w:sz w:val="24"/>
                <w:szCs w:val="24"/>
              </w:rPr>
            </w:pPr>
            <w:r w:rsidRPr="005D4176">
              <w:rPr>
                <w:rFonts w:ascii="Times New Roman" w:hAnsi="Times New Roman" w:cs="Times New Roman"/>
                <w:sz w:val="24"/>
                <w:szCs w:val="24"/>
              </w:rPr>
              <w:t xml:space="preserve">16. Допуск к государственной тайне, оформленный за период работы, службы, </w:t>
            </w:r>
            <w:r w:rsidRPr="005D4176">
              <w:rPr>
                <w:rFonts w:ascii="Times New Roman" w:hAnsi="Times New Roman" w:cs="Times New Roman"/>
                <w:spacing w:val="-4"/>
                <w:sz w:val="24"/>
                <w:szCs w:val="24"/>
              </w:rPr>
              <w:t xml:space="preserve">учебы (указывается последний оформленный </w:t>
            </w:r>
            <w:r w:rsidRPr="005D4176">
              <w:rPr>
                <w:rFonts w:ascii="Times New Roman" w:hAnsi="Times New Roman" w:cs="Times New Roman"/>
                <w:sz w:val="24"/>
                <w:szCs w:val="24"/>
              </w:rPr>
              <w:t xml:space="preserve">допуск к государственной тайне): </w:t>
            </w:r>
            <w:r w:rsidRPr="005D4176">
              <w:rPr>
                <w:rFonts w:ascii="Times New Roman" w:hAnsi="Times New Roman" w:cs="Times New Roman"/>
                <w:sz w:val="24"/>
                <w:szCs w:val="24"/>
              </w:rPr>
              <w:br/>
              <w:t>наименование органа или организации, оформивших допуск, форма допуска, год оформления</w:t>
            </w:r>
          </w:p>
        </w:tc>
        <w:tc>
          <w:tcPr>
            <w:tcW w:w="4706" w:type="dxa"/>
            <w:gridSpan w:val="3"/>
            <w:tcBorders>
              <w:top w:val="single" w:sz="4" w:space="0" w:color="auto"/>
              <w:left w:val="single" w:sz="4" w:space="0" w:color="auto"/>
              <w:bottom w:val="single" w:sz="4" w:space="0" w:color="auto"/>
              <w:right w:val="nil"/>
            </w:tcBorders>
          </w:tcPr>
          <w:p w:rsidR="006C5D1A" w:rsidRPr="005D4176" w:rsidRDefault="006C5D1A">
            <w:pPr>
              <w:keepNext/>
              <w:autoSpaceDE w:val="0"/>
              <w:autoSpaceDN w:val="0"/>
              <w:adjustRightInd w:val="0"/>
              <w:ind w:left="57" w:right="57"/>
              <w:jc w:val="both"/>
              <w:rPr>
                <w:rFonts w:ascii="Times New Roman" w:hAnsi="Times New Roman" w:cs="Times New Roman"/>
                <w:sz w:val="24"/>
                <w:szCs w:val="24"/>
              </w:rPr>
            </w:pPr>
          </w:p>
        </w:tc>
      </w:tr>
      <w:tr w:rsidR="006C5D1A" w:rsidRPr="005D4176">
        <w:tblPrEx>
          <w:tblBorders>
            <w:top w:val="single" w:sz="4" w:space="0" w:color="auto"/>
            <w:bottom w:val="single" w:sz="4" w:space="0" w:color="auto"/>
          </w:tblBorders>
        </w:tblPrEx>
        <w:tc>
          <w:tcPr>
            <w:tcW w:w="4706" w:type="dxa"/>
            <w:gridSpan w:val="4"/>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spacing w:after="120"/>
              <w:ind w:left="57" w:right="57"/>
              <w:jc w:val="both"/>
              <w:rPr>
                <w:rFonts w:ascii="Times New Roman" w:hAnsi="Times New Roman" w:cs="Times New Roman"/>
                <w:sz w:val="24"/>
                <w:szCs w:val="24"/>
              </w:rPr>
            </w:pPr>
            <w:r w:rsidRPr="005D4176">
              <w:rPr>
                <w:rFonts w:ascii="Times New Roman" w:hAnsi="Times New Roman" w:cs="Times New Roman"/>
                <w:sz w:val="24"/>
                <w:szCs w:val="24"/>
              </w:rPr>
              <w:t xml:space="preserve">17. Паспорт, удостоверяющий личность гражданина Российской Федерации </w:t>
            </w:r>
            <w:r w:rsidRPr="005D4176">
              <w:rPr>
                <w:rFonts w:ascii="Times New Roman" w:hAnsi="Times New Roman" w:cs="Times New Roman"/>
                <w:sz w:val="24"/>
                <w:szCs w:val="24"/>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gridSpan w:val="3"/>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ind w:left="57" w:right="57"/>
              <w:jc w:val="both"/>
              <w:rPr>
                <w:rFonts w:ascii="Times New Roman" w:hAnsi="Times New Roman" w:cs="Times New Roman"/>
                <w:sz w:val="24"/>
                <w:szCs w:val="24"/>
              </w:rPr>
            </w:pPr>
          </w:p>
        </w:tc>
      </w:tr>
    </w:tbl>
    <w:p w:rsidR="006C5D1A" w:rsidRPr="005D4176" w:rsidRDefault="006C5D1A" w:rsidP="00FF6C64">
      <w:pPr>
        <w:autoSpaceDE w:val="0"/>
        <w:autoSpaceDN w:val="0"/>
        <w:adjustRightInd w:val="0"/>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r w:rsidRPr="005D4176">
        <w:rPr>
          <w:rFonts w:ascii="Times New Roman" w:hAnsi="Times New Roman" w:cs="Times New Roman"/>
          <w:sz w:val="24"/>
          <w:szCs w:val="24"/>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5D4176">
        <w:rPr>
          <w:rFonts w:ascii="Times New Roman" w:hAnsi="Times New Roman" w:cs="Times New Roman"/>
          <w:sz w:val="24"/>
          <w:szCs w:val="24"/>
        </w:rPr>
        <w:br/>
      </w:r>
    </w:p>
    <w:p w:rsidR="006C5D1A" w:rsidRPr="005D4176" w:rsidRDefault="006C5D1A" w:rsidP="00FF6C64">
      <w:pPr>
        <w:pBdr>
          <w:top w:val="single" w:sz="4" w:space="1" w:color="auto"/>
        </w:pBdr>
        <w:autoSpaceDE w:val="0"/>
        <w:autoSpaceDN w:val="0"/>
        <w:adjustRightInd w:val="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p>
    <w:p w:rsidR="006C5D1A" w:rsidRPr="005D4176" w:rsidRDefault="006C5D1A" w:rsidP="00FF6C64">
      <w:pPr>
        <w:pBdr>
          <w:top w:val="single" w:sz="4" w:space="1" w:color="auto"/>
        </w:pBdr>
        <w:autoSpaceDE w:val="0"/>
        <w:autoSpaceDN w:val="0"/>
        <w:adjustRightInd w:val="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p>
    <w:p w:rsidR="006C5D1A" w:rsidRPr="005D4176" w:rsidRDefault="006C5D1A" w:rsidP="00FF6C64">
      <w:pPr>
        <w:pBdr>
          <w:top w:val="single" w:sz="4" w:space="1" w:color="auto"/>
        </w:pBdr>
        <w:autoSpaceDE w:val="0"/>
        <w:autoSpaceDN w:val="0"/>
        <w:adjustRightInd w:val="0"/>
        <w:spacing w:after="12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r w:rsidRPr="005D4176">
        <w:rPr>
          <w:rFonts w:ascii="Times New Roman" w:hAnsi="Times New Roman" w:cs="Times New Roman"/>
          <w:sz w:val="24"/>
          <w:szCs w:val="24"/>
        </w:rPr>
        <w:t xml:space="preserve">18. Имеете ли статус иностранного агента (дата решения о включении в реестр </w:t>
      </w:r>
      <w:r w:rsidRPr="005D4176">
        <w:rPr>
          <w:rFonts w:ascii="Times New Roman" w:hAnsi="Times New Roman" w:cs="Times New Roman"/>
          <w:sz w:val="24"/>
          <w:szCs w:val="24"/>
        </w:rPr>
        <w:br/>
        <w:t xml:space="preserve">иностранных агентов)  </w:t>
      </w:r>
    </w:p>
    <w:p w:rsidR="006C5D1A" w:rsidRPr="005D4176" w:rsidRDefault="006C5D1A" w:rsidP="00FF6C64">
      <w:pPr>
        <w:pBdr>
          <w:top w:val="single" w:sz="4" w:space="1" w:color="auto"/>
        </w:pBdr>
        <w:autoSpaceDE w:val="0"/>
        <w:autoSpaceDN w:val="0"/>
        <w:adjustRightInd w:val="0"/>
        <w:spacing w:after="120"/>
        <w:ind w:left="2410"/>
        <w:jc w:val="both"/>
        <w:rPr>
          <w:rFonts w:ascii="Times New Roman" w:hAnsi="Times New Roman" w:cs="Times New Roman"/>
          <w:sz w:val="24"/>
          <w:szCs w:val="24"/>
        </w:rPr>
      </w:pPr>
    </w:p>
    <w:p w:rsidR="006C5D1A" w:rsidRPr="005D4176" w:rsidRDefault="006C5D1A" w:rsidP="00FF6C64">
      <w:pPr>
        <w:keepNext/>
        <w:autoSpaceDE w:val="0"/>
        <w:autoSpaceDN w:val="0"/>
        <w:adjustRightInd w:val="0"/>
        <w:jc w:val="both"/>
        <w:rPr>
          <w:rFonts w:ascii="Times New Roman" w:hAnsi="Times New Roman" w:cs="Times New Roman"/>
          <w:sz w:val="24"/>
          <w:szCs w:val="24"/>
        </w:rPr>
      </w:pPr>
      <w:r w:rsidRPr="005D4176">
        <w:rPr>
          <w:rFonts w:ascii="Times New Roman" w:hAnsi="Times New Roman" w:cs="Times New Roman"/>
          <w:sz w:val="24"/>
          <w:szCs w:val="24"/>
        </w:rPr>
        <w:t xml:space="preserve">19. Имеется ли вступившее в законную силу решение суда о признании </w:t>
      </w:r>
      <w:r w:rsidRPr="005D4176">
        <w:rPr>
          <w:rFonts w:ascii="Times New Roman" w:hAnsi="Times New Roman" w:cs="Times New Roman"/>
          <w:sz w:val="24"/>
          <w:szCs w:val="24"/>
        </w:rPr>
        <w:br/>
        <w:t>Вас недееспособным или ограниченно дееспособным (дата и номер решения суда)</w:t>
      </w:r>
      <w:r w:rsidRPr="005D4176">
        <w:rPr>
          <w:rFonts w:ascii="Times New Roman" w:hAnsi="Times New Roman" w:cs="Times New Roman"/>
          <w:sz w:val="24"/>
          <w:szCs w:val="24"/>
        </w:rPr>
        <w:br/>
      </w:r>
    </w:p>
    <w:p w:rsidR="006C5D1A" w:rsidRPr="005D4176" w:rsidRDefault="006C5D1A" w:rsidP="00FF6C64">
      <w:pPr>
        <w:keepNext/>
        <w:pBdr>
          <w:top w:val="single" w:sz="4" w:space="1" w:color="auto"/>
        </w:pBdr>
        <w:autoSpaceDE w:val="0"/>
        <w:autoSpaceDN w:val="0"/>
        <w:adjustRightInd w:val="0"/>
        <w:spacing w:after="12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r w:rsidRPr="005D4176">
        <w:rPr>
          <w:rFonts w:ascii="Times New Roman" w:hAnsi="Times New Roman" w:cs="Times New Roman"/>
          <w:sz w:val="24"/>
          <w:szCs w:val="24"/>
        </w:rPr>
        <w:t xml:space="preserve">20. Замещаете ли государственную должность Российской Федерации, </w:t>
      </w:r>
      <w:r w:rsidRPr="005D4176">
        <w:rPr>
          <w:rFonts w:ascii="Times New Roman" w:hAnsi="Times New Roman" w:cs="Times New Roman"/>
          <w:sz w:val="24"/>
          <w:szCs w:val="24"/>
        </w:rPr>
        <w:br/>
        <w:t xml:space="preserve">государственную должность субъекта Российской Федерации, муниципальную </w:t>
      </w:r>
      <w:r w:rsidRPr="005D4176">
        <w:rPr>
          <w:rFonts w:ascii="Times New Roman" w:hAnsi="Times New Roman" w:cs="Times New Roman"/>
          <w:sz w:val="24"/>
          <w:szCs w:val="24"/>
        </w:rPr>
        <w:br/>
        <w:t xml:space="preserve">должность (полное наименование должности)  </w:t>
      </w:r>
    </w:p>
    <w:p w:rsidR="006C5D1A" w:rsidRPr="005D4176" w:rsidRDefault="006C5D1A" w:rsidP="00FF6C64">
      <w:pPr>
        <w:pBdr>
          <w:top w:val="single" w:sz="4" w:space="1" w:color="auto"/>
        </w:pBdr>
        <w:autoSpaceDE w:val="0"/>
        <w:autoSpaceDN w:val="0"/>
        <w:adjustRightInd w:val="0"/>
        <w:ind w:left="4872"/>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p>
    <w:p w:rsidR="006C5D1A" w:rsidRPr="005D4176" w:rsidRDefault="006C5D1A" w:rsidP="00FF6C64">
      <w:pPr>
        <w:pBdr>
          <w:top w:val="single" w:sz="4" w:space="1" w:color="auto"/>
        </w:pBdr>
        <w:autoSpaceDE w:val="0"/>
        <w:autoSpaceDN w:val="0"/>
        <w:adjustRightInd w:val="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p>
    <w:p w:rsidR="006C5D1A" w:rsidRPr="005D4176" w:rsidRDefault="006C5D1A" w:rsidP="00FF6C64">
      <w:pPr>
        <w:pBdr>
          <w:top w:val="single" w:sz="4" w:space="1" w:color="auto"/>
        </w:pBdr>
        <w:autoSpaceDE w:val="0"/>
        <w:autoSpaceDN w:val="0"/>
        <w:adjustRightInd w:val="0"/>
        <w:spacing w:after="12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r w:rsidRPr="005D4176">
        <w:rPr>
          <w:rFonts w:ascii="Times New Roman" w:hAnsi="Times New Roman" w:cs="Times New Roman"/>
          <w:sz w:val="24"/>
          <w:szCs w:val="24"/>
        </w:rPr>
        <w:t xml:space="preserve">21.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5D4176">
        <w:rPr>
          <w:rFonts w:ascii="Times New Roman" w:hAnsi="Times New Roman" w:cs="Times New Roman"/>
          <w:sz w:val="24"/>
          <w:szCs w:val="24"/>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5D4176">
        <w:rPr>
          <w:rFonts w:ascii="Times New Roman" w:hAnsi="Times New Roman" w:cs="Times New Roman"/>
          <w:sz w:val="24"/>
          <w:szCs w:val="24"/>
        </w:rPr>
        <w:br/>
      </w:r>
    </w:p>
    <w:p w:rsidR="006C5D1A" w:rsidRPr="005D4176" w:rsidRDefault="006C5D1A" w:rsidP="00FF6C64">
      <w:pPr>
        <w:pBdr>
          <w:top w:val="single" w:sz="4" w:space="1" w:color="auto"/>
        </w:pBdr>
        <w:autoSpaceDE w:val="0"/>
        <w:autoSpaceDN w:val="0"/>
        <w:adjustRightInd w:val="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p>
    <w:p w:rsidR="006C5D1A" w:rsidRPr="005D4176" w:rsidRDefault="006C5D1A" w:rsidP="00FF6C64">
      <w:pPr>
        <w:pBdr>
          <w:top w:val="single" w:sz="4" w:space="1" w:color="auto"/>
        </w:pBdr>
        <w:autoSpaceDE w:val="0"/>
        <w:autoSpaceDN w:val="0"/>
        <w:adjustRightInd w:val="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p>
    <w:p w:rsidR="006C5D1A" w:rsidRPr="005D4176" w:rsidRDefault="006C5D1A" w:rsidP="00FF6C64">
      <w:pPr>
        <w:pBdr>
          <w:top w:val="single" w:sz="4" w:space="1" w:color="auto"/>
        </w:pBdr>
        <w:autoSpaceDE w:val="0"/>
        <w:autoSpaceDN w:val="0"/>
        <w:adjustRightInd w:val="0"/>
        <w:spacing w:after="12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r w:rsidRPr="005D4176">
        <w:rPr>
          <w:rFonts w:ascii="Times New Roman" w:hAnsi="Times New Roman" w:cs="Times New Roman"/>
          <w:sz w:val="24"/>
          <w:szCs w:val="24"/>
        </w:rPr>
        <w:t>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6C5D1A" w:rsidRPr="005D4176" w:rsidRDefault="006C5D1A" w:rsidP="00FF6C64">
      <w:pPr>
        <w:autoSpaceDE w:val="0"/>
        <w:autoSpaceDN w:val="0"/>
        <w:adjustRightInd w:val="0"/>
        <w:ind w:firstLine="567"/>
        <w:jc w:val="both"/>
        <w:rPr>
          <w:rFonts w:ascii="Times New Roman" w:hAnsi="Times New Roman" w:cs="Times New Roman"/>
          <w:sz w:val="24"/>
          <w:szCs w:val="24"/>
        </w:rPr>
      </w:pPr>
      <w:r w:rsidRPr="005D4176">
        <w:rPr>
          <w:rFonts w:ascii="Times New Roman" w:hAnsi="Times New Roman" w:cs="Times New Roman"/>
          <w:sz w:val="24"/>
          <w:szCs w:val="24"/>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5D4176">
        <w:rPr>
          <w:rFonts w:ascii="Times New Roman" w:hAnsi="Times New Roman" w:cs="Times New Roman"/>
          <w:sz w:val="24"/>
          <w:szCs w:val="24"/>
        </w:rPr>
        <w:br/>
        <w:t>и (или) служебную тайну.</w:t>
      </w:r>
    </w:p>
    <w:p w:rsidR="006C5D1A" w:rsidRPr="005D4176" w:rsidRDefault="006C5D1A" w:rsidP="00FF6C64">
      <w:pPr>
        <w:autoSpaceDE w:val="0"/>
        <w:autoSpaceDN w:val="0"/>
        <w:adjustRightInd w:val="0"/>
        <w:spacing w:after="240"/>
        <w:ind w:firstLine="567"/>
        <w:jc w:val="both"/>
        <w:rPr>
          <w:rFonts w:ascii="Times New Roman" w:hAnsi="Times New Roman" w:cs="Times New Roman"/>
          <w:sz w:val="24"/>
          <w:szCs w:val="24"/>
        </w:rPr>
      </w:pPr>
      <w:r w:rsidRPr="005D4176">
        <w:rPr>
          <w:rFonts w:ascii="Times New Roman" w:hAnsi="Times New Roman" w:cs="Times New Roman"/>
          <w:sz w:val="24"/>
          <w:szCs w:val="24"/>
        </w:rPr>
        <w:t xml:space="preserve">Наименования организации, органа указываются полностью так, как они </w:t>
      </w:r>
      <w:r w:rsidRPr="005D4176">
        <w:rPr>
          <w:rFonts w:ascii="Times New Roman" w:hAnsi="Times New Roman" w:cs="Times New Roman"/>
          <w:sz w:val="24"/>
          <w:szCs w:val="24"/>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1531"/>
        <w:gridCol w:w="1531"/>
        <w:gridCol w:w="3119"/>
        <w:gridCol w:w="3232"/>
      </w:tblGrid>
      <w:tr w:rsidR="006C5D1A" w:rsidRPr="005D4176">
        <w:trPr>
          <w:trHeight w:val="500"/>
        </w:trPr>
        <w:tc>
          <w:tcPr>
            <w:tcW w:w="3062" w:type="dxa"/>
            <w:gridSpan w:val="2"/>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Месяц и год</w:t>
            </w:r>
          </w:p>
        </w:tc>
        <w:tc>
          <w:tcPr>
            <w:tcW w:w="3119" w:type="dxa"/>
            <w:vMerge w:val="restart"/>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spacing w:after="120"/>
              <w:jc w:val="center"/>
              <w:rPr>
                <w:rFonts w:ascii="Times New Roman" w:hAnsi="Times New Roman" w:cs="Times New Roman"/>
                <w:sz w:val="24"/>
                <w:szCs w:val="24"/>
              </w:rPr>
            </w:pPr>
            <w:r w:rsidRPr="005D4176">
              <w:rPr>
                <w:rFonts w:ascii="Times New Roman" w:hAnsi="Times New Roman" w:cs="Times New Roman"/>
                <w:sz w:val="24"/>
                <w:szCs w:val="24"/>
              </w:rPr>
              <w:t>Должность с указанием наименования организации, органа</w:t>
            </w:r>
          </w:p>
        </w:tc>
        <w:tc>
          <w:tcPr>
            <w:tcW w:w="3232" w:type="dxa"/>
            <w:vMerge w:val="restart"/>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Адрес организации, органа</w:t>
            </w:r>
          </w:p>
        </w:tc>
      </w:tr>
      <w:tr w:rsidR="006C5D1A" w:rsidRPr="005D4176">
        <w:tc>
          <w:tcPr>
            <w:tcW w:w="1531" w:type="dxa"/>
            <w:tcBorders>
              <w:top w:val="single" w:sz="4" w:space="0" w:color="auto"/>
              <w:left w:val="nil"/>
              <w:bottom w:val="single" w:sz="4" w:space="0" w:color="auto"/>
              <w:right w:val="single" w:sz="4" w:space="0" w:color="auto"/>
            </w:tcBorders>
            <w:vAlign w:val="center"/>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приема</w:t>
            </w:r>
          </w:p>
        </w:tc>
        <w:tc>
          <w:tcPr>
            <w:tcW w:w="1531" w:type="dxa"/>
            <w:tcBorders>
              <w:top w:val="single" w:sz="4" w:space="0" w:color="auto"/>
              <w:left w:val="single" w:sz="4" w:space="0" w:color="auto"/>
              <w:bottom w:val="single" w:sz="4" w:space="0" w:color="auto"/>
              <w:right w:val="single" w:sz="4" w:space="0" w:color="auto"/>
            </w:tcBorders>
            <w:vAlign w:val="center"/>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увольнения</w:t>
            </w:r>
          </w:p>
        </w:tc>
        <w:tc>
          <w:tcPr>
            <w:tcW w:w="3119" w:type="dxa"/>
            <w:vMerge/>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c>
          <w:tcPr>
            <w:tcW w:w="3232" w:type="dxa"/>
            <w:vMerge/>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tc>
          <w:tcPr>
            <w:tcW w:w="1531" w:type="dxa"/>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tc>
          <w:tcPr>
            <w:tcW w:w="1531" w:type="dxa"/>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tc>
          <w:tcPr>
            <w:tcW w:w="1531" w:type="dxa"/>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tc>
          <w:tcPr>
            <w:tcW w:w="1531" w:type="dxa"/>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tc>
          <w:tcPr>
            <w:tcW w:w="1531" w:type="dxa"/>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tc>
          <w:tcPr>
            <w:tcW w:w="1531" w:type="dxa"/>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tc>
          <w:tcPr>
            <w:tcW w:w="1531" w:type="dxa"/>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rPr>
                <w:rFonts w:ascii="Times New Roman" w:hAnsi="Times New Roman" w:cs="Times New Roman"/>
                <w:sz w:val="24"/>
                <w:szCs w:val="24"/>
              </w:rPr>
            </w:pPr>
          </w:p>
        </w:tc>
      </w:tr>
    </w:tbl>
    <w:p w:rsidR="006C5D1A" w:rsidRPr="005D4176" w:rsidRDefault="006C5D1A" w:rsidP="00FF6C64">
      <w:pPr>
        <w:autoSpaceDE w:val="0"/>
        <w:autoSpaceDN w:val="0"/>
        <w:adjustRightInd w:val="0"/>
        <w:jc w:val="both"/>
        <w:rPr>
          <w:rFonts w:ascii="Times New Roman" w:hAnsi="Times New Roman" w:cs="Times New Roman"/>
          <w:sz w:val="24"/>
          <w:szCs w:val="24"/>
        </w:rPr>
      </w:pPr>
    </w:p>
    <w:p w:rsidR="006C5D1A" w:rsidRPr="005D4176" w:rsidRDefault="006C5D1A" w:rsidP="00FF6C64">
      <w:pPr>
        <w:keepNext/>
        <w:autoSpaceDE w:val="0"/>
        <w:autoSpaceDN w:val="0"/>
        <w:adjustRightInd w:val="0"/>
        <w:jc w:val="both"/>
        <w:rPr>
          <w:rFonts w:ascii="Times New Roman" w:hAnsi="Times New Roman" w:cs="Times New Roman"/>
          <w:sz w:val="24"/>
          <w:szCs w:val="24"/>
        </w:rPr>
      </w:pPr>
      <w:r w:rsidRPr="005D4176">
        <w:rPr>
          <w:rFonts w:ascii="Times New Roman" w:hAnsi="Times New Roman" w:cs="Times New Roman"/>
          <w:sz w:val="24"/>
          <w:szCs w:val="24"/>
        </w:rPr>
        <w:t xml:space="preserve">23.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6C5D1A" w:rsidRPr="005D4176" w:rsidRDefault="006C5D1A" w:rsidP="00FF6C64">
      <w:pPr>
        <w:keepNext/>
        <w:pBdr>
          <w:top w:val="single" w:sz="4" w:space="1" w:color="auto"/>
        </w:pBdr>
        <w:autoSpaceDE w:val="0"/>
        <w:autoSpaceDN w:val="0"/>
        <w:adjustRightInd w:val="0"/>
        <w:ind w:left="1358"/>
        <w:jc w:val="both"/>
        <w:rPr>
          <w:rFonts w:ascii="Times New Roman" w:hAnsi="Times New Roman" w:cs="Times New Roman"/>
          <w:sz w:val="24"/>
          <w:szCs w:val="24"/>
        </w:rPr>
      </w:pPr>
    </w:p>
    <w:p w:rsidR="006C5D1A" w:rsidRPr="005D4176" w:rsidRDefault="006C5D1A" w:rsidP="00FF6C64">
      <w:pPr>
        <w:keepNext/>
        <w:autoSpaceDE w:val="0"/>
        <w:autoSpaceDN w:val="0"/>
        <w:adjustRightInd w:val="0"/>
        <w:jc w:val="both"/>
        <w:rPr>
          <w:rFonts w:ascii="Times New Roman" w:hAnsi="Times New Roman" w:cs="Times New Roman"/>
          <w:sz w:val="24"/>
          <w:szCs w:val="24"/>
        </w:rPr>
      </w:pPr>
    </w:p>
    <w:p w:rsidR="006C5D1A" w:rsidRPr="005D4176" w:rsidRDefault="006C5D1A" w:rsidP="00FF6C64">
      <w:pPr>
        <w:keepNext/>
        <w:pBdr>
          <w:top w:val="single" w:sz="4" w:space="1" w:color="auto"/>
        </w:pBdr>
        <w:autoSpaceDE w:val="0"/>
        <w:autoSpaceDN w:val="0"/>
        <w:adjustRightInd w:val="0"/>
        <w:jc w:val="both"/>
        <w:rPr>
          <w:rFonts w:ascii="Times New Roman" w:hAnsi="Times New Roman" w:cs="Times New Roman"/>
          <w:sz w:val="24"/>
          <w:szCs w:val="24"/>
        </w:rPr>
      </w:pPr>
    </w:p>
    <w:p w:rsidR="006C5D1A" w:rsidRPr="005D4176" w:rsidRDefault="006C5D1A" w:rsidP="00FF6C64">
      <w:pPr>
        <w:keepNext/>
        <w:autoSpaceDE w:val="0"/>
        <w:autoSpaceDN w:val="0"/>
        <w:adjustRightInd w:val="0"/>
        <w:jc w:val="both"/>
        <w:rPr>
          <w:rFonts w:ascii="Times New Roman" w:hAnsi="Times New Roman" w:cs="Times New Roman"/>
          <w:sz w:val="24"/>
          <w:szCs w:val="24"/>
        </w:rPr>
      </w:pPr>
    </w:p>
    <w:p w:rsidR="006C5D1A" w:rsidRPr="005D4176" w:rsidRDefault="006C5D1A" w:rsidP="00FF6C64">
      <w:pPr>
        <w:keepNext/>
        <w:pBdr>
          <w:top w:val="single" w:sz="4" w:space="1" w:color="auto"/>
        </w:pBdr>
        <w:autoSpaceDE w:val="0"/>
        <w:autoSpaceDN w:val="0"/>
        <w:adjustRightInd w:val="0"/>
        <w:spacing w:after="12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r w:rsidRPr="005D4176">
        <w:rPr>
          <w:rFonts w:ascii="Times New Roman" w:hAnsi="Times New Roman" w:cs="Times New Roman"/>
          <w:sz w:val="24"/>
          <w:szCs w:val="24"/>
        </w:rPr>
        <w:t>24.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6C5D1A" w:rsidRPr="005D4176" w:rsidRDefault="006C5D1A" w:rsidP="00FF6C64">
      <w:pPr>
        <w:autoSpaceDE w:val="0"/>
        <w:autoSpaceDN w:val="0"/>
        <w:adjustRightInd w:val="0"/>
        <w:ind w:firstLine="567"/>
        <w:jc w:val="both"/>
        <w:rPr>
          <w:rFonts w:ascii="Times New Roman" w:hAnsi="Times New Roman" w:cs="Times New Roman"/>
          <w:sz w:val="24"/>
          <w:szCs w:val="24"/>
        </w:rPr>
      </w:pPr>
      <w:r w:rsidRPr="005D4176">
        <w:rPr>
          <w:rFonts w:ascii="Times New Roman" w:hAnsi="Times New Roman" w:cs="Times New Roman"/>
          <w:sz w:val="24"/>
          <w:szCs w:val="24"/>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6C5D1A" w:rsidRPr="005D4176" w:rsidRDefault="006C5D1A" w:rsidP="00FF6C64">
      <w:pPr>
        <w:autoSpaceDE w:val="0"/>
        <w:autoSpaceDN w:val="0"/>
        <w:adjustRightInd w:val="0"/>
        <w:ind w:firstLine="567"/>
        <w:jc w:val="both"/>
        <w:rPr>
          <w:rFonts w:ascii="Times New Roman" w:hAnsi="Times New Roman" w:cs="Times New Roman"/>
          <w:sz w:val="24"/>
          <w:szCs w:val="24"/>
        </w:rPr>
      </w:pPr>
      <w:r w:rsidRPr="005D4176">
        <w:rPr>
          <w:rFonts w:ascii="Times New Roman" w:hAnsi="Times New Roman" w:cs="Times New Roman"/>
          <w:sz w:val="24"/>
          <w:szCs w:val="24"/>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5D4176">
        <w:rPr>
          <w:rFonts w:ascii="Times New Roman" w:hAnsi="Times New Roman" w:cs="Times New Roman"/>
          <w:sz w:val="24"/>
          <w:szCs w:val="24"/>
        </w:rPr>
        <w:br/>
        <w:t>в одном жилом помещении, и сведения о бывших супругах.</w:t>
      </w:r>
    </w:p>
    <w:p w:rsidR="006C5D1A" w:rsidRPr="005D4176" w:rsidRDefault="006C5D1A" w:rsidP="00FF6C64">
      <w:pPr>
        <w:autoSpaceDE w:val="0"/>
        <w:autoSpaceDN w:val="0"/>
        <w:adjustRightInd w:val="0"/>
        <w:spacing w:after="120"/>
        <w:ind w:firstLine="567"/>
        <w:jc w:val="both"/>
        <w:rPr>
          <w:rFonts w:ascii="Times New Roman" w:hAnsi="Times New Roman" w:cs="Times New Roman"/>
          <w:sz w:val="24"/>
          <w:szCs w:val="24"/>
        </w:rPr>
      </w:pPr>
      <w:r w:rsidRPr="005D4176">
        <w:rPr>
          <w:rFonts w:ascii="Times New Roman" w:hAnsi="Times New Roman" w:cs="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Ind w:w="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1134"/>
        <w:gridCol w:w="1247"/>
        <w:gridCol w:w="2041"/>
        <w:gridCol w:w="1474"/>
        <w:gridCol w:w="1644"/>
        <w:gridCol w:w="1871"/>
      </w:tblGrid>
      <w:tr w:rsidR="006C5D1A" w:rsidRPr="005D4176" w:rsidTr="003A6F87">
        <w:tc>
          <w:tcPr>
            <w:tcW w:w="1134" w:type="dxa"/>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Степень родства</w:t>
            </w:r>
          </w:p>
        </w:tc>
        <w:tc>
          <w:tcPr>
            <w:tcW w:w="1247"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Фамилия, имя, отчество (при наличии)</w:t>
            </w:r>
          </w:p>
        </w:tc>
        <w:tc>
          <w:tcPr>
            <w:tcW w:w="2041"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 xml:space="preserve">Дата </w:t>
            </w:r>
            <w:r w:rsidRPr="005D4176">
              <w:rPr>
                <w:rFonts w:ascii="Times New Roman" w:hAnsi="Times New Roman" w:cs="Times New Roman"/>
                <w:sz w:val="24"/>
                <w:szCs w:val="24"/>
              </w:rPr>
              <w:br/>
              <w:t>и место рождения</w:t>
            </w:r>
          </w:p>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 xml:space="preserve">(указываются </w:t>
            </w:r>
            <w:r w:rsidRPr="005D4176">
              <w:rPr>
                <w:rFonts w:ascii="Times New Roman" w:hAnsi="Times New Roman" w:cs="Times New Roman"/>
                <w:sz w:val="24"/>
                <w:szCs w:val="24"/>
              </w:rPr>
              <w:br/>
              <w:t xml:space="preserve">в соответствии </w:t>
            </w:r>
            <w:r w:rsidRPr="005D4176">
              <w:rPr>
                <w:rFonts w:ascii="Times New Roman" w:hAnsi="Times New Roman" w:cs="Times New Roman"/>
                <w:sz w:val="24"/>
                <w:szCs w:val="24"/>
              </w:rPr>
              <w:br/>
              <w:t xml:space="preserve">с паспортом; </w:t>
            </w:r>
            <w:r w:rsidRPr="005D4176">
              <w:rPr>
                <w:rFonts w:ascii="Times New Roman" w:hAnsi="Times New Roman" w:cs="Times New Roman"/>
                <w:sz w:val="24"/>
                <w:szCs w:val="24"/>
              </w:rPr>
              <w:br/>
              <w:t xml:space="preserve">если информация </w:t>
            </w:r>
            <w:r w:rsidRPr="005D4176">
              <w:rPr>
                <w:rFonts w:ascii="Times New Roman" w:hAnsi="Times New Roman" w:cs="Times New Roman"/>
                <w:sz w:val="24"/>
                <w:szCs w:val="24"/>
              </w:rPr>
              <w:br/>
              <w:t xml:space="preserve">в паспорте </w:t>
            </w:r>
            <w:r w:rsidRPr="005D4176">
              <w:rPr>
                <w:rFonts w:ascii="Times New Roman" w:hAnsi="Times New Roman" w:cs="Times New Roman"/>
                <w:sz w:val="24"/>
                <w:szCs w:val="24"/>
              </w:rPr>
              <w:br/>
              <w:t xml:space="preserve">не совпадает </w:t>
            </w:r>
            <w:r w:rsidRPr="005D4176">
              <w:rPr>
                <w:rFonts w:ascii="Times New Roman" w:hAnsi="Times New Roman" w:cs="Times New Roman"/>
                <w:sz w:val="24"/>
                <w:szCs w:val="24"/>
              </w:rPr>
              <w:br/>
              <w:t xml:space="preserve">с информацией </w:t>
            </w:r>
            <w:r w:rsidRPr="005D4176">
              <w:rPr>
                <w:rFonts w:ascii="Times New Roman" w:hAnsi="Times New Roman" w:cs="Times New Roman"/>
                <w:sz w:val="24"/>
                <w:szCs w:val="24"/>
              </w:rPr>
              <w:br/>
              <w:t xml:space="preserve">в свидетельстве </w:t>
            </w:r>
            <w:r w:rsidRPr="005D4176">
              <w:rPr>
                <w:rFonts w:ascii="Times New Roman" w:hAnsi="Times New Roman" w:cs="Times New Roman"/>
                <w:sz w:val="24"/>
                <w:szCs w:val="24"/>
              </w:rPr>
              <w:br/>
              <w:t xml:space="preserve">о рождении, дополнительно указывается информация в соответствии </w:t>
            </w:r>
            <w:r w:rsidRPr="005D4176">
              <w:rPr>
                <w:rFonts w:ascii="Times New Roman" w:hAnsi="Times New Roman" w:cs="Times New Roman"/>
                <w:sz w:val="24"/>
                <w:szCs w:val="24"/>
              </w:rPr>
              <w:br/>
              <w:t xml:space="preserve">со свидетельством </w:t>
            </w:r>
            <w:r w:rsidRPr="005D4176">
              <w:rPr>
                <w:rFonts w:ascii="Times New Roman" w:hAnsi="Times New Roman" w:cs="Times New Roman"/>
                <w:sz w:val="24"/>
                <w:szCs w:val="24"/>
              </w:rPr>
              <w:br/>
              <w:t>о рождении)</w:t>
            </w:r>
          </w:p>
        </w:tc>
        <w:tc>
          <w:tcPr>
            <w:tcW w:w="1474"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pacing w:val="-4"/>
                <w:sz w:val="24"/>
                <w:szCs w:val="24"/>
              </w:rPr>
            </w:pPr>
            <w:r w:rsidRPr="005D4176">
              <w:rPr>
                <w:rFonts w:ascii="Times New Roman" w:hAnsi="Times New Roman" w:cs="Times New Roman"/>
                <w:spacing w:val="-4"/>
                <w:sz w:val="24"/>
                <w:szCs w:val="24"/>
              </w:rPr>
              <w:t>Граж</w:t>
            </w:r>
            <w:r w:rsidRPr="005D4176">
              <w:rPr>
                <w:rFonts w:ascii="Times New Roman" w:hAnsi="Times New Roman" w:cs="Times New Roman"/>
                <w:spacing w:val="-4"/>
                <w:sz w:val="24"/>
                <w:szCs w:val="24"/>
              </w:rPr>
              <w:softHyphen/>
              <w:t>данство (подданство)</w:t>
            </w:r>
          </w:p>
        </w:tc>
        <w:tc>
          <w:tcPr>
            <w:tcW w:w="1644"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Место работы, учебы (наимено</w:t>
            </w:r>
            <w:r w:rsidRPr="005D4176">
              <w:rPr>
                <w:rFonts w:ascii="Times New Roman" w:hAnsi="Times New Roman" w:cs="Times New Roman"/>
                <w:sz w:val="24"/>
                <w:szCs w:val="24"/>
              </w:rPr>
              <w:softHyphen/>
              <w:t xml:space="preserve">вание </w:t>
            </w:r>
            <w:r w:rsidRPr="005D4176">
              <w:rPr>
                <w:rFonts w:ascii="Times New Roman" w:hAnsi="Times New Roman" w:cs="Times New Roman"/>
                <w:sz w:val="24"/>
                <w:szCs w:val="24"/>
              </w:rPr>
              <w:br/>
              <w:t>и адрес организации, органа), должность</w:t>
            </w:r>
          </w:p>
        </w:tc>
        <w:tc>
          <w:tcPr>
            <w:tcW w:w="1871" w:type="dxa"/>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 xml:space="preserve">Место </w:t>
            </w:r>
            <w:r w:rsidRPr="005D4176">
              <w:rPr>
                <w:rFonts w:ascii="Times New Roman" w:hAnsi="Times New Roman" w:cs="Times New Roman"/>
                <w:sz w:val="24"/>
                <w:szCs w:val="24"/>
              </w:rPr>
              <w:br/>
              <w:t>жительства</w:t>
            </w:r>
          </w:p>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 xml:space="preserve">(адрес регистрации, фактического проживания; </w:t>
            </w:r>
            <w:r w:rsidRPr="005D4176">
              <w:rPr>
                <w:rFonts w:ascii="Times New Roman" w:hAnsi="Times New Roman" w:cs="Times New Roman"/>
                <w:sz w:val="24"/>
                <w:szCs w:val="24"/>
              </w:rPr>
              <w:br/>
              <w:t xml:space="preserve">в случае смерти родственника указываются дата </w:t>
            </w:r>
            <w:r w:rsidRPr="005D4176">
              <w:rPr>
                <w:rFonts w:ascii="Times New Roman" w:hAnsi="Times New Roman" w:cs="Times New Roman"/>
                <w:sz w:val="24"/>
                <w:szCs w:val="24"/>
              </w:rPr>
              <w:br/>
              <w:t>его смерти и место захоронения)</w:t>
            </w:r>
          </w:p>
        </w:tc>
      </w:tr>
      <w:tr w:rsidR="006C5D1A" w:rsidRPr="005D4176" w:rsidTr="003A6F87">
        <w:tc>
          <w:tcPr>
            <w:tcW w:w="1134" w:type="dxa"/>
            <w:tcBorders>
              <w:top w:val="single" w:sz="4" w:space="0" w:color="auto"/>
              <w:left w:val="nil"/>
              <w:bottom w:val="single" w:sz="4" w:space="0" w:color="auto"/>
              <w:right w:val="single" w:sz="4" w:space="0" w:color="auto"/>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rsidTr="003A6F87">
        <w:tc>
          <w:tcPr>
            <w:tcW w:w="1134" w:type="dxa"/>
            <w:tcBorders>
              <w:top w:val="single" w:sz="4" w:space="0" w:color="auto"/>
              <w:left w:val="nil"/>
              <w:bottom w:val="single" w:sz="4" w:space="0" w:color="auto"/>
              <w:right w:val="single" w:sz="4" w:space="0" w:color="auto"/>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rsidTr="003A6F87">
        <w:tc>
          <w:tcPr>
            <w:tcW w:w="1134" w:type="dxa"/>
            <w:tcBorders>
              <w:top w:val="single" w:sz="4" w:space="0" w:color="auto"/>
              <w:left w:val="nil"/>
              <w:bottom w:val="single" w:sz="4" w:space="0" w:color="auto"/>
              <w:right w:val="single" w:sz="4" w:space="0" w:color="auto"/>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rsidTr="003A6F87">
        <w:tc>
          <w:tcPr>
            <w:tcW w:w="1134" w:type="dxa"/>
            <w:tcBorders>
              <w:top w:val="single" w:sz="4" w:space="0" w:color="auto"/>
              <w:left w:val="nil"/>
              <w:bottom w:val="single" w:sz="4" w:space="0" w:color="auto"/>
              <w:right w:val="single" w:sz="4" w:space="0" w:color="auto"/>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rsidTr="003A6F87">
        <w:tc>
          <w:tcPr>
            <w:tcW w:w="1134" w:type="dxa"/>
            <w:tcBorders>
              <w:top w:val="single" w:sz="4" w:space="0" w:color="auto"/>
              <w:left w:val="nil"/>
              <w:bottom w:val="single" w:sz="4" w:space="0" w:color="auto"/>
              <w:right w:val="single" w:sz="4" w:space="0" w:color="auto"/>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vAlign w:val="bottom"/>
          </w:tcPr>
          <w:p w:rsidR="006C5D1A" w:rsidRPr="005D4176" w:rsidRDefault="006C5D1A">
            <w:pPr>
              <w:autoSpaceDE w:val="0"/>
              <w:autoSpaceDN w:val="0"/>
              <w:adjustRightInd w:val="0"/>
              <w:rPr>
                <w:rFonts w:ascii="Times New Roman" w:hAnsi="Times New Roman" w:cs="Times New Roman"/>
                <w:sz w:val="24"/>
                <w:szCs w:val="24"/>
              </w:rPr>
            </w:pPr>
          </w:p>
        </w:tc>
      </w:tr>
    </w:tbl>
    <w:p w:rsidR="006C5D1A" w:rsidRPr="005D4176" w:rsidRDefault="006C5D1A" w:rsidP="00FF6C64">
      <w:pPr>
        <w:autoSpaceDE w:val="0"/>
        <w:autoSpaceDN w:val="0"/>
        <w:adjustRightInd w:val="0"/>
        <w:rPr>
          <w:rFonts w:ascii="Times New Roman" w:hAnsi="Times New Roman" w:cs="Times New Roman"/>
          <w:sz w:val="24"/>
          <w:szCs w:val="24"/>
        </w:rPr>
      </w:pPr>
    </w:p>
    <w:p w:rsidR="006C5D1A" w:rsidRPr="005D4176" w:rsidRDefault="006C5D1A" w:rsidP="00FF6C64">
      <w:pPr>
        <w:pageBreakBefore/>
        <w:autoSpaceDE w:val="0"/>
        <w:autoSpaceDN w:val="0"/>
        <w:adjustRightInd w:val="0"/>
        <w:spacing w:after="180"/>
        <w:jc w:val="both"/>
        <w:rPr>
          <w:rFonts w:ascii="Times New Roman" w:hAnsi="Times New Roman" w:cs="Times New Roman"/>
          <w:sz w:val="24"/>
          <w:szCs w:val="24"/>
        </w:rPr>
      </w:pPr>
      <w:r w:rsidRPr="005D4176">
        <w:rPr>
          <w:rFonts w:ascii="Times New Roman" w:hAnsi="Times New Roman" w:cs="Times New Roman"/>
          <w:sz w:val="24"/>
          <w:szCs w:val="24"/>
        </w:rPr>
        <w:t xml:space="preserve">25. Ваши отец, мать, супруга (супруг), дети, братья, сестры, постоянно проживающие </w:t>
      </w:r>
      <w:r w:rsidRPr="005D4176">
        <w:rPr>
          <w:rFonts w:ascii="Times New Roman" w:hAnsi="Times New Roman" w:cs="Times New Roman"/>
          <w:sz w:val="24"/>
          <w:szCs w:val="24"/>
        </w:rPr>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5D4176">
        <w:rPr>
          <w:rFonts w:ascii="Times New Roman" w:hAnsi="Times New Roman" w:cs="Times New Roman"/>
          <w:sz w:val="24"/>
          <w:szCs w:val="24"/>
        </w:rPr>
        <w:br/>
        <w:t>на территории иностранного государства</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2155"/>
        <w:gridCol w:w="1588"/>
        <w:gridCol w:w="1531"/>
        <w:gridCol w:w="2041"/>
        <w:gridCol w:w="2098"/>
      </w:tblGrid>
      <w:tr w:rsidR="006C5D1A" w:rsidRPr="005D4176">
        <w:tc>
          <w:tcPr>
            <w:tcW w:w="2155" w:type="dxa"/>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Степень родства</w:t>
            </w:r>
          </w:p>
        </w:tc>
        <w:tc>
          <w:tcPr>
            <w:tcW w:w="1588"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 xml:space="preserve">Фамилия, </w:t>
            </w:r>
            <w:r w:rsidRPr="005D4176">
              <w:rPr>
                <w:rFonts w:ascii="Times New Roman" w:hAnsi="Times New Roman" w:cs="Times New Roman"/>
                <w:sz w:val="24"/>
                <w:szCs w:val="24"/>
              </w:rPr>
              <w:br/>
              <w:t xml:space="preserve">имя, </w:t>
            </w:r>
            <w:r w:rsidRPr="005D4176">
              <w:rPr>
                <w:rFonts w:ascii="Times New Roman" w:hAnsi="Times New Roman" w:cs="Times New Roman"/>
                <w:sz w:val="24"/>
                <w:szCs w:val="24"/>
              </w:rPr>
              <w:br/>
              <w:t xml:space="preserve">отчество </w:t>
            </w:r>
            <w:r w:rsidRPr="005D4176">
              <w:rPr>
                <w:rFonts w:ascii="Times New Roman" w:hAnsi="Times New Roman" w:cs="Times New Roman"/>
                <w:sz w:val="24"/>
                <w:szCs w:val="24"/>
              </w:rPr>
              <w:br/>
              <w:t>(при</w:t>
            </w:r>
            <w:r w:rsidRPr="005D4176">
              <w:rPr>
                <w:rFonts w:ascii="Times New Roman" w:hAnsi="Times New Roman" w:cs="Times New Roman"/>
                <w:sz w:val="24"/>
                <w:szCs w:val="24"/>
              </w:rPr>
              <w:br/>
              <w:t>наличии)</w:t>
            </w:r>
          </w:p>
        </w:tc>
        <w:tc>
          <w:tcPr>
            <w:tcW w:w="1531"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 xml:space="preserve">Период (месяц </w:t>
            </w:r>
            <w:r w:rsidRPr="005D4176">
              <w:rPr>
                <w:rFonts w:ascii="Times New Roman" w:hAnsi="Times New Roman" w:cs="Times New Roman"/>
                <w:sz w:val="24"/>
                <w:szCs w:val="24"/>
              </w:rPr>
              <w:br/>
              <w:t>и год) пребывания за границей</w:t>
            </w:r>
          </w:p>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 xml:space="preserve">(указывается </w:t>
            </w:r>
            <w:r w:rsidRPr="005D4176">
              <w:rPr>
                <w:rFonts w:ascii="Times New Roman" w:hAnsi="Times New Roman" w:cs="Times New Roman"/>
                <w:sz w:val="24"/>
                <w:szCs w:val="24"/>
              </w:rPr>
              <w:br/>
            </w:r>
            <w:r w:rsidRPr="005D4176">
              <w:rPr>
                <w:rFonts w:ascii="Times New Roman" w:hAnsi="Times New Roman" w:cs="Times New Roman"/>
                <w:spacing w:val="-2"/>
                <w:sz w:val="24"/>
                <w:szCs w:val="24"/>
              </w:rPr>
              <w:t xml:space="preserve">в отношении лиц, </w:t>
            </w:r>
            <w:r w:rsidRPr="005D4176">
              <w:rPr>
                <w:rFonts w:ascii="Times New Roman" w:hAnsi="Times New Roman" w:cs="Times New Roman"/>
                <w:sz w:val="24"/>
                <w:szCs w:val="24"/>
              </w:rPr>
              <w:t xml:space="preserve">постоянно проживающих </w:t>
            </w:r>
            <w:r w:rsidRPr="005D4176">
              <w:rPr>
                <w:rFonts w:ascii="Times New Roman" w:hAnsi="Times New Roman" w:cs="Times New Roman"/>
                <w:sz w:val="24"/>
                <w:szCs w:val="24"/>
              </w:rPr>
              <w:br/>
              <w:t>за границей)</w:t>
            </w:r>
          </w:p>
        </w:tc>
        <w:tc>
          <w:tcPr>
            <w:tcW w:w="2041"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Государство пребывания</w:t>
            </w:r>
          </w:p>
        </w:tc>
        <w:tc>
          <w:tcPr>
            <w:tcW w:w="2098" w:type="dxa"/>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Цель пребывания</w:t>
            </w:r>
          </w:p>
        </w:tc>
      </w:tr>
      <w:tr w:rsidR="006C5D1A" w:rsidRPr="005D4176">
        <w:tc>
          <w:tcPr>
            <w:tcW w:w="2155" w:type="dxa"/>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tc>
          <w:tcPr>
            <w:tcW w:w="2155" w:type="dxa"/>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tc>
          <w:tcPr>
            <w:tcW w:w="2155" w:type="dxa"/>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rPr>
                <w:rFonts w:ascii="Times New Roman" w:hAnsi="Times New Roman" w:cs="Times New Roman"/>
                <w:sz w:val="24"/>
                <w:szCs w:val="24"/>
              </w:rPr>
            </w:pPr>
          </w:p>
        </w:tc>
      </w:tr>
    </w:tbl>
    <w:p w:rsidR="006C5D1A" w:rsidRPr="005D4176" w:rsidRDefault="006C5D1A" w:rsidP="00FF6C64">
      <w:pPr>
        <w:autoSpaceDE w:val="0"/>
        <w:autoSpaceDN w:val="0"/>
        <w:adjustRightInd w:val="0"/>
        <w:jc w:val="both"/>
        <w:rPr>
          <w:rFonts w:ascii="Times New Roman" w:hAnsi="Times New Roman" w:cs="Times New Roman"/>
          <w:sz w:val="24"/>
          <w:szCs w:val="24"/>
        </w:rPr>
      </w:pPr>
    </w:p>
    <w:p w:rsidR="006C5D1A" w:rsidRPr="005D4176" w:rsidRDefault="006C5D1A" w:rsidP="00FF6C64">
      <w:pPr>
        <w:autoSpaceDE w:val="0"/>
        <w:autoSpaceDN w:val="0"/>
        <w:adjustRightInd w:val="0"/>
        <w:spacing w:after="240"/>
        <w:jc w:val="both"/>
        <w:rPr>
          <w:rFonts w:ascii="Times New Roman" w:hAnsi="Times New Roman" w:cs="Times New Roman"/>
          <w:sz w:val="24"/>
          <w:szCs w:val="24"/>
        </w:rPr>
      </w:pPr>
      <w:r w:rsidRPr="005D4176">
        <w:rPr>
          <w:rFonts w:ascii="Times New Roman" w:hAnsi="Times New Roman" w:cs="Times New Roman"/>
          <w:sz w:val="24"/>
          <w:szCs w:val="24"/>
        </w:rPr>
        <w:t xml:space="preserve">26. Привлекались ли к уголовной ответственности (указываются в том числе сведения </w:t>
      </w:r>
      <w:r w:rsidRPr="005D4176">
        <w:rPr>
          <w:rFonts w:ascii="Times New Roman" w:hAnsi="Times New Roman" w:cs="Times New Roman"/>
          <w:sz w:val="24"/>
          <w:szCs w:val="24"/>
        </w:rPr>
        <w:br/>
        <w:t>о снятой или погашенной судимости)</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2608"/>
        <w:gridCol w:w="3402"/>
        <w:gridCol w:w="3402"/>
      </w:tblGrid>
      <w:tr w:rsidR="006C5D1A" w:rsidRPr="005D4176">
        <w:tc>
          <w:tcPr>
            <w:tcW w:w="2608" w:type="dxa"/>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 xml:space="preserve">Пункт, часть, статья Уголовного кодекса Российской </w:t>
            </w:r>
            <w:r w:rsidRPr="005D4176">
              <w:rPr>
                <w:rFonts w:ascii="Times New Roman" w:hAnsi="Times New Roman" w:cs="Times New Roman"/>
                <w:sz w:val="24"/>
                <w:szCs w:val="24"/>
              </w:rPr>
              <w:br/>
              <w:t>Федерации</w:t>
            </w:r>
          </w:p>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(иного закона)</w:t>
            </w:r>
          </w:p>
        </w:tc>
        <w:tc>
          <w:tcPr>
            <w:tcW w:w="3402"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 xml:space="preserve">Дата </w:t>
            </w:r>
            <w:r w:rsidRPr="005D4176">
              <w:rPr>
                <w:rFonts w:ascii="Times New Roman" w:hAnsi="Times New Roman" w:cs="Times New Roman"/>
                <w:sz w:val="24"/>
                <w:szCs w:val="24"/>
              </w:rPr>
              <w:br/>
              <w:t>назначения наказания</w:t>
            </w:r>
          </w:p>
        </w:tc>
        <w:tc>
          <w:tcPr>
            <w:tcW w:w="3402" w:type="dxa"/>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Вид, срок и (или) размер наказания</w:t>
            </w:r>
          </w:p>
        </w:tc>
      </w:tr>
      <w:tr w:rsidR="006C5D1A" w:rsidRPr="005D4176">
        <w:tc>
          <w:tcPr>
            <w:tcW w:w="2608" w:type="dxa"/>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rPr>
                <w:rFonts w:ascii="Times New Roman" w:hAnsi="Times New Roman" w:cs="Times New Roman"/>
                <w:sz w:val="24"/>
                <w:szCs w:val="24"/>
              </w:rPr>
            </w:pPr>
          </w:p>
        </w:tc>
      </w:tr>
      <w:tr w:rsidR="006C5D1A" w:rsidRPr="005D4176">
        <w:tc>
          <w:tcPr>
            <w:tcW w:w="2608" w:type="dxa"/>
            <w:tcBorders>
              <w:top w:val="single" w:sz="4" w:space="0" w:color="auto"/>
              <w:left w:val="nil"/>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nil"/>
            </w:tcBorders>
          </w:tcPr>
          <w:p w:rsidR="006C5D1A" w:rsidRPr="005D4176" w:rsidRDefault="006C5D1A">
            <w:pPr>
              <w:autoSpaceDE w:val="0"/>
              <w:autoSpaceDN w:val="0"/>
              <w:adjustRightInd w:val="0"/>
              <w:rPr>
                <w:rFonts w:ascii="Times New Roman" w:hAnsi="Times New Roman" w:cs="Times New Roman"/>
                <w:sz w:val="24"/>
                <w:szCs w:val="24"/>
              </w:rPr>
            </w:pPr>
          </w:p>
        </w:tc>
      </w:tr>
    </w:tbl>
    <w:p w:rsidR="006C5D1A" w:rsidRPr="005D4176" w:rsidRDefault="006C5D1A" w:rsidP="00FF6C64">
      <w:pPr>
        <w:autoSpaceDE w:val="0"/>
        <w:autoSpaceDN w:val="0"/>
        <w:adjustRightInd w:val="0"/>
        <w:rPr>
          <w:rFonts w:ascii="Times New Roman" w:hAnsi="Times New Roman" w:cs="Times New Roman"/>
          <w:sz w:val="24"/>
          <w:szCs w:val="24"/>
        </w:rPr>
      </w:pPr>
    </w:p>
    <w:tbl>
      <w:tblPr>
        <w:tblW w:w="9412" w:type="dxa"/>
        <w:tblInd w:w="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2608"/>
        <w:gridCol w:w="3402"/>
        <w:gridCol w:w="3402"/>
      </w:tblGrid>
      <w:tr w:rsidR="006C5D1A" w:rsidRPr="005D4176">
        <w:tc>
          <w:tcPr>
            <w:tcW w:w="2608" w:type="dxa"/>
            <w:tcBorders>
              <w:top w:val="single" w:sz="4" w:space="0" w:color="auto"/>
              <w:left w:val="nil"/>
              <w:bottom w:val="single" w:sz="4" w:space="0" w:color="auto"/>
              <w:right w:val="single" w:sz="4" w:space="0" w:color="auto"/>
            </w:tcBorders>
          </w:tcPr>
          <w:p w:rsidR="006C5D1A" w:rsidRPr="005D4176" w:rsidRDefault="006C5D1A">
            <w:pPr>
              <w:keepNext/>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 xml:space="preserve">Пункт, часть, статья Уголовного кодекса Российской </w:t>
            </w:r>
            <w:r w:rsidRPr="005D4176">
              <w:rPr>
                <w:rFonts w:ascii="Times New Roman" w:hAnsi="Times New Roman" w:cs="Times New Roman"/>
                <w:sz w:val="24"/>
                <w:szCs w:val="24"/>
              </w:rPr>
              <w:br/>
              <w:t>Федерации</w:t>
            </w:r>
          </w:p>
          <w:p w:rsidR="006C5D1A" w:rsidRPr="005D4176" w:rsidRDefault="006C5D1A">
            <w:pPr>
              <w:keepNext/>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(иного закона)</w:t>
            </w:r>
          </w:p>
        </w:tc>
        <w:tc>
          <w:tcPr>
            <w:tcW w:w="3402" w:type="dxa"/>
            <w:tcBorders>
              <w:top w:val="single" w:sz="4" w:space="0" w:color="auto"/>
              <w:left w:val="single" w:sz="4" w:space="0" w:color="auto"/>
              <w:bottom w:val="single" w:sz="4" w:space="0" w:color="auto"/>
              <w:right w:val="single" w:sz="4" w:space="0" w:color="auto"/>
            </w:tcBorders>
          </w:tcPr>
          <w:p w:rsidR="006C5D1A" w:rsidRPr="005D4176" w:rsidRDefault="006C5D1A">
            <w:pPr>
              <w:keepNext/>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 xml:space="preserve">Дата освобождения </w:t>
            </w:r>
            <w:r w:rsidRPr="005D4176">
              <w:rPr>
                <w:rFonts w:ascii="Times New Roman" w:hAnsi="Times New Roman" w:cs="Times New Roman"/>
                <w:sz w:val="24"/>
                <w:szCs w:val="24"/>
              </w:rPr>
              <w:br/>
              <w:t>от уголовной ответственности</w:t>
            </w:r>
          </w:p>
        </w:tc>
        <w:tc>
          <w:tcPr>
            <w:tcW w:w="3402" w:type="dxa"/>
            <w:tcBorders>
              <w:top w:val="single" w:sz="4" w:space="0" w:color="auto"/>
              <w:left w:val="single" w:sz="4" w:space="0" w:color="auto"/>
              <w:bottom w:val="single" w:sz="4" w:space="0" w:color="auto"/>
              <w:right w:val="nil"/>
            </w:tcBorders>
          </w:tcPr>
          <w:p w:rsidR="006C5D1A" w:rsidRPr="005D4176" w:rsidRDefault="006C5D1A">
            <w:pPr>
              <w:keepNext/>
              <w:autoSpaceDE w:val="0"/>
              <w:autoSpaceDN w:val="0"/>
              <w:adjustRightInd w:val="0"/>
              <w:jc w:val="center"/>
              <w:rPr>
                <w:rFonts w:ascii="Times New Roman" w:hAnsi="Times New Roman" w:cs="Times New Roman"/>
                <w:sz w:val="24"/>
                <w:szCs w:val="24"/>
              </w:rPr>
            </w:pPr>
            <w:r w:rsidRPr="005D4176">
              <w:rPr>
                <w:rFonts w:ascii="Times New Roman" w:hAnsi="Times New Roman" w:cs="Times New Roman"/>
                <w:sz w:val="24"/>
                <w:szCs w:val="24"/>
              </w:rPr>
              <w:t xml:space="preserve">Основание освобождения </w:t>
            </w:r>
            <w:r w:rsidRPr="005D4176">
              <w:rPr>
                <w:rFonts w:ascii="Times New Roman" w:hAnsi="Times New Roman" w:cs="Times New Roman"/>
                <w:sz w:val="24"/>
                <w:szCs w:val="24"/>
              </w:rPr>
              <w:br/>
              <w:t>от уголовной ответственности</w:t>
            </w:r>
          </w:p>
        </w:tc>
      </w:tr>
      <w:tr w:rsidR="006C5D1A" w:rsidRPr="005D4176">
        <w:tc>
          <w:tcPr>
            <w:tcW w:w="2608" w:type="dxa"/>
            <w:tcBorders>
              <w:top w:val="single" w:sz="4" w:space="0" w:color="auto"/>
              <w:left w:val="nil"/>
              <w:bottom w:val="single" w:sz="4" w:space="0" w:color="auto"/>
              <w:right w:val="single" w:sz="4" w:space="0" w:color="auto"/>
            </w:tcBorders>
          </w:tcPr>
          <w:p w:rsidR="006C5D1A" w:rsidRPr="005D4176" w:rsidRDefault="006C5D1A">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6C5D1A" w:rsidRPr="005D4176" w:rsidRDefault="006C5D1A">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nil"/>
            </w:tcBorders>
          </w:tcPr>
          <w:p w:rsidR="006C5D1A" w:rsidRPr="005D4176" w:rsidRDefault="006C5D1A">
            <w:pPr>
              <w:keepNext/>
              <w:autoSpaceDE w:val="0"/>
              <w:autoSpaceDN w:val="0"/>
              <w:adjustRightInd w:val="0"/>
              <w:rPr>
                <w:rFonts w:ascii="Times New Roman" w:hAnsi="Times New Roman" w:cs="Times New Roman"/>
                <w:sz w:val="24"/>
                <w:szCs w:val="24"/>
              </w:rPr>
            </w:pPr>
          </w:p>
        </w:tc>
      </w:tr>
      <w:tr w:rsidR="006C5D1A" w:rsidRPr="005D4176">
        <w:tc>
          <w:tcPr>
            <w:tcW w:w="2608" w:type="dxa"/>
            <w:tcBorders>
              <w:top w:val="single" w:sz="4" w:space="0" w:color="auto"/>
              <w:left w:val="nil"/>
              <w:bottom w:val="single" w:sz="4" w:space="0" w:color="auto"/>
              <w:right w:val="single" w:sz="4" w:space="0" w:color="auto"/>
            </w:tcBorders>
          </w:tcPr>
          <w:p w:rsidR="006C5D1A" w:rsidRPr="005D4176" w:rsidRDefault="006C5D1A">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6C5D1A" w:rsidRPr="005D4176" w:rsidRDefault="006C5D1A">
            <w:pPr>
              <w:keepNext/>
              <w:autoSpaceDE w:val="0"/>
              <w:autoSpaceDN w:val="0"/>
              <w:adjustRightInd w:val="0"/>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nil"/>
            </w:tcBorders>
          </w:tcPr>
          <w:p w:rsidR="006C5D1A" w:rsidRPr="005D4176" w:rsidRDefault="006C5D1A">
            <w:pPr>
              <w:keepNext/>
              <w:autoSpaceDE w:val="0"/>
              <w:autoSpaceDN w:val="0"/>
              <w:adjustRightInd w:val="0"/>
              <w:rPr>
                <w:rFonts w:ascii="Times New Roman" w:hAnsi="Times New Roman" w:cs="Times New Roman"/>
                <w:sz w:val="24"/>
                <w:szCs w:val="24"/>
              </w:rPr>
            </w:pPr>
          </w:p>
        </w:tc>
      </w:tr>
    </w:tbl>
    <w:p w:rsidR="006C5D1A" w:rsidRPr="005D4176" w:rsidRDefault="006C5D1A" w:rsidP="00FF6C64">
      <w:pPr>
        <w:pageBreakBefore/>
        <w:autoSpaceDE w:val="0"/>
        <w:autoSpaceDN w:val="0"/>
        <w:adjustRightInd w:val="0"/>
        <w:spacing w:after="120"/>
        <w:jc w:val="both"/>
        <w:rPr>
          <w:rFonts w:ascii="Times New Roman" w:hAnsi="Times New Roman" w:cs="Times New Roman"/>
          <w:sz w:val="24"/>
          <w:szCs w:val="24"/>
        </w:rPr>
      </w:pPr>
      <w:r w:rsidRPr="005D4176">
        <w:rPr>
          <w:rFonts w:ascii="Times New Roman" w:hAnsi="Times New Roman" w:cs="Times New Roman"/>
          <w:sz w:val="24"/>
          <w:szCs w:val="24"/>
        </w:rPr>
        <w:t xml:space="preserve">27. Заполняется при поступлении на государственную гражданскую службу </w:t>
      </w:r>
      <w:r w:rsidRPr="005D4176">
        <w:rPr>
          <w:rFonts w:ascii="Times New Roman" w:hAnsi="Times New Roman" w:cs="Times New Roman"/>
          <w:sz w:val="24"/>
          <w:szCs w:val="24"/>
        </w:rPr>
        <w:br/>
        <w:t>Российской Федерации или муниципальную службу.</w:t>
      </w:r>
    </w:p>
    <w:p w:rsidR="006C5D1A" w:rsidRPr="005D4176" w:rsidRDefault="006C5D1A" w:rsidP="00FF6C64">
      <w:pPr>
        <w:autoSpaceDE w:val="0"/>
        <w:autoSpaceDN w:val="0"/>
        <w:adjustRightInd w:val="0"/>
        <w:jc w:val="both"/>
        <w:rPr>
          <w:rFonts w:ascii="Times New Roman" w:hAnsi="Times New Roman" w:cs="Times New Roman"/>
          <w:sz w:val="24"/>
          <w:szCs w:val="24"/>
        </w:rPr>
      </w:pPr>
      <w:r w:rsidRPr="005D4176">
        <w:rPr>
          <w:rFonts w:ascii="Times New Roman" w:hAnsi="Times New Roman" w:cs="Times New Roman"/>
          <w:sz w:val="24"/>
          <w:szCs w:val="24"/>
        </w:rPr>
        <w:t xml:space="preserve">Применялось ли в отношении Вас административное наказание в виде </w:t>
      </w:r>
      <w:r w:rsidRPr="005D4176">
        <w:rPr>
          <w:rFonts w:ascii="Times New Roman" w:hAnsi="Times New Roman" w:cs="Times New Roman"/>
          <w:sz w:val="24"/>
          <w:szCs w:val="24"/>
        </w:rPr>
        <w:br/>
        <w:t xml:space="preserve">дисквалификации (дата применения, за что)  </w:t>
      </w:r>
    </w:p>
    <w:p w:rsidR="006C5D1A" w:rsidRPr="005D4176" w:rsidRDefault="006C5D1A" w:rsidP="00FF6C64">
      <w:pPr>
        <w:pBdr>
          <w:top w:val="single" w:sz="4" w:space="1" w:color="auto"/>
        </w:pBdr>
        <w:autoSpaceDE w:val="0"/>
        <w:autoSpaceDN w:val="0"/>
        <w:adjustRightInd w:val="0"/>
        <w:ind w:left="4648"/>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p>
    <w:p w:rsidR="006C5D1A" w:rsidRPr="005D4176" w:rsidRDefault="006C5D1A" w:rsidP="00FF6C64">
      <w:pPr>
        <w:pBdr>
          <w:top w:val="single" w:sz="4" w:space="1" w:color="auto"/>
        </w:pBdr>
        <w:autoSpaceDE w:val="0"/>
        <w:autoSpaceDN w:val="0"/>
        <w:adjustRightInd w:val="0"/>
        <w:spacing w:after="120"/>
        <w:jc w:val="both"/>
        <w:rPr>
          <w:rFonts w:ascii="Times New Roman" w:hAnsi="Times New Roman" w:cs="Times New Roman"/>
          <w:sz w:val="24"/>
          <w:szCs w:val="24"/>
        </w:rPr>
      </w:pPr>
    </w:p>
    <w:p w:rsidR="006C5D1A" w:rsidRPr="005D4176" w:rsidRDefault="006C5D1A" w:rsidP="00FF6C64">
      <w:pPr>
        <w:pBdr>
          <w:top w:val="single" w:sz="4" w:space="1" w:color="auto"/>
        </w:pBdr>
        <w:autoSpaceDE w:val="0"/>
        <w:autoSpaceDN w:val="0"/>
        <w:adjustRightInd w:val="0"/>
        <w:spacing w:after="12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r w:rsidRPr="005D4176">
        <w:rPr>
          <w:rFonts w:ascii="Times New Roman" w:hAnsi="Times New Roman" w:cs="Times New Roman"/>
          <w:sz w:val="24"/>
          <w:szCs w:val="24"/>
        </w:rPr>
        <w:t xml:space="preserve">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5D4176">
        <w:rPr>
          <w:rFonts w:ascii="Times New Roman" w:hAnsi="Times New Roman" w:cs="Times New Roman"/>
          <w:sz w:val="24"/>
          <w:szCs w:val="24"/>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5D4176">
        <w:rPr>
          <w:rFonts w:ascii="Times New Roman" w:hAnsi="Times New Roman" w:cs="Times New Roman"/>
          <w:sz w:val="24"/>
          <w:szCs w:val="24"/>
        </w:rPr>
        <w:br/>
      </w:r>
    </w:p>
    <w:p w:rsidR="006C5D1A" w:rsidRPr="005D4176" w:rsidRDefault="006C5D1A" w:rsidP="00FF6C64">
      <w:pPr>
        <w:pBdr>
          <w:top w:val="single" w:sz="4" w:space="1" w:color="auto"/>
        </w:pBdr>
        <w:autoSpaceDE w:val="0"/>
        <w:autoSpaceDN w:val="0"/>
        <w:adjustRightInd w:val="0"/>
        <w:jc w:val="both"/>
        <w:rPr>
          <w:rFonts w:ascii="Times New Roman" w:hAnsi="Times New Roman" w:cs="Times New Roman"/>
          <w:sz w:val="24"/>
          <w:szCs w:val="24"/>
        </w:rPr>
      </w:pPr>
    </w:p>
    <w:p w:rsidR="006C5D1A" w:rsidRPr="005D4176" w:rsidRDefault="006C5D1A" w:rsidP="00FF6C64">
      <w:pPr>
        <w:pBdr>
          <w:top w:val="single" w:sz="4" w:space="1" w:color="auto"/>
        </w:pBdr>
        <w:autoSpaceDE w:val="0"/>
        <w:autoSpaceDN w:val="0"/>
        <w:adjustRightInd w:val="0"/>
        <w:spacing w:after="12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r w:rsidRPr="005D4176">
        <w:rPr>
          <w:rFonts w:ascii="Times New Roman" w:hAnsi="Times New Roman" w:cs="Times New Roman"/>
          <w:sz w:val="24"/>
          <w:szCs w:val="24"/>
        </w:rPr>
        <w:t xml:space="preserve">29. Государственные награды, иные награды и знаки отличия  </w:t>
      </w:r>
    </w:p>
    <w:p w:rsidR="006C5D1A" w:rsidRPr="005D4176" w:rsidRDefault="006C5D1A" w:rsidP="00FF6C64">
      <w:pPr>
        <w:pBdr>
          <w:top w:val="single" w:sz="4" w:space="1" w:color="auto"/>
        </w:pBdr>
        <w:autoSpaceDE w:val="0"/>
        <w:autoSpaceDN w:val="0"/>
        <w:adjustRightInd w:val="0"/>
        <w:ind w:left="6439"/>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p>
    <w:p w:rsidR="006C5D1A" w:rsidRPr="005D4176" w:rsidRDefault="006C5D1A" w:rsidP="00FF6C64">
      <w:pPr>
        <w:pBdr>
          <w:top w:val="single" w:sz="4" w:space="1" w:color="auto"/>
        </w:pBdr>
        <w:autoSpaceDE w:val="0"/>
        <w:autoSpaceDN w:val="0"/>
        <w:adjustRightInd w:val="0"/>
        <w:jc w:val="both"/>
        <w:rPr>
          <w:rFonts w:ascii="Times New Roman" w:hAnsi="Times New Roman" w:cs="Times New Roman"/>
          <w:sz w:val="24"/>
          <w:szCs w:val="24"/>
        </w:rPr>
      </w:pPr>
    </w:p>
    <w:p w:rsidR="006C5D1A" w:rsidRPr="005D4176" w:rsidRDefault="006C5D1A" w:rsidP="00FF6C64">
      <w:pPr>
        <w:pBdr>
          <w:top w:val="single" w:sz="4" w:space="1" w:color="auto"/>
        </w:pBdr>
        <w:autoSpaceDE w:val="0"/>
        <w:autoSpaceDN w:val="0"/>
        <w:adjustRightInd w:val="0"/>
        <w:spacing w:after="12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r w:rsidRPr="005D4176">
        <w:rPr>
          <w:rFonts w:ascii="Times New Roman" w:hAnsi="Times New Roman" w:cs="Times New Roman"/>
          <w:sz w:val="24"/>
          <w:szCs w:val="24"/>
        </w:rPr>
        <w:t xml:space="preserve">30. Место жительства (адрес регистрации, фактического проживания)  </w:t>
      </w:r>
    </w:p>
    <w:p w:rsidR="006C5D1A" w:rsidRPr="005D4176" w:rsidRDefault="006C5D1A" w:rsidP="00FF6C64">
      <w:pPr>
        <w:pBdr>
          <w:top w:val="single" w:sz="4" w:space="1" w:color="auto"/>
        </w:pBdr>
        <w:autoSpaceDE w:val="0"/>
        <w:autoSpaceDN w:val="0"/>
        <w:adjustRightInd w:val="0"/>
        <w:ind w:left="7321"/>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p>
    <w:p w:rsidR="006C5D1A" w:rsidRPr="005D4176" w:rsidRDefault="006C5D1A" w:rsidP="00FF6C64">
      <w:pPr>
        <w:pBdr>
          <w:top w:val="single" w:sz="4" w:space="1" w:color="auto"/>
        </w:pBdr>
        <w:autoSpaceDE w:val="0"/>
        <w:autoSpaceDN w:val="0"/>
        <w:adjustRightInd w:val="0"/>
        <w:jc w:val="both"/>
        <w:rPr>
          <w:rFonts w:ascii="Times New Roman" w:hAnsi="Times New Roman" w:cs="Times New Roman"/>
          <w:sz w:val="24"/>
          <w:szCs w:val="24"/>
        </w:rPr>
      </w:pPr>
    </w:p>
    <w:p w:rsidR="006C5D1A" w:rsidRPr="005D4176" w:rsidRDefault="006C5D1A" w:rsidP="00FF6C64">
      <w:pPr>
        <w:pBdr>
          <w:top w:val="single" w:sz="4" w:space="1" w:color="auto"/>
        </w:pBdr>
        <w:autoSpaceDE w:val="0"/>
        <w:autoSpaceDN w:val="0"/>
        <w:adjustRightInd w:val="0"/>
        <w:spacing w:after="120"/>
        <w:jc w:val="both"/>
        <w:rPr>
          <w:rFonts w:ascii="Times New Roman" w:hAnsi="Times New Roman" w:cs="Times New Roman"/>
          <w:sz w:val="24"/>
          <w:szCs w:val="24"/>
        </w:rPr>
      </w:pPr>
    </w:p>
    <w:p w:rsidR="006C5D1A" w:rsidRPr="005D4176" w:rsidRDefault="006C5D1A" w:rsidP="00FF6C64">
      <w:pPr>
        <w:keepNext/>
        <w:autoSpaceDE w:val="0"/>
        <w:autoSpaceDN w:val="0"/>
        <w:adjustRightInd w:val="0"/>
        <w:jc w:val="both"/>
        <w:rPr>
          <w:rFonts w:ascii="Times New Roman" w:hAnsi="Times New Roman" w:cs="Times New Roman"/>
          <w:sz w:val="24"/>
          <w:szCs w:val="24"/>
        </w:rPr>
      </w:pPr>
      <w:r w:rsidRPr="005D4176">
        <w:rPr>
          <w:rFonts w:ascii="Times New Roman" w:hAnsi="Times New Roman" w:cs="Times New Roman"/>
          <w:sz w:val="24"/>
          <w:szCs w:val="24"/>
        </w:rPr>
        <w:t xml:space="preserve">31. Контактные номера телефонов, адреса электронной почты (при наличии)  </w:t>
      </w:r>
    </w:p>
    <w:p w:rsidR="006C5D1A" w:rsidRPr="005D4176" w:rsidRDefault="006C5D1A" w:rsidP="00FF6C64">
      <w:pPr>
        <w:keepNext/>
        <w:pBdr>
          <w:top w:val="single" w:sz="4" w:space="1" w:color="auto"/>
        </w:pBdr>
        <w:autoSpaceDE w:val="0"/>
        <w:autoSpaceDN w:val="0"/>
        <w:adjustRightInd w:val="0"/>
        <w:ind w:left="8021"/>
        <w:jc w:val="both"/>
        <w:rPr>
          <w:rFonts w:ascii="Times New Roman" w:hAnsi="Times New Roman" w:cs="Times New Roman"/>
          <w:sz w:val="24"/>
          <w:szCs w:val="24"/>
        </w:rPr>
      </w:pPr>
    </w:p>
    <w:p w:rsidR="006C5D1A" w:rsidRPr="005D4176" w:rsidRDefault="006C5D1A" w:rsidP="00FF6C64">
      <w:pPr>
        <w:keepNext/>
        <w:autoSpaceDE w:val="0"/>
        <w:autoSpaceDN w:val="0"/>
        <w:adjustRightInd w:val="0"/>
        <w:jc w:val="both"/>
        <w:rPr>
          <w:rFonts w:ascii="Times New Roman" w:hAnsi="Times New Roman" w:cs="Times New Roman"/>
          <w:sz w:val="24"/>
          <w:szCs w:val="24"/>
        </w:rPr>
      </w:pPr>
    </w:p>
    <w:p w:rsidR="006C5D1A" w:rsidRPr="005D4176" w:rsidRDefault="006C5D1A" w:rsidP="00FF6C64">
      <w:pPr>
        <w:keepNext/>
        <w:pBdr>
          <w:top w:val="single" w:sz="4" w:space="1" w:color="auto"/>
        </w:pBdr>
        <w:autoSpaceDE w:val="0"/>
        <w:autoSpaceDN w:val="0"/>
        <w:adjustRightInd w:val="0"/>
        <w:jc w:val="both"/>
        <w:rPr>
          <w:rFonts w:ascii="Times New Roman" w:hAnsi="Times New Roman" w:cs="Times New Roman"/>
          <w:sz w:val="24"/>
          <w:szCs w:val="24"/>
        </w:rPr>
      </w:pPr>
    </w:p>
    <w:p w:rsidR="006C5D1A" w:rsidRPr="005D4176" w:rsidRDefault="006C5D1A" w:rsidP="00FF6C64">
      <w:pPr>
        <w:keepNext/>
        <w:autoSpaceDE w:val="0"/>
        <w:autoSpaceDN w:val="0"/>
        <w:adjustRightInd w:val="0"/>
        <w:jc w:val="both"/>
        <w:rPr>
          <w:rFonts w:ascii="Times New Roman" w:hAnsi="Times New Roman" w:cs="Times New Roman"/>
          <w:sz w:val="24"/>
          <w:szCs w:val="24"/>
        </w:rPr>
      </w:pPr>
    </w:p>
    <w:p w:rsidR="006C5D1A" w:rsidRPr="005D4176" w:rsidRDefault="006C5D1A" w:rsidP="00FF6C64">
      <w:pPr>
        <w:keepNext/>
        <w:pBdr>
          <w:top w:val="single" w:sz="4" w:space="1" w:color="auto"/>
        </w:pBdr>
        <w:autoSpaceDE w:val="0"/>
        <w:autoSpaceDN w:val="0"/>
        <w:adjustRightInd w:val="0"/>
        <w:spacing w:after="12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r w:rsidRPr="005D4176">
        <w:rPr>
          <w:rFonts w:ascii="Times New Roman" w:hAnsi="Times New Roman" w:cs="Times New Roman"/>
          <w:sz w:val="24"/>
          <w:szCs w:val="24"/>
        </w:rPr>
        <w:t>32.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5D4176">
        <w:rPr>
          <w:rFonts w:ascii="Times New Roman" w:hAnsi="Times New Roman" w:cs="Times New Roman"/>
          <w:sz w:val="24"/>
          <w:szCs w:val="24"/>
        </w:rPr>
        <w:br/>
      </w:r>
    </w:p>
    <w:p w:rsidR="006C5D1A" w:rsidRPr="005D4176" w:rsidRDefault="006C5D1A" w:rsidP="00FF6C64">
      <w:pPr>
        <w:pBdr>
          <w:top w:val="single" w:sz="4" w:space="1" w:color="auto"/>
        </w:pBdr>
        <w:autoSpaceDE w:val="0"/>
        <w:autoSpaceDN w:val="0"/>
        <w:adjustRightInd w:val="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p>
    <w:p w:rsidR="006C5D1A" w:rsidRPr="005D4176" w:rsidRDefault="006C5D1A" w:rsidP="00FF6C64">
      <w:pPr>
        <w:pBdr>
          <w:top w:val="single" w:sz="4" w:space="1" w:color="auto"/>
        </w:pBdr>
        <w:autoSpaceDE w:val="0"/>
        <w:autoSpaceDN w:val="0"/>
        <w:adjustRightInd w:val="0"/>
        <w:spacing w:after="60"/>
        <w:jc w:val="both"/>
        <w:rPr>
          <w:rFonts w:ascii="Times New Roman" w:hAnsi="Times New Roman" w:cs="Times New Roman"/>
          <w:sz w:val="24"/>
          <w:szCs w:val="24"/>
        </w:rPr>
      </w:pPr>
    </w:p>
    <w:p w:rsidR="006C5D1A" w:rsidRPr="005D4176" w:rsidRDefault="006C5D1A" w:rsidP="00FF6C64">
      <w:pPr>
        <w:autoSpaceDE w:val="0"/>
        <w:autoSpaceDN w:val="0"/>
        <w:adjustRightInd w:val="0"/>
        <w:jc w:val="both"/>
        <w:rPr>
          <w:rFonts w:ascii="Times New Roman" w:hAnsi="Times New Roman" w:cs="Times New Roman"/>
          <w:sz w:val="24"/>
          <w:szCs w:val="24"/>
        </w:rPr>
      </w:pPr>
      <w:r w:rsidRPr="005D4176">
        <w:rPr>
          <w:rFonts w:ascii="Times New Roman" w:hAnsi="Times New Roman" w:cs="Times New Roman"/>
          <w:sz w:val="24"/>
          <w:szCs w:val="24"/>
        </w:rPr>
        <w:t xml:space="preserve">33. Ограничения, запреты и требования, связанные с замещением должности государственной службы Российской Федерации или муниципальной службы, </w:t>
      </w:r>
      <w:r w:rsidRPr="005D4176">
        <w:rPr>
          <w:rFonts w:ascii="Times New Roman" w:hAnsi="Times New Roman" w:cs="Times New Roman"/>
          <w:sz w:val="24"/>
          <w:szCs w:val="24"/>
        </w:rPr>
        <w:br/>
        <w:t>обязуюсь соблюдать.</w:t>
      </w:r>
    </w:p>
    <w:p w:rsidR="006C5D1A" w:rsidRPr="005D4176" w:rsidRDefault="006C5D1A" w:rsidP="00FF6C64">
      <w:pPr>
        <w:autoSpaceDE w:val="0"/>
        <w:autoSpaceDN w:val="0"/>
        <w:adjustRightInd w:val="0"/>
        <w:ind w:firstLine="567"/>
        <w:jc w:val="both"/>
        <w:rPr>
          <w:rFonts w:ascii="Times New Roman" w:hAnsi="Times New Roman" w:cs="Times New Roman"/>
          <w:sz w:val="24"/>
          <w:szCs w:val="24"/>
        </w:rPr>
      </w:pPr>
      <w:r w:rsidRPr="005D4176">
        <w:rPr>
          <w:rFonts w:ascii="Times New Roman" w:hAnsi="Times New Roman" w:cs="Times New Roman"/>
          <w:sz w:val="24"/>
          <w:szCs w:val="24"/>
        </w:rPr>
        <w:t xml:space="preserve">Мне известно, что указание в анкете заведомо ложных сведений </w:t>
      </w:r>
      <w:r w:rsidRPr="005D4176">
        <w:rPr>
          <w:rFonts w:ascii="Times New Roman" w:hAnsi="Times New Roman" w:cs="Times New Roman"/>
          <w:sz w:val="24"/>
          <w:szCs w:val="24"/>
        </w:rPr>
        <w:br/>
        <w:t xml:space="preserve">и мое несоответствие квалификационным требованиям могут повлечь за собой отказ </w:t>
      </w:r>
      <w:r w:rsidRPr="005D4176">
        <w:rPr>
          <w:rFonts w:ascii="Times New Roman" w:hAnsi="Times New Roman" w:cs="Times New Roman"/>
          <w:sz w:val="24"/>
          <w:szCs w:val="24"/>
        </w:rPr>
        <w:br/>
        <w:t>в приеме на государственную службу Российской Федерации или на муниципальную службу.</w:t>
      </w:r>
    </w:p>
    <w:p w:rsidR="006C5D1A" w:rsidRPr="005D4176" w:rsidRDefault="006C5D1A" w:rsidP="00FF6C64">
      <w:pPr>
        <w:autoSpaceDE w:val="0"/>
        <w:autoSpaceDN w:val="0"/>
        <w:adjustRightInd w:val="0"/>
        <w:spacing w:after="360"/>
        <w:ind w:firstLine="567"/>
        <w:jc w:val="both"/>
        <w:rPr>
          <w:rFonts w:ascii="Times New Roman" w:hAnsi="Times New Roman" w:cs="Times New Roman"/>
          <w:sz w:val="24"/>
          <w:szCs w:val="24"/>
        </w:rPr>
      </w:pPr>
      <w:r w:rsidRPr="005D4176">
        <w:rPr>
          <w:rFonts w:ascii="Times New Roman" w:hAnsi="Times New Roman" w:cs="Times New Roman"/>
          <w:sz w:val="24"/>
          <w:szCs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5D4176">
        <w:rPr>
          <w:rFonts w:ascii="Times New Roman" w:hAnsi="Times New Roman" w:cs="Times New Roman"/>
          <w:sz w:val="24"/>
          <w:szCs w:val="24"/>
        </w:rPr>
        <w:br/>
        <w:t xml:space="preserve">обработку), а также на получение моих персональных данных у третьей стороны </w:t>
      </w:r>
      <w:r w:rsidRPr="005D4176">
        <w:rPr>
          <w:rFonts w:ascii="Times New Roman" w:hAnsi="Times New Roman" w:cs="Times New Roman"/>
          <w:sz w:val="24"/>
          <w:szCs w:val="24"/>
        </w:rPr>
        <w:br/>
        <w:t>и передачу их третьей стороне в целях проведения проверочных мероприятий.</w:t>
      </w:r>
    </w:p>
    <w:tbl>
      <w:tblPr>
        <w:tblW w:w="0" w:type="auto"/>
        <w:tblInd w:w="2" w:type="dxa"/>
        <w:tblLayout w:type="fixed"/>
        <w:tblCellMar>
          <w:left w:w="28" w:type="dxa"/>
          <w:right w:w="28" w:type="dxa"/>
        </w:tblCellMar>
        <w:tblLook w:val="0000"/>
      </w:tblPr>
      <w:tblGrid>
        <w:gridCol w:w="170"/>
        <w:gridCol w:w="397"/>
        <w:gridCol w:w="227"/>
        <w:gridCol w:w="1474"/>
        <w:gridCol w:w="397"/>
        <w:gridCol w:w="397"/>
        <w:gridCol w:w="454"/>
        <w:gridCol w:w="4196"/>
        <w:gridCol w:w="1701"/>
      </w:tblGrid>
      <w:tr w:rsidR="006C5D1A" w:rsidRPr="005D4176">
        <w:tc>
          <w:tcPr>
            <w:tcW w:w="170" w:type="dxa"/>
            <w:tcBorders>
              <w:top w:val="nil"/>
              <w:left w:val="nil"/>
              <w:bottom w:val="nil"/>
              <w:right w:val="nil"/>
            </w:tcBorders>
            <w:vAlign w:val="bottom"/>
          </w:tcPr>
          <w:p w:rsidR="006C5D1A" w:rsidRPr="005D4176" w:rsidRDefault="006C5D1A">
            <w:pPr>
              <w:autoSpaceDE w:val="0"/>
              <w:autoSpaceDN w:val="0"/>
              <w:adjustRightInd w:val="0"/>
              <w:jc w:val="right"/>
              <w:rPr>
                <w:rFonts w:ascii="Times New Roman" w:hAnsi="Times New Roman" w:cs="Times New Roman"/>
                <w:sz w:val="24"/>
                <w:szCs w:val="24"/>
              </w:rPr>
            </w:pPr>
            <w:r w:rsidRPr="005D4176">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227" w:type="dxa"/>
            <w:tcBorders>
              <w:top w:val="nil"/>
              <w:left w:val="nil"/>
              <w:bottom w:val="nil"/>
              <w:right w:val="nil"/>
            </w:tcBorders>
            <w:vAlign w:val="bottom"/>
          </w:tcPr>
          <w:p w:rsidR="006C5D1A" w:rsidRPr="005D4176" w:rsidRDefault="006C5D1A">
            <w:pPr>
              <w:autoSpaceDE w:val="0"/>
              <w:autoSpaceDN w:val="0"/>
              <w:adjustRightInd w:val="0"/>
              <w:rPr>
                <w:rFonts w:ascii="Times New Roman" w:hAnsi="Times New Roman" w:cs="Times New Roman"/>
                <w:sz w:val="24"/>
                <w:szCs w:val="24"/>
              </w:rPr>
            </w:pPr>
            <w:r w:rsidRPr="005D4176">
              <w:rPr>
                <w:rFonts w:ascii="Times New Roman" w:hAnsi="Times New Roman" w:cs="Times New Roman"/>
                <w:sz w:val="24"/>
                <w:szCs w:val="24"/>
              </w:rPr>
              <w:t>"</w:t>
            </w:r>
          </w:p>
        </w:tc>
        <w:tc>
          <w:tcPr>
            <w:tcW w:w="1474" w:type="dxa"/>
            <w:tcBorders>
              <w:top w:val="nil"/>
              <w:left w:val="nil"/>
              <w:bottom w:val="single" w:sz="4" w:space="0" w:color="auto"/>
              <w:right w:val="nil"/>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397" w:type="dxa"/>
            <w:tcBorders>
              <w:top w:val="nil"/>
              <w:left w:val="nil"/>
              <w:bottom w:val="nil"/>
              <w:right w:val="nil"/>
            </w:tcBorders>
            <w:vAlign w:val="bottom"/>
          </w:tcPr>
          <w:p w:rsidR="006C5D1A" w:rsidRPr="005D4176" w:rsidRDefault="006C5D1A">
            <w:pPr>
              <w:autoSpaceDE w:val="0"/>
              <w:autoSpaceDN w:val="0"/>
              <w:adjustRightInd w:val="0"/>
              <w:jc w:val="right"/>
              <w:rPr>
                <w:rFonts w:ascii="Times New Roman" w:hAnsi="Times New Roman" w:cs="Times New Roman"/>
                <w:sz w:val="24"/>
                <w:szCs w:val="24"/>
              </w:rPr>
            </w:pPr>
            <w:r w:rsidRPr="005D4176">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454" w:type="dxa"/>
            <w:tcBorders>
              <w:top w:val="nil"/>
              <w:left w:val="nil"/>
              <w:bottom w:val="nil"/>
              <w:right w:val="nil"/>
            </w:tcBorders>
            <w:vAlign w:val="bottom"/>
          </w:tcPr>
          <w:p w:rsidR="006C5D1A" w:rsidRPr="005D4176" w:rsidRDefault="006C5D1A">
            <w:pPr>
              <w:autoSpaceDE w:val="0"/>
              <w:autoSpaceDN w:val="0"/>
              <w:adjustRightInd w:val="0"/>
              <w:ind w:left="57"/>
              <w:rPr>
                <w:rFonts w:ascii="Times New Roman" w:hAnsi="Times New Roman" w:cs="Times New Roman"/>
                <w:sz w:val="24"/>
                <w:szCs w:val="24"/>
              </w:rPr>
            </w:pPr>
            <w:r w:rsidRPr="005D4176">
              <w:rPr>
                <w:rFonts w:ascii="Times New Roman" w:hAnsi="Times New Roman" w:cs="Times New Roman"/>
                <w:sz w:val="24"/>
                <w:szCs w:val="24"/>
              </w:rPr>
              <w:t>г.</w:t>
            </w:r>
          </w:p>
        </w:tc>
        <w:tc>
          <w:tcPr>
            <w:tcW w:w="4196" w:type="dxa"/>
            <w:tcBorders>
              <w:top w:val="nil"/>
              <w:left w:val="nil"/>
              <w:bottom w:val="nil"/>
              <w:right w:val="nil"/>
            </w:tcBorders>
            <w:vAlign w:val="bottom"/>
          </w:tcPr>
          <w:p w:rsidR="006C5D1A" w:rsidRPr="005D4176" w:rsidRDefault="006C5D1A">
            <w:pPr>
              <w:autoSpaceDE w:val="0"/>
              <w:autoSpaceDN w:val="0"/>
              <w:adjustRightInd w:val="0"/>
              <w:ind w:right="57"/>
              <w:jc w:val="right"/>
              <w:rPr>
                <w:rFonts w:ascii="Times New Roman" w:hAnsi="Times New Roman" w:cs="Times New Roman"/>
                <w:sz w:val="24"/>
                <w:szCs w:val="24"/>
              </w:rPr>
            </w:pPr>
            <w:r w:rsidRPr="005D4176">
              <w:rPr>
                <w:rFonts w:ascii="Times New Roman" w:hAnsi="Times New Roman" w:cs="Times New Roman"/>
                <w:sz w:val="24"/>
                <w:szCs w:val="24"/>
              </w:rPr>
              <w:t>Подпись</w:t>
            </w:r>
          </w:p>
        </w:tc>
        <w:tc>
          <w:tcPr>
            <w:tcW w:w="1701" w:type="dxa"/>
            <w:tcBorders>
              <w:top w:val="nil"/>
              <w:left w:val="nil"/>
              <w:bottom w:val="single" w:sz="4" w:space="0" w:color="auto"/>
              <w:right w:val="nil"/>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r>
    </w:tbl>
    <w:p w:rsidR="006C5D1A" w:rsidRPr="005D4176" w:rsidRDefault="006C5D1A" w:rsidP="00FF6C64">
      <w:pPr>
        <w:autoSpaceDE w:val="0"/>
        <w:autoSpaceDN w:val="0"/>
        <w:adjustRightInd w:val="0"/>
        <w:spacing w:after="480"/>
        <w:jc w:val="both"/>
        <w:rPr>
          <w:rFonts w:ascii="Times New Roman" w:hAnsi="Times New Roman" w:cs="Times New Roman"/>
          <w:sz w:val="24"/>
          <w:szCs w:val="24"/>
        </w:rPr>
      </w:pPr>
    </w:p>
    <w:tbl>
      <w:tblPr>
        <w:tblW w:w="0" w:type="auto"/>
        <w:tblInd w:w="2" w:type="dxa"/>
        <w:tblLayout w:type="fixed"/>
        <w:tblCellMar>
          <w:left w:w="28" w:type="dxa"/>
          <w:right w:w="28" w:type="dxa"/>
        </w:tblCellMar>
        <w:tblLook w:val="0000"/>
      </w:tblPr>
      <w:tblGrid>
        <w:gridCol w:w="1648"/>
        <w:gridCol w:w="7764"/>
      </w:tblGrid>
      <w:tr w:rsidR="006C5D1A" w:rsidRPr="005D4176">
        <w:tc>
          <w:tcPr>
            <w:tcW w:w="1648" w:type="dxa"/>
            <w:tcBorders>
              <w:top w:val="nil"/>
              <w:left w:val="nil"/>
              <w:bottom w:val="nil"/>
              <w:right w:val="nil"/>
            </w:tcBorders>
            <w:vAlign w:val="center"/>
          </w:tcPr>
          <w:p w:rsidR="006C5D1A" w:rsidRPr="005D4176" w:rsidRDefault="006C5D1A">
            <w:pPr>
              <w:autoSpaceDE w:val="0"/>
              <w:autoSpaceDN w:val="0"/>
              <w:adjustRightInd w:val="0"/>
              <w:ind w:firstLine="567"/>
              <w:rPr>
                <w:rFonts w:ascii="Times New Roman" w:hAnsi="Times New Roman" w:cs="Times New Roman"/>
                <w:sz w:val="24"/>
                <w:szCs w:val="24"/>
              </w:rPr>
            </w:pPr>
            <w:r w:rsidRPr="005D4176">
              <w:rPr>
                <w:rFonts w:ascii="Times New Roman" w:hAnsi="Times New Roman" w:cs="Times New Roman"/>
                <w:sz w:val="24"/>
                <w:szCs w:val="24"/>
              </w:rPr>
              <w:t>М.П.</w:t>
            </w:r>
          </w:p>
        </w:tc>
        <w:tc>
          <w:tcPr>
            <w:tcW w:w="7764" w:type="dxa"/>
            <w:tcBorders>
              <w:top w:val="nil"/>
              <w:left w:val="nil"/>
              <w:bottom w:val="nil"/>
              <w:right w:val="nil"/>
            </w:tcBorders>
          </w:tcPr>
          <w:p w:rsidR="006C5D1A" w:rsidRPr="005D4176" w:rsidRDefault="006C5D1A">
            <w:pPr>
              <w:autoSpaceDE w:val="0"/>
              <w:autoSpaceDN w:val="0"/>
              <w:adjustRightInd w:val="0"/>
              <w:jc w:val="both"/>
              <w:rPr>
                <w:rFonts w:ascii="Times New Roman" w:hAnsi="Times New Roman" w:cs="Times New Roman"/>
                <w:sz w:val="24"/>
                <w:szCs w:val="24"/>
              </w:rPr>
            </w:pPr>
            <w:r w:rsidRPr="005D4176">
              <w:rPr>
                <w:rFonts w:ascii="Times New Roman" w:hAnsi="Times New Roman" w:cs="Times New Roman"/>
                <w:sz w:val="24"/>
                <w:szCs w:val="24"/>
              </w:rPr>
              <w:t>Фотография и сведения, изложенные в анкете, соответствуют представленным документам.</w:t>
            </w:r>
          </w:p>
        </w:tc>
      </w:tr>
    </w:tbl>
    <w:p w:rsidR="006C5D1A" w:rsidRPr="005D4176" w:rsidRDefault="006C5D1A" w:rsidP="00FF6C64">
      <w:pPr>
        <w:autoSpaceDE w:val="0"/>
        <w:autoSpaceDN w:val="0"/>
        <w:adjustRightInd w:val="0"/>
        <w:spacing w:after="240"/>
        <w:jc w:val="both"/>
        <w:rPr>
          <w:rFonts w:ascii="Times New Roman" w:hAnsi="Times New Roman" w:cs="Times New Roman"/>
          <w:sz w:val="24"/>
          <w:szCs w:val="24"/>
        </w:rPr>
      </w:pPr>
    </w:p>
    <w:tbl>
      <w:tblPr>
        <w:tblW w:w="0" w:type="auto"/>
        <w:tblInd w:w="2" w:type="dxa"/>
        <w:tblLayout w:type="fixed"/>
        <w:tblCellMar>
          <w:left w:w="28" w:type="dxa"/>
          <w:right w:w="28" w:type="dxa"/>
        </w:tblCellMar>
        <w:tblLook w:val="0000"/>
      </w:tblPr>
      <w:tblGrid>
        <w:gridCol w:w="170"/>
        <w:gridCol w:w="397"/>
        <w:gridCol w:w="227"/>
        <w:gridCol w:w="1474"/>
        <w:gridCol w:w="397"/>
        <w:gridCol w:w="397"/>
        <w:gridCol w:w="1531"/>
        <w:gridCol w:w="4820"/>
      </w:tblGrid>
      <w:tr w:rsidR="006C5D1A" w:rsidRPr="005D4176">
        <w:tc>
          <w:tcPr>
            <w:tcW w:w="170" w:type="dxa"/>
            <w:tcBorders>
              <w:top w:val="nil"/>
              <w:left w:val="nil"/>
              <w:bottom w:val="nil"/>
              <w:right w:val="nil"/>
            </w:tcBorders>
            <w:vAlign w:val="bottom"/>
          </w:tcPr>
          <w:p w:rsidR="006C5D1A" w:rsidRPr="005D4176" w:rsidRDefault="006C5D1A">
            <w:pPr>
              <w:autoSpaceDE w:val="0"/>
              <w:autoSpaceDN w:val="0"/>
              <w:adjustRightInd w:val="0"/>
              <w:jc w:val="right"/>
              <w:rPr>
                <w:rFonts w:ascii="Times New Roman" w:hAnsi="Times New Roman" w:cs="Times New Roman"/>
                <w:sz w:val="24"/>
                <w:szCs w:val="24"/>
              </w:rPr>
            </w:pPr>
            <w:r w:rsidRPr="005D4176">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227" w:type="dxa"/>
            <w:tcBorders>
              <w:top w:val="nil"/>
              <w:left w:val="nil"/>
              <w:bottom w:val="nil"/>
              <w:right w:val="nil"/>
            </w:tcBorders>
            <w:vAlign w:val="bottom"/>
          </w:tcPr>
          <w:p w:rsidR="006C5D1A" w:rsidRPr="005D4176" w:rsidRDefault="006C5D1A">
            <w:pPr>
              <w:autoSpaceDE w:val="0"/>
              <w:autoSpaceDN w:val="0"/>
              <w:adjustRightInd w:val="0"/>
              <w:rPr>
                <w:rFonts w:ascii="Times New Roman" w:hAnsi="Times New Roman" w:cs="Times New Roman"/>
                <w:sz w:val="24"/>
                <w:szCs w:val="24"/>
              </w:rPr>
            </w:pPr>
            <w:r w:rsidRPr="005D4176">
              <w:rPr>
                <w:rFonts w:ascii="Times New Roman" w:hAnsi="Times New Roman" w:cs="Times New Roman"/>
                <w:sz w:val="24"/>
                <w:szCs w:val="24"/>
              </w:rPr>
              <w:t>"</w:t>
            </w:r>
          </w:p>
        </w:tc>
        <w:tc>
          <w:tcPr>
            <w:tcW w:w="1474" w:type="dxa"/>
            <w:tcBorders>
              <w:top w:val="nil"/>
              <w:left w:val="nil"/>
              <w:bottom w:val="single" w:sz="4" w:space="0" w:color="auto"/>
              <w:right w:val="nil"/>
            </w:tcBorders>
            <w:vAlign w:val="bottom"/>
          </w:tcPr>
          <w:p w:rsidR="006C5D1A" w:rsidRPr="005D4176" w:rsidRDefault="006C5D1A">
            <w:pPr>
              <w:autoSpaceDE w:val="0"/>
              <w:autoSpaceDN w:val="0"/>
              <w:adjustRightInd w:val="0"/>
              <w:jc w:val="center"/>
              <w:rPr>
                <w:rFonts w:ascii="Times New Roman" w:hAnsi="Times New Roman" w:cs="Times New Roman"/>
                <w:sz w:val="24"/>
                <w:szCs w:val="24"/>
              </w:rPr>
            </w:pPr>
          </w:p>
        </w:tc>
        <w:tc>
          <w:tcPr>
            <w:tcW w:w="397" w:type="dxa"/>
            <w:tcBorders>
              <w:top w:val="nil"/>
              <w:left w:val="nil"/>
              <w:bottom w:val="nil"/>
              <w:right w:val="nil"/>
            </w:tcBorders>
            <w:vAlign w:val="bottom"/>
          </w:tcPr>
          <w:p w:rsidR="006C5D1A" w:rsidRPr="005D4176" w:rsidRDefault="006C5D1A">
            <w:pPr>
              <w:autoSpaceDE w:val="0"/>
              <w:autoSpaceDN w:val="0"/>
              <w:adjustRightInd w:val="0"/>
              <w:jc w:val="right"/>
              <w:rPr>
                <w:rFonts w:ascii="Times New Roman" w:hAnsi="Times New Roman" w:cs="Times New Roman"/>
                <w:sz w:val="24"/>
                <w:szCs w:val="24"/>
              </w:rPr>
            </w:pPr>
            <w:r w:rsidRPr="005D4176">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6C5D1A" w:rsidRPr="005D4176" w:rsidRDefault="006C5D1A">
            <w:pPr>
              <w:autoSpaceDE w:val="0"/>
              <w:autoSpaceDN w:val="0"/>
              <w:adjustRightInd w:val="0"/>
              <w:rPr>
                <w:rFonts w:ascii="Times New Roman" w:hAnsi="Times New Roman" w:cs="Times New Roman"/>
                <w:sz w:val="24"/>
                <w:szCs w:val="24"/>
              </w:rPr>
            </w:pPr>
          </w:p>
        </w:tc>
        <w:tc>
          <w:tcPr>
            <w:tcW w:w="1531" w:type="dxa"/>
            <w:tcBorders>
              <w:top w:val="nil"/>
              <w:left w:val="nil"/>
              <w:bottom w:val="nil"/>
              <w:right w:val="nil"/>
            </w:tcBorders>
            <w:vAlign w:val="bottom"/>
          </w:tcPr>
          <w:p w:rsidR="006C5D1A" w:rsidRPr="005D4176" w:rsidRDefault="006C5D1A">
            <w:pPr>
              <w:autoSpaceDE w:val="0"/>
              <w:autoSpaceDN w:val="0"/>
              <w:adjustRightInd w:val="0"/>
              <w:ind w:left="57"/>
              <w:rPr>
                <w:rFonts w:ascii="Times New Roman" w:hAnsi="Times New Roman" w:cs="Times New Roman"/>
                <w:sz w:val="24"/>
                <w:szCs w:val="24"/>
              </w:rPr>
            </w:pPr>
            <w:r w:rsidRPr="005D4176">
              <w:rPr>
                <w:rFonts w:ascii="Times New Roman" w:hAnsi="Times New Roman" w:cs="Times New Roman"/>
                <w:sz w:val="24"/>
                <w:szCs w:val="24"/>
              </w:rPr>
              <w:t>г.</w:t>
            </w:r>
          </w:p>
        </w:tc>
        <w:tc>
          <w:tcPr>
            <w:tcW w:w="4820" w:type="dxa"/>
            <w:tcBorders>
              <w:top w:val="nil"/>
              <w:left w:val="nil"/>
              <w:bottom w:val="single" w:sz="4" w:space="0" w:color="auto"/>
              <w:right w:val="nil"/>
            </w:tcBorders>
            <w:vAlign w:val="bottom"/>
          </w:tcPr>
          <w:p w:rsidR="006C5D1A" w:rsidRPr="005D4176" w:rsidRDefault="006C5D1A">
            <w:pPr>
              <w:autoSpaceDE w:val="0"/>
              <w:autoSpaceDN w:val="0"/>
              <w:adjustRightInd w:val="0"/>
              <w:ind w:left="57" w:firstLine="1290"/>
              <w:rPr>
                <w:rFonts w:ascii="Times New Roman" w:hAnsi="Times New Roman" w:cs="Times New Roman"/>
                <w:sz w:val="24"/>
                <w:szCs w:val="24"/>
              </w:rPr>
            </w:pPr>
          </w:p>
        </w:tc>
      </w:tr>
      <w:tr w:rsidR="006C5D1A" w:rsidRPr="005D4176">
        <w:tc>
          <w:tcPr>
            <w:tcW w:w="170" w:type="dxa"/>
            <w:tcBorders>
              <w:top w:val="nil"/>
              <w:left w:val="nil"/>
              <w:bottom w:val="nil"/>
              <w:right w:val="nil"/>
            </w:tcBorders>
          </w:tcPr>
          <w:p w:rsidR="006C5D1A" w:rsidRPr="005D4176" w:rsidRDefault="006C5D1A">
            <w:pPr>
              <w:autoSpaceDE w:val="0"/>
              <w:autoSpaceDN w:val="0"/>
              <w:adjustRightInd w:val="0"/>
              <w:jc w:val="right"/>
              <w:rPr>
                <w:rFonts w:ascii="Times New Roman" w:hAnsi="Times New Roman" w:cs="Times New Roman"/>
                <w:sz w:val="24"/>
                <w:szCs w:val="24"/>
              </w:rPr>
            </w:pPr>
          </w:p>
        </w:tc>
        <w:tc>
          <w:tcPr>
            <w:tcW w:w="397" w:type="dxa"/>
            <w:tcBorders>
              <w:top w:val="single" w:sz="4" w:space="0" w:color="auto"/>
              <w:left w:val="nil"/>
              <w:bottom w:val="nil"/>
              <w:right w:val="nil"/>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227" w:type="dxa"/>
            <w:tcBorders>
              <w:top w:val="nil"/>
              <w:left w:val="nil"/>
              <w:bottom w:val="nil"/>
              <w:right w:val="nil"/>
            </w:tcBorders>
          </w:tcPr>
          <w:p w:rsidR="006C5D1A" w:rsidRPr="005D4176" w:rsidRDefault="006C5D1A">
            <w:pPr>
              <w:autoSpaceDE w:val="0"/>
              <w:autoSpaceDN w:val="0"/>
              <w:adjustRightInd w:val="0"/>
              <w:rPr>
                <w:rFonts w:ascii="Times New Roman" w:hAnsi="Times New Roman" w:cs="Times New Roman"/>
                <w:sz w:val="24"/>
                <w:szCs w:val="24"/>
              </w:rPr>
            </w:pPr>
          </w:p>
        </w:tc>
        <w:tc>
          <w:tcPr>
            <w:tcW w:w="1474" w:type="dxa"/>
            <w:tcBorders>
              <w:top w:val="single" w:sz="4" w:space="0" w:color="auto"/>
              <w:left w:val="nil"/>
              <w:bottom w:val="nil"/>
              <w:right w:val="nil"/>
            </w:tcBorders>
          </w:tcPr>
          <w:p w:rsidR="006C5D1A" w:rsidRPr="005D4176" w:rsidRDefault="006C5D1A">
            <w:pPr>
              <w:autoSpaceDE w:val="0"/>
              <w:autoSpaceDN w:val="0"/>
              <w:adjustRightInd w:val="0"/>
              <w:jc w:val="center"/>
              <w:rPr>
                <w:rFonts w:ascii="Times New Roman" w:hAnsi="Times New Roman" w:cs="Times New Roman"/>
                <w:sz w:val="24"/>
                <w:szCs w:val="24"/>
              </w:rPr>
            </w:pPr>
          </w:p>
        </w:tc>
        <w:tc>
          <w:tcPr>
            <w:tcW w:w="397" w:type="dxa"/>
            <w:tcBorders>
              <w:top w:val="nil"/>
              <w:left w:val="nil"/>
              <w:bottom w:val="nil"/>
              <w:right w:val="nil"/>
            </w:tcBorders>
          </w:tcPr>
          <w:p w:rsidR="006C5D1A" w:rsidRPr="005D4176" w:rsidRDefault="006C5D1A">
            <w:pPr>
              <w:autoSpaceDE w:val="0"/>
              <w:autoSpaceDN w:val="0"/>
              <w:adjustRightInd w:val="0"/>
              <w:jc w:val="right"/>
              <w:rPr>
                <w:rFonts w:ascii="Times New Roman" w:hAnsi="Times New Roman" w:cs="Times New Roman"/>
                <w:sz w:val="24"/>
                <w:szCs w:val="24"/>
              </w:rPr>
            </w:pPr>
          </w:p>
        </w:tc>
        <w:tc>
          <w:tcPr>
            <w:tcW w:w="397" w:type="dxa"/>
            <w:tcBorders>
              <w:top w:val="single" w:sz="4" w:space="0" w:color="auto"/>
              <w:left w:val="nil"/>
              <w:bottom w:val="nil"/>
              <w:right w:val="nil"/>
            </w:tcBorders>
          </w:tcPr>
          <w:p w:rsidR="006C5D1A" w:rsidRPr="005D4176" w:rsidRDefault="006C5D1A">
            <w:pPr>
              <w:autoSpaceDE w:val="0"/>
              <w:autoSpaceDN w:val="0"/>
              <w:adjustRightInd w:val="0"/>
              <w:rPr>
                <w:rFonts w:ascii="Times New Roman" w:hAnsi="Times New Roman" w:cs="Times New Roman"/>
                <w:sz w:val="24"/>
                <w:szCs w:val="24"/>
              </w:rPr>
            </w:pPr>
          </w:p>
        </w:tc>
        <w:tc>
          <w:tcPr>
            <w:tcW w:w="1531" w:type="dxa"/>
            <w:tcBorders>
              <w:top w:val="nil"/>
              <w:left w:val="nil"/>
              <w:bottom w:val="nil"/>
              <w:right w:val="nil"/>
            </w:tcBorders>
          </w:tcPr>
          <w:p w:rsidR="006C5D1A" w:rsidRPr="005D4176" w:rsidRDefault="006C5D1A">
            <w:pPr>
              <w:autoSpaceDE w:val="0"/>
              <w:autoSpaceDN w:val="0"/>
              <w:adjustRightInd w:val="0"/>
              <w:ind w:left="57"/>
              <w:rPr>
                <w:rFonts w:ascii="Times New Roman" w:hAnsi="Times New Roman" w:cs="Times New Roman"/>
                <w:sz w:val="24"/>
                <w:szCs w:val="24"/>
              </w:rPr>
            </w:pPr>
          </w:p>
        </w:tc>
        <w:tc>
          <w:tcPr>
            <w:tcW w:w="4820" w:type="dxa"/>
            <w:tcBorders>
              <w:top w:val="single" w:sz="4" w:space="0" w:color="auto"/>
              <w:left w:val="nil"/>
              <w:bottom w:val="nil"/>
              <w:right w:val="nil"/>
            </w:tcBorders>
          </w:tcPr>
          <w:p w:rsidR="006C5D1A" w:rsidRPr="005D4176" w:rsidRDefault="006C5D1A">
            <w:pPr>
              <w:autoSpaceDE w:val="0"/>
              <w:autoSpaceDN w:val="0"/>
              <w:adjustRightInd w:val="0"/>
              <w:ind w:left="57"/>
              <w:jc w:val="center"/>
              <w:rPr>
                <w:rFonts w:ascii="Times New Roman" w:hAnsi="Times New Roman" w:cs="Times New Roman"/>
                <w:sz w:val="24"/>
                <w:szCs w:val="24"/>
              </w:rPr>
            </w:pPr>
            <w:r w:rsidRPr="005D4176">
              <w:rPr>
                <w:rFonts w:ascii="Times New Roman" w:hAnsi="Times New Roman" w:cs="Times New Roman"/>
                <w:sz w:val="24"/>
                <w:szCs w:val="24"/>
              </w:rPr>
              <w:t>(подпись, инициалы имени и отчества (при наличии), фамилия работника (сотрудника) кадровой службы (кадрового подразделения)</w:t>
            </w:r>
          </w:p>
        </w:tc>
      </w:tr>
    </w:tbl>
    <w:p w:rsidR="006C5D1A" w:rsidRPr="005D4176" w:rsidRDefault="006C5D1A" w:rsidP="00FF6C64">
      <w:pPr>
        <w:autoSpaceDE w:val="0"/>
        <w:autoSpaceDN w:val="0"/>
        <w:adjustRightInd w:val="0"/>
        <w:spacing w:after="360"/>
        <w:jc w:val="both"/>
        <w:rPr>
          <w:rFonts w:ascii="Times New Roman" w:hAnsi="Times New Roman" w:cs="Times New Roman"/>
          <w:sz w:val="24"/>
          <w:szCs w:val="24"/>
        </w:rPr>
      </w:pPr>
    </w:p>
    <w:p w:rsidR="006C5D1A" w:rsidRPr="005D4176" w:rsidRDefault="006C5D1A" w:rsidP="002226AD">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Форма № 3</w:t>
      </w:r>
    </w:p>
    <w:p w:rsidR="006C5D1A" w:rsidRPr="005D4176" w:rsidRDefault="006C5D1A">
      <w:pPr>
        <w:pStyle w:val="1"/>
        <w:widowControl w:val="0"/>
        <w:jc w:val="both"/>
        <w:rPr>
          <w:rFonts w:ascii="Times New Roman" w:hAnsi="Times New Roman" w:cs="Times New Roman"/>
          <w:sz w:val="24"/>
          <w:szCs w:val="24"/>
        </w:rPr>
      </w:pPr>
      <w:bookmarkStart w:id="8" w:name="BM1t3h5sf" w:colFirst="0" w:colLast="0"/>
      <w:bookmarkEnd w:id="8"/>
    </w:p>
    <w:p w:rsidR="006C5D1A" w:rsidRPr="005D4176" w:rsidRDefault="006C5D1A" w:rsidP="002226AD">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ОПИСЬ</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 xml:space="preserve">документов, представленных в конкурсную комиссию по проведению конкурса на замещение должности главы муниципального образования - Главы Дедовичского муниципального округа </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Настоящим  удостоверяется,   что   я,   _________________________________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представил в конкурсную комиссию нижеследующие документы:</w:t>
      </w:r>
    </w:p>
    <w:p w:rsidR="006C5D1A" w:rsidRPr="005D4176" w:rsidRDefault="006C5D1A">
      <w:pPr>
        <w:pStyle w:val="1"/>
        <w:widowControl w:val="0"/>
        <w:jc w:val="both"/>
        <w:rPr>
          <w:rFonts w:ascii="Times New Roman" w:hAnsi="Times New Roman" w:cs="Times New Roman"/>
          <w:sz w:val="24"/>
          <w:szCs w:val="24"/>
        </w:rPr>
      </w:pPr>
    </w:p>
    <w:tbl>
      <w:tblPr>
        <w:tblW w:w="902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660"/>
        <w:gridCol w:w="3855"/>
        <w:gridCol w:w="1560"/>
        <w:gridCol w:w="1531"/>
        <w:gridCol w:w="1417"/>
      </w:tblGrid>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N п/п</w:t>
            </w:r>
          </w:p>
        </w:tc>
        <w:tc>
          <w:tcPr>
            <w:tcW w:w="3855"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Наименование документа</w:t>
            </w:r>
          </w:p>
        </w:tc>
        <w:tc>
          <w:tcPr>
            <w:tcW w:w="15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Подлинник/копия</w:t>
            </w:r>
          </w:p>
        </w:tc>
        <w:tc>
          <w:tcPr>
            <w:tcW w:w="1531"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Количество экземпляров</w:t>
            </w:r>
          </w:p>
        </w:tc>
        <w:tc>
          <w:tcPr>
            <w:tcW w:w="1417"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Количество листов</w:t>
            </w: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1</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личное заявление</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2</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анкета</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3</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копия паспорта</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4</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копия трудовой книжки</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5</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копия документа об образовании</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6</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копия страхового свидетельства обязательного пенсионного страхования</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7</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копия свидетельства о постановке физического лица на учет в налоговом органе по месту жительства на территории Российской Федерации</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8</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копия документов воинского учета - для граждан, пребывающих в запасе, и лиц, подлежащих призыву на военную службу</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9</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hyperlink r:id="rId14">
              <w:r w:rsidRPr="005D4176">
                <w:rPr>
                  <w:rFonts w:ascii="Times New Roman" w:hAnsi="Times New Roman" w:cs="Times New Roman"/>
                  <w:sz w:val="24"/>
                  <w:szCs w:val="24"/>
                </w:rPr>
                <w:t>справка</w:t>
              </w:r>
            </w:hyperlink>
            <w:r w:rsidRPr="005D4176">
              <w:rPr>
                <w:rFonts w:ascii="Times New Roman" w:hAnsi="Times New Roman" w:cs="Times New Roman"/>
                <w:sz w:val="24"/>
                <w:szCs w:val="24"/>
              </w:rPr>
              <w:t xml:space="preserve"> об отсутствии медицинских противопоказаний для работы с использованием сведений, составляющих государственную тайну по форме, утвержденной приказом Минздравсоцразвития России от 26.08.2011 № 989н</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10</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фотографии</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11</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справка о наличии (отсутствии) судимости и (или) факта уголовного преследования либо о прекращении уголовного преследования</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12</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согласие на обработку персональных данных</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13</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 xml:space="preserve">документы, подтверждающие наличие допуска к сведениям, составляющим государственную или охраняемую федеральными законами тайну либо </w:t>
            </w:r>
            <w:hyperlink r:id="rId15">
              <w:r w:rsidRPr="005D4176">
                <w:rPr>
                  <w:rFonts w:ascii="Times New Roman" w:hAnsi="Times New Roman" w:cs="Times New Roman"/>
                  <w:sz w:val="24"/>
                  <w:szCs w:val="24"/>
                </w:rPr>
                <w:t>анкета</w:t>
              </w:r>
            </w:hyperlink>
            <w:r w:rsidRPr="005D4176">
              <w:rPr>
                <w:rFonts w:ascii="Times New Roman" w:hAnsi="Times New Roman" w:cs="Times New Roman"/>
                <w:sz w:val="24"/>
                <w:szCs w:val="24"/>
              </w:rPr>
              <w:t xml:space="preserve"> по форме, установленной постановлением Правительства Российской Федерации от 07.02.2024 № 132 «Об утверждении Правил допуска должностных лиц и граждан Российской Федерации к государственной тайне» </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14</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 xml:space="preserve">письменное согласие на проведение проверочных мероприятий (согласие на прохождение процедуры оформления допуска к сведениям, составляющим государственную тайну в соответствии со </w:t>
            </w:r>
            <w:hyperlink r:id="rId16">
              <w:r w:rsidRPr="005D4176">
                <w:rPr>
                  <w:rFonts w:ascii="Times New Roman" w:hAnsi="Times New Roman" w:cs="Times New Roman"/>
                  <w:sz w:val="24"/>
                  <w:szCs w:val="24"/>
                </w:rPr>
                <w:t>статьей 21</w:t>
              </w:r>
            </w:hyperlink>
            <w:r w:rsidRPr="005D4176">
              <w:rPr>
                <w:rFonts w:ascii="Times New Roman" w:hAnsi="Times New Roman" w:cs="Times New Roman"/>
                <w:sz w:val="24"/>
                <w:szCs w:val="24"/>
              </w:rPr>
              <w:t xml:space="preserve"> Закона РФ от 21.07.1993 № 5485-1 «О государственной тайне»)</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15</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документы, подтверждающие предоставление сведений о доходах, расходах, об имуществе и обязательствах имущественного характера в подразделение Аппарата Правительства области</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16</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уведомление об отсутствии счетов (вкладов), факта хранения наличных денежных средств и ценностей в иностранных банках, расположенных за пределами территории Российской Федерации, факта владения и (или) пользования иностранными финансовыми инструментами</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17</w:t>
            </w:r>
          </w:p>
        </w:tc>
        <w:tc>
          <w:tcPr>
            <w:tcW w:w="3855" w:type="dxa"/>
          </w:tcPr>
          <w:p w:rsidR="006C5D1A" w:rsidRPr="005D4176" w:rsidRDefault="006C5D1A" w:rsidP="007C74EF">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иные документы и материалы, характеризующие профессиональную подготовку кандидата, а также результаты тестирований, характеристики, рекомендации и т.п. (представляются по усмотрению кандидата)</w:t>
            </w: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660" w:type="dxa"/>
          </w:tcPr>
          <w:p w:rsidR="006C5D1A" w:rsidRPr="005D4176" w:rsidRDefault="006C5D1A" w:rsidP="007C74EF">
            <w:pPr>
              <w:pStyle w:val="1"/>
              <w:widowControl w:val="0"/>
              <w:rPr>
                <w:rFonts w:ascii="Times New Roman" w:hAnsi="Times New Roman" w:cs="Times New Roman"/>
                <w:sz w:val="24"/>
                <w:szCs w:val="24"/>
              </w:rPr>
            </w:pPr>
          </w:p>
        </w:tc>
        <w:tc>
          <w:tcPr>
            <w:tcW w:w="3855" w:type="dxa"/>
          </w:tcPr>
          <w:p w:rsidR="006C5D1A" w:rsidRPr="005D4176" w:rsidRDefault="006C5D1A" w:rsidP="007C74EF">
            <w:pPr>
              <w:pStyle w:val="1"/>
              <w:widowControl w:val="0"/>
              <w:rPr>
                <w:rFonts w:ascii="Times New Roman" w:hAnsi="Times New Roman" w:cs="Times New Roman"/>
                <w:sz w:val="24"/>
                <w:szCs w:val="24"/>
              </w:rPr>
            </w:pPr>
          </w:p>
        </w:tc>
        <w:tc>
          <w:tcPr>
            <w:tcW w:w="1560" w:type="dxa"/>
          </w:tcPr>
          <w:p w:rsidR="006C5D1A" w:rsidRPr="005D4176" w:rsidRDefault="006C5D1A" w:rsidP="007C74EF">
            <w:pPr>
              <w:pStyle w:val="1"/>
              <w:widowControl w:val="0"/>
              <w:rPr>
                <w:rFonts w:ascii="Times New Roman" w:hAnsi="Times New Roman" w:cs="Times New Roman"/>
                <w:sz w:val="24"/>
                <w:szCs w:val="24"/>
              </w:rPr>
            </w:pPr>
          </w:p>
        </w:tc>
        <w:tc>
          <w:tcPr>
            <w:tcW w:w="1531" w:type="dxa"/>
          </w:tcPr>
          <w:p w:rsidR="006C5D1A" w:rsidRPr="005D4176" w:rsidRDefault="006C5D1A" w:rsidP="007C74EF">
            <w:pPr>
              <w:pStyle w:val="1"/>
              <w:widowControl w:val="0"/>
              <w:rPr>
                <w:rFonts w:ascii="Times New Roman" w:hAnsi="Times New Roman" w:cs="Times New Roman"/>
                <w:sz w:val="24"/>
                <w:szCs w:val="24"/>
              </w:rPr>
            </w:pPr>
          </w:p>
        </w:tc>
        <w:tc>
          <w:tcPr>
            <w:tcW w:w="1417" w:type="dxa"/>
          </w:tcPr>
          <w:p w:rsidR="006C5D1A" w:rsidRPr="005D4176" w:rsidRDefault="006C5D1A" w:rsidP="007C74EF">
            <w:pPr>
              <w:pStyle w:val="1"/>
              <w:widowControl w:val="0"/>
              <w:rPr>
                <w:rFonts w:ascii="Times New Roman" w:hAnsi="Times New Roman" w:cs="Times New Roman"/>
                <w:sz w:val="24"/>
                <w:szCs w:val="24"/>
              </w:rPr>
            </w:pPr>
          </w:p>
        </w:tc>
      </w:tr>
    </w:tbl>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ind w:firstLine="540"/>
        <w:jc w:val="both"/>
        <w:rPr>
          <w:rFonts w:ascii="Times New Roman" w:hAnsi="Times New Roman" w:cs="Times New Roman"/>
          <w:sz w:val="24"/>
          <w:szCs w:val="24"/>
        </w:rPr>
      </w:pPr>
      <w:r w:rsidRPr="005D4176">
        <w:rPr>
          <w:rFonts w:ascii="Times New Roman" w:hAnsi="Times New Roman" w:cs="Times New Roman"/>
          <w:sz w:val="24"/>
          <w:szCs w:val="24"/>
        </w:rPr>
        <w:t>Документы поданы «___» ___________ 20__ г.</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Подпись представившего документы _____________</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Документы приняты «___» ___________ 20__ г.</w:t>
      </w:r>
    </w:p>
    <w:p w:rsidR="006C5D1A" w:rsidRPr="005D4176" w:rsidRDefault="006C5D1A">
      <w:pPr>
        <w:pStyle w:val="1"/>
        <w:widowControl w:val="0"/>
        <w:spacing w:before="220"/>
        <w:ind w:firstLine="540"/>
        <w:jc w:val="both"/>
        <w:rPr>
          <w:rFonts w:ascii="Times New Roman" w:hAnsi="Times New Roman" w:cs="Times New Roman"/>
          <w:sz w:val="24"/>
          <w:szCs w:val="24"/>
        </w:rPr>
      </w:pPr>
      <w:r w:rsidRPr="005D4176">
        <w:rPr>
          <w:rFonts w:ascii="Times New Roman" w:hAnsi="Times New Roman" w:cs="Times New Roman"/>
          <w:sz w:val="24"/>
          <w:szCs w:val="24"/>
        </w:rPr>
        <w:t>Секретарь конкурсной комиссии ___________</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jc w:val="right"/>
        <w:rPr>
          <w:rFonts w:ascii="Times New Roman" w:hAnsi="Times New Roman" w:cs="Times New Roman"/>
          <w:sz w:val="24"/>
          <w:szCs w:val="24"/>
        </w:rPr>
      </w:pPr>
    </w:p>
    <w:p w:rsidR="006C5D1A" w:rsidRPr="005D4176" w:rsidRDefault="006C5D1A">
      <w:pPr>
        <w:pStyle w:val="1"/>
        <w:widowControl w:val="0"/>
        <w:jc w:val="right"/>
        <w:rPr>
          <w:rFonts w:ascii="Times New Roman" w:hAnsi="Times New Roman" w:cs="Times New Roman"/>
          <w:sz w:val="24"/>
          <w:szCs w:val="24"/>
        </w:rPr>
      </w:pPr>
    </w:p>
    <w:p w:rsidR="006C5D1A" w:rsidRPr="005D4176"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Default="006C5D1A">
      <w:pPr>
        <w:pStyle w:val="1"/>
        <w:widowControl w:val="0"/>
        <w:jc w:val="right"/>
        <w:rPr>
          <w:rFonts w:ascii="Times New Roman" w:hAnsi="Times New Roman" w:cs="Times New Roman"/>
          <w:sz w:val="24"/>
          <w:szCs w:val="24"/>
        </w:rPr>
      </w:pPr>
    </w:p>
    <w:p w:rsidR="006C5D1A" w:rsidRPr="005D4176" w:rsidRDefault="006C5D1A">
      <w:pPr>
        <w:pStyle w:val="1"/>
        <w:widowControl w:val="0"/>
        <w:jc w:val="right"/>
        <w:rPr>
          <w:rFonts w:ascii="Times New Roman" w:hAnsi="Times New Roman" w:cs="Times New Roman"/>
          <w:sz w:val="24"/>
          <w:szCs w:val="24"/>
        </w:rPr>
      </w:pPr>
    </w:p>
    <w:p w:rsidR="006C5D1A" w:rsidRPr="005D4176" w:rsidRDefault="006C5D1A">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Приложение № 2</w:t>
      </w:r>
    </w:p>
    <w:p w:rsidR="006C5D1A" w:rsidRPr="005D4176" w:rsidRDefault="006C5D1A">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к Положению</w:t>
      </w:r>
    </w:p>
    <w:p w:rsidR="006C5D1A" w:rsidRPr="005D4176" w:rsidRDefault="006C5D1A">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о порядке проведения конкурса</w:t>
      </w:r>
    </w:p>
    <w:p w:rsidR="006C5D1A" w:rsidRPr="005D4176" w:rsidRDefault="006C5D1A">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на замещение должности главы</w:t>
      </w:r>
    </w:p>
    <w:p w:rsidR="006C5D1A" w:rsidRPr="005D4176" w:rsidRDefault="006C5D1A">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муниципального образования -</w:t>
      </w:r>
    </w:p>
    <w:p w:rsidR="006C5D1A" w:rsidRPr="005D4176" w:rsidRDefault="006C5D1A">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 xml:space="preserve">Главы Дедовичского </w:t>
      </w:r>
    </w:p>
    <w:p w:rsidR="006C5D1A" w:rsidRPr="005D4176" w:rsidRDefault="006C5D1A">
      <w:pPr>
        <w:pStyle w:val="1"/>
        <w:widowControl w:val="0"/>
        <w:jc w:val="right"/>
        <w:rPr>
          <w:rFonts w:ascii="Times New Roman" w:hAnsi="Times New Roman" w:cs="Times New Roman"/>
          <w:sz w:val="24"/>
          <w:szCs w:val="24"/>
        </w:rPr>
      </w:pPr>
      <w:r w:rsidRPr="005D4176">
        <w:rPr>
          <w:rFonts w:ascii="Times New Roman" w:hAnsi="Times New Roman" w:cs="Times New Roman"/>
          <w:sz w:val="24"/>
          <w:szCs w:val="24"/>
        </w:rPr>
        <w:t xml:space="preserve">муниципального округа  </w:t>
      </w:r>
    </w:p>
    <w:p w:rsidR="006C5D1A" w:rsidRPr="005D4176" w:rsidRDefault="006C5D1A">
      <w:pPr>
        <w:pStyle w:val="1"/>
        <w:widowControl w:val="0"/>
        <w:jc w:val="both"/>
        <w:rPr>
          <w:rFonts w:ascii="Times New Roman" w:hAnsi="Times New Roman" w:cs="Times New Roman"/>
          <w:sz w:val="24"/>
          <w:szCs w:val="24"/>
        </w:rPr>
      </w:pPr>
      <w:bookmarkStart w:id="9" w:name="BM2s8eyo1" w:colFirst="0" w:colLast="0"/>
      <w:bookmarkEnd w:id="9"/>
    </w:p>
    <w:p w:rsidR="006C5D1A" w:rsidRPr="005D4176" w:rsidRDefault="006C5D1A" w:rsidP="002226AD">
      <w:pPr>
        <w:pStyle w:val="1"/>
        <w:widowControl w:val="0"/>
        <w:jc w:val="center"/>
        <w:rPr>
          <w:rFonts w:ascii="Times New Roman" w:hAnsi="Times New Roman" w:cs="Times New Roman"/>
          <w:sz w:val="24"/>
          <w:szCs w:val="24"/>
        </w:rPr>
      </w:pPr>
      <w:r w:rsidRPr="005D4176">
        <w:rPr>
          <w:rFonts w:ascii="Times New Roman" w:hAnsi="Times New Roman" w:cs="Times New Roman"/>
          <w:b/>
          <w:bCs/>
          <w:sz w:val="24"/>
          <w:szCs w:val="24"/>
        </w:rPr>
        <w:t>БЮЛЛЕТЕНЬ</w:t>
      </w:r>
    </w:p>
    <w:p w:rsidR="006C5D1A" w:rsidRPr="005D4176" w:rsidRDefault="006C5D1A" w:rsidP="00363B67">
      <w:pPr>
        <w:pStyle w:val="1"/>
        <w:widowControl w:val="0"/>
        <w:jc w:val="center"/>
        <w:rPr>
          <w:rFonts w:ascii="Times New Roman" w:hAnsi="Times New Roman" w:cs="Times New Roman"/>
          <w:sz w:val="24"/>
          <w:szCs w:val="24"/>
        </w:rPr>
      </w:pPr>
      <w:r w:rsidRPr="005D4176">
        <w:rPr>
          <w:rFonts w:ascii="Times New Roman" w:hAnsi="Times New Roman" w:cs="Times New Roman"/>
          <w:b/>
          <w:bCs/>
          <w:sz w:val="24"/>
          <w:szCs w:val="24"/>
        </w:rPr>
        <w:t>для тайного голосования депутатов Собрания депутатов Дедовичского муниципального округа созыва</w:t>
      </w:r>
      <w:r w:rsidRPr="005D4176">
        <w:rPr>
          <w:rFonts w:ascii="Times New Roman" w:hAnsi="Times New Roman" w:cs="Times New Roman"/>
          <w:sz w:val="24"/>
          <w:szCs w:val="24"/>
        </w:rPr>
        <w:t xml:space="preserve"> </w:t>
      </w:r>
      <w:r w:rsidRPr="005D4176">
        <w:rPr>
          <w:rFonts w:ascii="Times New Roman" w:hAnsi="Times New Roman" w:cs="Times New Roman"/>
          <w:b/>
          <w:bCs/>
          <w:sz w:val="24"/>
          <w:szCs w:val="24"/>
        </w:rPr>
        <w:t>по вопросу повестки дня: ______________________</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 xml:space="preserve">Дата проведения голосования: </w:t>
      </w:r>
      <w:r w:rsidRPr="005D4176">
        <w:rPr>
          <w:rFonts w:ascii="Times New Roman" w:hAnsi="Times New Roman" w:cs="Times New Roman"/>
          <w:i/>
          <w:iCs/>
          <w:sz w:val="24"/>
          <w:szCs w:val="24"/>
        </w:rPr>
        <w:t>____________________</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 xml:space="preserve">Место проведения голосования: </w:t>
      </w:r>
      <w:r w:rsidRPr="005D4176">
        <w:rPr>
          <w:rFonts w:ascii="Times New Roman" w:hAnsi="Times New Roman" w:cs="Times New Roman"/>
          <w:i/>
          <w:iCs/>
          <w:sz w:val="24"/>
          <w:szCs w:val="24"/>
        </w:rPr>
        <w:t xml:space="preserve"> ____________, ____________________________</w:t>
      </w:r>
    </w:p>
    <w:p w:rsidR="006C5D1A" w:rsidRPr="005D4176" w:rsidRDefault="006C5D1A">
      <w:pPr>
        <w:pStyle w:val="1"/>
        <w:widowControl w:val="0"/>
        <w:jc w:val="both"/>
        <w:rPr>
          <w:rFonts w:ascii="Times New Roman" w:hAnsi="Times New Roman" w:cs="Times New Roman"/>
          <w:sz w:val="24"/>
          <w:szCs w:val="24"/>
        </w:rPr>
      </w:pPr>
    </w:p>
    <w:tbl>
      <w:tblPr>
        <w:tblW w:w="907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4535"/>
        <w:gridCol w:w="4535"/>
      </w:tblGrid>
      <w:tr w:rsidR="006C5D1A" w:rsidRPr="005D4176">
        <w:tc>
          <w:tcPr>
            <w:tcW w:w="4535"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 xml:space="preserve">Избрать кандидата на должность Главы дедовичского муниципального округа  </w:t>
            </w:r>
          </w:p>
        </w:tc>
        <w:tc>
          <w:tcPr>
            <w:tcW w:w="4535"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4535"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Ф.И.О.</w:t>
            </w:r>
          </w:p>
        </w:tc>
        <w:tc>
          <w:tcPr>
            <w:tcW w:w="4535"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4535"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Ф.И.О.</w:t>
            </w:r>
          </w:p>
        </w:tc>
        <w:tc>
          <w:tcPr>
            <w:tcW w:w="4535" w:type="dxa"/>
          </w:tcPr>
          <w:p w:rsidR="006C5D1A" w:rsidRPr="005D4176" w:rsidRDefault="006C5D1A" w:rsidP="007C74EF">
            <w:pPr>
              <w:pStyle w:val="1"/>
              <w:widowControl w:val="0"/>
              <w:rPr>
                <w:rFonts w:ascii="Times New Roman" w:hAnsi="Times New Roman" w:cs="Times New Roman"/>
                <w:sz w:val="24"/>
                <w:szCs w:val="24"/>
              </w:rPr>
            </w:pPr>
          </w:p>
        </w:tc>
      </w:tr>
      <w:tr w:rsidR="006C5D1A" w:rsidRPr="005D4176">
        <w:tc>
          <w:tcPr>
            <w:tcW w:w="4535" w:type="dxa"/>
          </w:tcPr>
          <w:p w:rsidR="006C5D1A" w:rsidRPr="005D4176" w:rsidRDefault="006C5D1A" w:rsidP="007C74EF">
            <w:pPr>
              <w:pStyle w:val="1"/>
              <w:widowControl w:val="0"/>
              <w:jc w:val="center"/>
              <w:rPr>
                <w:rFonts w:ascii="Times New Roman" w:hAnsi="Times New Roman" w:cs="Times New Roman"/>
                <w:sz w:val="24"/>
                <w:szCs w:val="24"/>
              </w:rPr>
            </w:pPr>
            <w:r w:rsidRPr="005D4176">
              <w:rPr>
                <w:rFonts w:ascii="Times New Roman" w:hAnsi="Times New Roman" w:cs="Times New Roman"/>
                <w:sz w:val="24"/>
                <w:szCs w:val="24"/>
              </w:rPr>
              <w:t>Ф.И.О.</w:t>
            </w:r>
          </w:p>
        </w:tc>
        <w:tc>
          <w:tcPr>
            <w:tcW w:w="4535" w:type="dxa"/>
          </w:tcPr>
          <w:p w:rsidR="006C5D1A" w:rsidRPr="005D4176" w:rsidRDefault="006C5D1A" w:rsidP="007C74EF">
            <w:pPr>
              <w:pStyle w:val="1"/>
              <w:widowControl w:val="0"/>
              <w:rPr>
                <w:rFonts w:ascii="Times New Roman" w:hAnsi="Times New Roman" w:cs="Times New Roman"/>
                <w:sz w:val="24"/>
                <w:szCs w:val="24"/>
              </w:rPr>
            </w:pPr>
          </w:p>
        </w:tc>
      </w:tr>
    </w:tbl>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Бюллетень выдан счетной комиссией:</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_________________________________ (подпись председателя счетной комиссии)</w:t>
      </w: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(фамилия, имя, отчество председателя счетной комиссии)</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jc w:val="both"/>
        <w:rPr>
          <w:rFonts w:ascii="Times New Roman" w:hAnsi="Times New Roman" w:cs="Times New Roman"/>
          <w:sz w:val="24"/>
          <w:szCs w:val="24"/>
        </w:rPr>
      </w:pPr>
      <w:r w:rsidRPr="005D4176">
        <w:rPr>
          <w:rFonts w:ascii="Times New Roman" w:hAnsi="Times New Roman" w:cs="Times New Roman"/>
          <w:sz w:val="24"/>
          <w:szCs w:val="24"/>
        </w:rPr>
        <w:t>печать Собрания депутатов_______________</w:t>
      </w:r>
    </w:p>
    <w:p w:rsidR="006C5D1A" w:rsidRPr="005D4176" w:rsidRDefault="006C5D1A">
      <w:pPr>
        <w:pStyle w:val="1"/>
        <w:widowControl w:val="0"/>
        <w:jc w:val="both"/>
        <w:rPr>
          <w:rFonts w:ascii="Times New Roman" w:hAnsi="Times New Roman" w:cs="Times New Roman"/>
          <w:sz w:val="24"/>
          <w:szCs w:val="24"/>
        </w:rPr>
      </w:pPr>
    </w:p>
    <w:p w:rsidR="006C5D1A" w:rsidRPr="005D4176" w:rsidRDefault="006C5D1A">
      <w:pPr>
        <w:pStyle w:val="1"/>
        <w:widowControl w:val="0"/>
        <w:jc w:val="right"/>
        <w:rPr>
          <w:rFonts w:ascii="Times New Roman" w:hAnsi="Times New Roman" w:cs="Times New Roman"/>
          <w:sz w:val="24"/>
          <w:szCs w:val="24"/>
        </w:rPr>
      </w:pPr>
    </w:p>
    <w:p w:rsidR="006C5D1A" w:rsidRPr="005D4176" w:rsidRDefault="006C5D1A">
      <w:pPr>
        <w:pStyle w:val="1"/>
        <w:widowControl w:val="0"/>
        <w:jc w:val="right"/>
        <w:rPr>
          <w:rFonts w:ascii="Times New Roman" w:hAnsi="Times New Roman" w:cs="Times New Roman"/>
          <w:sz w:val="24"/>
          <w:szCs w:val="24"/>
        </w:rPr>
      </w:pPr>
    </w:p>
    <w:p w:rsidR="006C5D1A" w:rsidRPr="00AF0393" w:rsidRDefault="006C5D1A">
      <w:pPr>
        <w:pStyle w:val="1"/>
        <w:widowControl w:val="0"/>
        <w:jc w:val="right"/>
        <w:rPr>
          <w:rFonts w:ascii="Times New Roman" w:hAnsi="Times New Roman" w:cs="Times New Roman"/>
          <w:sz w:val="28"/>
          <w:szCs w:val="28"/>
        </w:rPr>
      </w:pPr>
    </w:p>
    <w:sectPr w:rsidR="006C5D1A" w:rsidRPr="00AF0393" w:rsidSect="00DC7849">
      <w:pgSz w:w="11906" w:h="16838"/>
      <w:pgMar w:top="1134" w:right="850" w:bottom="1134" w:left="1701" w:header="708" w:footer="708"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7849"/>
    <w:rsid w:val="0000282C"/>
    <w:rsid w:val="00033F23"/>
    <w:rsid w:val="00044517"/>
    <w:rsid w:val="000A3A21"/>
    <w:rsid w:val="000D58AE"/>
    <w:rsid w:val="001144DF"/>
    <w:rsid w:val="00132E68"/>
    <w:rsid w:val="00163CA2"/>
    <w:rsid w:val="001773F5"/>
    <w:rsid w:val="001B76A3"/>
    <w:rsid w:val="001B7B26"/>
    <w:rsid w:val="001C0B5D"/>
    <w:rsid w:val="001D297C"/>
    <w:rsid w:val="00217822"/>
    <w:rsid w:val="002226AD"/>
    <w:rsid w:val="0023211D"/>
    <w:rsid w:val="002C1B0E"/>
    <w:rsid w:val="003556E4"/>
    <w:rsid w:val="00357623"/>
    <w:rsid w:val="00363B67"/>
    <w:rsid w:val="00384E64"/>
    <w:rsid w:val="003A6F87"/>
    <w:rsid w:val="00442BCE"/>
    <w:rsid w:val="0047247A"/>
    <w:rsid w:val="00473191"/>
    <w:rsid w:val="004A162E"/>
    <w:rsid w:val="004B171F"/>
    <w:rsid w:val="005871E1"/>
    <w:rsid w:val="005D4176"/>
    <w:rsid w:val="00635CF8"/>
    <w:rsid w:val="0065603B"/>
    <w:rsid w:val="00667062"/>
    <w:rsid w:val="00683B6A"/>
    <w:rsid w:val="006C5D1A"/>
    <w:rsid w:val="00743D71"/>
    <w:rsid w:val="007B25F3"/>
    <w:rsid w:val="007C74EF"/>
    <w:rsid w:val="00843611"/>
    <w:rsid w:val="008B7689"/>
    <w:rsid w:val="008D4EDD"/>
    <w:rsid w:val="009118E3"/>
    <w:rsid w:val="00914FA6"/>
    <w:rsid w:val="009D55AD"/>
    <w:rsid w:val="009E31AE"/>
    <w:rsid w:val="009E6E2B"/>
    <w:rsid w:val="00A71FC3"/>
    <w:rsid w:val="00A81268"/>
    <w:rsid w:val="00AF0393"/>
    <w:rsid w:val="00B57AB6"/>
    <w:rsid w:val="00B971B2"/>
    <w:rsid w:val="00BC4DC3"/>
    <w:rsid w:val="00BC7485"/>
    <w:rsid w:val="00BF3C57"/>
    <w:rsid w:val="00C44A1A"/>
    <w:rsid w:val="00CA2C68"/>
    <w:rsid w:val="00D14C8E"/>
    <w:rsid w:val="00D9080B"/>
    <w:rsid w:val="00DC7849"/>
    <w:rsid w:val="00E110F3"/>
    <w:rsid w:val="00EB2240"/>
    <w:rsid w:val="00ED1C72"/>
    <w:rsid w:val="00F447E9"/>
    <w:rsid w:val="00F72E18"/>
    <w:rsid w:val="00F83795"/>
    <w:rsid w:val="00FA51E1"/>
    <w:rsid w:val="00FF4179"/>
    <w:rsid w:val="00FF6C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0B"/>
    <w:rPr>
      <w:sz w:val="20"/>
      <w:szCs w:val="20"/>
    </w:rPr>
  </w:style>
  <w:style w:type="paragraph" w:styleId="Heading1">
    <w:name w:val="heading 1"/>
    <w:basedOn w:val="1"/>
    <w:next w:val="1"/>
    <w:link w:val="Heading1Char"/>
    <w:uiPriority w:val="99"/>
    <w:qFormat/>
    <w:rsid w:val="00DC7849"/>
    <w:pPr>
      <w:keepNext/>
      <w:keepLines/>
      <w:spacing w:before="480" w:after="120"/>
      <w:outlineLvl w:val="0"/>
    </w:pPr>
    <w:rPr>
      <w:b/>
      <w:bCs/>
      <w:sz w:val="48"/>
      <w:szCs w:val="48"/>
    </w:rPr>
  </w:style>
  <w:style w:type="paragraph" w:styleId="Heading2">
    <w:name w:val="heading 2"/>
    <w:basedOn w:val="1"/>
    <w:next w:val="1"/>
    <w:link w:val="Heading2Char"/>
    <w:uiPriority w:val="99"/>
    <w:qFormat/>
    <w:rsid w:val="00DC7849"/>
    <w:pPr>
      <w:keepNext/>
      <w:keepLines/>
      <w:spacing w:before="360" w:after="80"/>
      <w:outlineLvl w:val="1"/>
    </w:pPr>
    <w:rPr>
      <w:b/>
      <w:bCs/>
      <w:sz w:val="36"/>
      <w:szCs w:val="36"/>
    </w:rPr>
  </w:style>
  <w:style w:type="paragraph" w:styleId="Heading3">
    <w:name w:val="heading 3"/>
    <w:basedOn w:val="1"/>
    <w:next w:val="1"/>
    <w:link w:val="Heading3Char"/>
    <w:uiPriority w:val="99"/>
    <w:qFormat/>
    <w:rsid w:val="00DC7849"/>
    <w:pPr>
      <w:keepNext/>
      <w:keepLines/>
      <w:spacing w:before="280" w:after="80"/>
      <w:outlineLvl w:val="2"/>
    </w:pPr>
    <w:rPr>
      <w:b/>
      <w:bCs/>
      <w:sz w:val="28"/>
      <w:szCs w:val="28"/>
    </w:rPr>
  </w:style>
  <w:style w:type="paragraph" w:styleId="Heading4">
    <w:name w:val="heading 4"/>
    <w:basedOn w:val="1"/>
    <w:next w:val="1"/>
    <w:link w:val="Heading4Char"/>
    <w:uiPriority w:val="99"/>
    <w:qFormat/>
    <w:rsid w:val="00DC7849"/>
    <w:pPr>
      <w:keepNext/>
      <w:keepLines/>
      <w:spacing w:before="240" w:after="40"/>
      <w:outlineLvl w:val="3"/>
    </w:pPr>
    <w:rPr>
      <w:b/>
      <w:bCs/>
      <w:sz w:val="24"/>
      <w:szCs w:val="24"/>
    </w:rPr>
  </w:style>
  <w:style w:type="paragraph" w:styleId="Heading5">
    <w:name w:val="heading 5"/>
    <w:basedOn w:val="1"/>
    <w:next w:val="1"/>
    <w:link w:val="Heading5Char"/>
    <w:uiPriority w:val="99"/>
    <w:qFormat/>
    <w:rsid w:val="00DC7849"/>
    <w:pPr>
      <w:keepNext/>
      <w:keepLines/>
      <w:spacing w:before="220" w:after="40"/>
      <w:outlineLvl w:val="4"/>
    </w:pPr>
    <w:rPr>
      <w:b/>
      <w:bCs/>
      <w:sz w:val="22"/>
      <w:szCs w:val="22"/>
    </w:rPr>
  </w:style>
  <w:style w:type="paragraph" w:styleId="Heading6">
    <w:name w:val="heading 6"/>
    <w:basedOn w:val="1"/>
    <w:next w:val="1"/>
    <w:link w:val="Heading6Char"/>
    <w:uiPriority w:val="99"/>
    <w:qFormat/>
    <w:rsid w:val="00DC7849"/>
    <w:pPr>
      <w:keepNext/>
      <w:keepLines/>
      <w:spacing w:before="200" w:after="40"/>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D297C"/>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1D297C"/>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1D297C"/>
    <w:rPr>
      <w:rFonts w:ascii="Cambria" w:hAnsi="Cambria" w:cs="Cambria"/>
      <w:b/>
      <w:bCs/>
      <w:sz w:val="26"/>
      <w:szCs w:val="26"/>
    </w:rPr>
  </w:style>
  <w:style w:type="character" w:customStyle="1" w:styleId="Heading4Char">
    <w:name w:val="Heading 4 Char"/>
    <w:basedOn w:val="DefaultParagraphFont"/>
    <w:link w:val="Heading4"/>
    <w:uiPriority w:val="99"/>
    <w:semiHidden/>
    <w:rsid w:val="001D297C"/>
    <w:rPr>
      <w:rFonts w:ascii="Calibri" w:hAnsi="Calibri" w:cs="Calibri"/>
      <w:b/>
      <w:bCs/>
      <w:sz w:val="28"/>
      <w:szCs w:val="28"/>
    </w:rPr>
  </w:style>
  <w:style w:type="character" w:customStyle="1" w:styleId="Heading5Char">
    <w:name w:val="Heading 5 Char"/>
    <w:basedOn w:val="DefaultParagraphFont"/>
    <w:link w:val="Heading5"/>
    <w:uiPriority w:val="99"/>
    <w:semiHidden/>
    <w:rsid w:val="001D297C"/>
    <w:rPr>
      <w:rFonts w:ascii="Calibri" w:hAnsi="Calibri" w:cs="Calibri"/>
      <w:b/>
      <w:bCs/>
      <w:i/>
      <w:iCs/>
      <w:sz w:val="26"/>
      <w:szCs w:val="26"/>
    </w:rPr>
  </w:style>
  <w:style w:type="character" w:customStyle="1" w:styleId="Heading6Char">
    <w:name w:val="Heading 6 Char"/>
    <w:basedOn w:val="DefaultParagraphFont"/>
    <w:link w:val="Heading6"/>
    <w:uiPriority w:val="99"/>
    <w:semiHidden/>
    <w:rsid w:val="001D297C"/>
    <w:rPr>
      <w:rFonts w:ascii="Calibri" w:hAnsi="Calibri" w:cs="Calibri"/>
      <w:b/>
      <w:bCs/>
    </w:rPr>
  </w:style>
  <w:style w:type="paragraph" w:customStyle="1" w:styleId="1">
    <w:name w:val="Обычный1"/>
    <w:uiPriority w:val="99"/>
    <w:rsid w:val="00DC7849"/>
    <w:rPr>
      <w:sz w:val="20"/>
      <w:szCs w:val="20"/>
    </w:rPr>
  </w:style>
  <w:style w:type="table" w:customStyle="1" w:styleId="TableNormal1">
    <w:name w:val="Table Normal1"/>
    <w:uiPriority w:val="99"/>
    <w:rsid w:val="00DC7849"/>
    <w:rPr>
      <w:sz w:val="20"/>
      <w:szCs w:val="20"/>
    </w:rPr>
    <w:tblPr>
      <w:tblCellMar>
        <w:top w:w="0" w:type="dxa"/>
        <w:left w:w="0" w:type="dxa"/>
        <w:bottom w:w="0" w:type="dxa"/>
        <w:right w:w="0" w:type="dxa"/>
      </w:tblCellMar>
    </w:tblPr>
  </w:style>
  <w:style w:type="paragraph" w:styleId="Title">
    <w:name w:val="Title"/>
    <w:basedOn w:val="1"/>
    <w:next w:val="1"/>
    <w:link w:val="TitleChar"/>
    <w:uiPriority w:val="99"/>
    <w:qFormat/>
    <w:rsid w:val="00DC7849"/>
    <w:pPr>
      <w:keepNext/>
      <w:keepLines/>
      <w:spacing w:before="480" w:after="120"/>
    </w:pPr>
    <w:rPr>
      <w:b/>
      <w:bCs/>
      <w:sz w:val="72"/>
      <w:szCs w:val="72"/>
    </w:rPr>
  </w:style>
  <w:style w:type="character" w:customStyle="1" w:styleId="TitleChar">
    <w:name w:val="Title Char"/>
    <w:basedOn w:val="DefaultParagraphFont"/>
    <w:link w:val="Title"/>
    <w:uiPriority w:val="99"/>
    <w:rsid w:val="001D297C"/>
    <w:rPr>
      <w:rFonts w:ascii="Cambria" w:hAnsi="Cambria" w:cs="Cambria"/>
      <w:b/>
      <w:bCs/>
      <w:kern w:val="28"/>
      <w:sz w:val="32"/>
      <w:szCs w:val="32"/>
    </w:rPr>
  </w:style>
  <w:style w:type="paragraph" w:styleId="Subtitle">
    <w:name w:val="Subtitle"/>
    <w:basedOn w:val="1"/>
    <w:next w:val="1"/>
    <w:link w:val="SubtitleChar"/>
    <w:uiPriority w:val="99"/>
    <w:qFormat/>
    <w:rsid w:val="00DC7849"/>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rsid w:val="001D297C"/>
    <w:rPr>
      <w:rFonts w:ascii="Cambria" w:hAnsi="Cambria" w:cs="Cambria"/>
      <w:sz w:val="24"/>
      <w:szCs w:val="24"/>
    </w:rPr>
  </w:style>
  <w:style w:type="table" w:customStyle="1" w:styleId="a">
    <w:name w:val="Стиль"/>
    <w:basedOn w:val="TableNormal1"/>
    <w:uiPriority w:val="99"/>
    <w:rsid w:val="00DC7849"/>
    <w:tblPr>
      <w:tblStyleRowBandSize w:val="1"/>
      <w:tblStyleColBandSize w:val="1"/>
      <w:tblCellMar>
        <w:top w:w="102" w:type="dxa"/>
        <w:left w:w="62" w:type="dxa"/>
        <w:bottom w:w="102" w:type="dxa"/>
        <w:right w:w="62" w:type="dxa"/>
      </w:tblCellMar>
    </w:tblPr>
  </w:style>
  <w:style w:type="table" w:customStyle="1" w:styleId="4">
    <w:name w:val="Стиль4"/>
    <w:basedOn w:val="TableNormal1"/>
    <w:uiPriority w:val="99"/>
    <w:rsid w:val="00DC7849"/>
    <w:tblPr>
      <w:tblStyleRowBandSize w:val="1"/>
      <w:tblStyleColBandSize w:val="1"/>
      <w:tblCellMar>
        <w:top w:w="102" w:type="dxa"/>
        <w:left w:w="62" w:type="dxa"/>
        <w:bottom w:w="102" w:type="dxa"/>
        <w:right w:w="62" w:type="dxa"/>
      </w:tblCellMar>
    </w:tblPr>
  </w:style>
  <w:style w:type="table" w:customStyle="1" w:styleId="3">
    <w:name w:val="Стиль3"/>
    <w:basedOn w:val="TableNormal1"/>
    <w:uiPriority w:val="99"/>
    <w:rsid w:val="00DC7849"/>
    <w:tblPr>
      <w:tblStyleRowBandSize w:val="1"/>
      <w:tblStyleColBandSize w:val="1"/>
      <w:tblCellMar>
        <w:top w:w="102" w:type="dxa"/>
        <w:left w:w="62" w:type="dxa"/>
        <w:bottom w:w="102" w:type="dxa"/>
        <w:right w:w="62" w:type="dxa"/>
      </w:tblCellMar>
    </w:tblPr>
  </w:style>
  <w:style w:type="table" w:customStyle="1" w:styleId="2">
    <w:name w:val="Стиль2"/>
    <w:basedOn w:val="TableNormal1"/>
    <w:uiPriority w:val="99"/>
    <w:rsid w:val="00DC7849"/>
    <w:tblPr>
      <w:tblStyleRowBandSize w:val="1"/>
      <w:tblStyleColBandSize w:val="1"/>
      <w:tblCellMar>
        <w:top w:w="102" w:type="dxa"/>
        <w:left w:w="62" w:type="dxa"/>
        <w:bottom w:w="102" w:type="dxa"/>
        <w:right w:w="62" w:type="dxa"/>
      </w:tblCellMar>
    </w:tblPr>
  </w:style>
  <w:style w:type="table" w:customStyle="1" w:styleId="10">
    <w:name w:val="Стиль1"/>
    <w:basedOn w:val="TableNormal1"/>
    <w:uiPriority w:val="99"/>
    <w:rsid w:val="00DC7849"/>
    <w:tblPr>
      <w:tblStyleRowBandSize w:val="1"/>
      <w:tblStyleColBandSize w:val="1"/>
      <w:tblCellMar>
        <w:top w:w="102" w:type="dxa"/>
        <w:left w:w="62" w:type="dxa"/>
        <w:bottom w:w="102" w:type="dxa"/>
        <w:right w:w="62" w:type="dxa"/>
      </w:tblCellMar>
    </w:tblPr>
  </w:style>
  <w:style w:type="character" w:styleId="Hyperlink">
    <w:name w:val="Hyperlink"/>
    <w:basedOn w:val="DefaultParagraphFont"/>
    <w:uiPriority w:val="99"/>
    <w:rsid w:val="00743D71"/>
    <w:rPr>
      <w:color w:val="0563C1"/>
      <w:u w:val="single"/>
    </w:rPr>
  </w:style>
</w:styles>
</file>

<file path=word/webSettings.xml><?xml version="1.0" encoding="utf-8"?>
<w:webSettings xmlns:r="http://schemas.openxmlformats.org/officeDocument/2006/relationships" xmlns:w="http://schemas.openxmlformats.org/wordprocessingml/2006/main">
  <w:divs>
    <w:div w:id="15486846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about:blank" TargetMode="Externa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hyperlink" Target="https://dedovichi.gosuslugi.ru/" TargetMode="Externa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25</Pages>
  <Words>7712</Words>
  <Characters>-32766</Characters>
  <Application>Microsoft Office Outlook</Application>
  <DocSecurity>0</DocSecurity>
  <Lines>0</Lines>
  <Paragraphs>0</Paragraphs>
  <ScaleCrop>false</ScaleCrop>
  <Company>ГБУ ПО ЦИС ПО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ПСКОВСКАЯ ОБЛАСТЬ                                      проект</dc:title>
  <dc:subject/>
  <dc:creator>user</dc:creator>
  <cp:keywords/>
  <dc:description/>
  <cp:lastModifiedBy>Специалист</cp:lastModifiedBy>
  <cp:revision>2</cp:revision>
  <cp:lastPrinted>2025-10-02T10:35:00Z</cp:lastPrinted>
  <dcterms:created xsi:type="dcterms:W3CDTF">2025-10-06T11:11:00Z</dcterms:created>
  <dcterms:modified xsi:type="dcterms:W3CDTF">2025-10-06T11:11:00Z</dcterms:modified>
</cp:coreProperties>
</file>