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36" w:rsidRPr="00C54936" w:rsidRDefault="00C54936" w:rsidP="00934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ПСКОВСКАЯ ОБЛАСТЬ</w:t>
      </w:r>
    </w:p>
    <w:p w:rsidR="00C54936" w:rsidRPr="00C54936" w:rsidRDefault="00C54936" w:rsidP="00C54936">
      <w:pPr>
        <w:keepNext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C549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МУНИЦИПАЛЬНОЕ ОБРАЗОВАНИЕ «ДЕДОВИЧСКИЙ РАЙОН»</w:t>
      </w:r>
    </w:p>
    <w:p w:rsidR="00C54936" w:rsidRPr="00C54936" w:rsidRDefault="00C54936" w:rsidP="00C54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4936" w:rsidRPr="00C54936" w:rsidRDefault="00C54936" w:rsidP="00C54936">
      <w:pPr>
        <w:keepNext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C549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СОБРАНИЕ ДЕПУТАТОВ ДЕДОВИЧСКОГО РАЙОНА</w:t>
      </w:r>
    </w:p>
    <w:p w:rsidR="00C54936" w:rsidRPr="00C54936" w:rsidRDefault="00C54936" w:rsidP="00C54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4936" w:rsidRPr="00C54936" w:rsidRDefault="00C54936" w:rsidP="00C54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4936" w:rsidRPr="00C54936" w:rsidRDefault="009340F0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29.12.2022</w:t>
      </w:r>
      <w:r w:rsidR="00C54936"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54936">
        <w:rPr>
          <w:rFonts w:ascii="Times New Roman" w:eastAsia="Times New Roman" w:hAnsi="Times New Roman" w:cs="Times New Roman"/>
          <w:color w:val="000000"/>
          <w:sz w:val="28"/>
        </w:rPr>
        <w:t xml:space="preserve">(принято на </w:t>
      </w:r>
      <w:r w:rsidR="00A1440B">
        <w:rPr>
          <w:rFonts w:ascii="Times New Roman" w:eastAsia="Times New Roman" w:hAnsi="Times New Roman" w:cs="Times New Roman"/>
          <w:color w:val="000000"/>
          <w:sz w:val="28"/>
        </w:rPr>
        <w:t>5-й очередной</w:t>
      </w:r>
      <w:proofErr w:type="gramEnd"/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сессии Собрания депутатов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Дедовичского района седьмого созыва)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54936">
        <w:rPr>
          <w:rFonts w:ascii="Times New Roman" w:eastAsia="Times New Roman" w:hAnsi="Times New Roman" w:cs="Times New Roman"/>
          <w:color w:val="000000"/>
          <w:sz w:val="28"/>
        </w:rPr>
        <w:t>рп</w:t>
      </w:r>
      <w:proofErr w:type="spellEnd"/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. Дедовичи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54936" w:rsidRPr="00C54936" w:rsidRDefault="00C54936" w:rsidP="00C54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Положение о бюджетном процессе в муниципальном образовании «Дедовичский район»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100 Бюджетного кодекса Российской Федерации Собрание депутатов Дедовичского района РЕШИЛО: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Положение о бюджетном процессе в муниципальном образовании «Дедови</w:t>
      </w:r>
      <w:r w:rsidR="00A1440B">
        <w:rPr>
          <w:rFonts w:ascii="Times New Roman" w:eastAsia="Times New Roman" w:hAnsi="Times New Roman" w:cs="Times New Roman"/>
          <w:color w:val="000000"/>
          <w:sz w:val="28"/>
          <w:szCs w:val="28"/>
        </w:rPr>
        <w:t>чский район»</w:t>
      </w: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утвержденное решением Собрания депутатов Дедовичского района от 27.05.2015 № 266, следующие изменения:</w:t>
      </w:r>
    </w:p>
    <w:p w:rsidR="00C54936" w:rsidRPr="00C54936" w:rsidRDefault="009340F0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подпункт 4 пункт</w:t>
      </w:r>
      <w:r w:rsidR="00C54936"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20.4 Положения изложить в следующей редакции: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«4) объем обязательств, вытекающих из муниципальных гарантий»;</w:t>
      </w:r>
    </w:p>
    <w:p w:rsidR="00C54936" w:rsidRPr="00C54936" w:rsidRDefault="009340F0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подпункт 4 пункт</w:t>
      </w:r>
      <w:r w:rsidR="00C54936"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20.5 Положения изложить в следующей редакции: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«4) объем обязательств, вытекающих из муниципальных гарантий, выраженных в валюте Российской Федерации»;</w:t>
      </w:r>
    </w:p>
    <w:p w:rsidR="00C54936" w:rsidRPr="00C54936" w:rsidRDefault="009340F0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подпункт 2 пункт</w:t>
      </w:r>
      <w:r w:rsidR="00C54936"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20.6 Положения изложить в следующей редакции: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«2)</w:t>
      </w:r>
      <w:r w:rsidRPr="00C54936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C549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кредитов».</w:t>
      </w:r>
    </w:p>
    <w:p w:rsidR="00C54936" w:rsidRPr="00C54936" w:rsidRDefault="00C54936" w:rsidP="00C54936">
      <w:pPr>
        <w:spacing w:after="209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222222"/>
          <w:sz w:val="28"/>
          <w:szCs w:val="28"/>
        </w:rPr>
        <w:t>2. Опубликовать настоящее решение.</w:t>
      </w:r>
    </w:p>
    <w:p w:rsidR="00A1440B" w:rsidRDefault="00A1440B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40B" w:rsidRDefault="00A1440B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Дедовичского района                        </w:t>
      </w:r>
      <w:r w:rsidRPr="00C5493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C5493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14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   </w:t>
      </w: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Б.Н.Васильев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40F0" w:rsidRDefault="009340F0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Дедовичского района                                                         </w:t>
      </w:r>
      <w:r w:rsidRPr="00C5493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40F0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Г.А.Афанасьев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C54936" w:rsidRPr="00C54936" w:rsidSect="0078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936"/>
    <w:rsid w:val="0002604E"/>
    <w:rsid w:val="00787733"/>
    <w:rsid w:val="007910EA"/>
    <w:rsid w:val="009340F0"/>
    <w:rsid w:val="00953AEA"/>
    <w:rsid w:val="009F5C86"/>
    <w:rsid w:val="00A1440B"/>
    <w:rsid w:val="00C5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33"/>
  </w:style>
  <w:style w:type="paragraph" w:styleId="1">
    <w:name w:val="heading 1"/>
    <w:basedOn w:val="a"/>
    <w:link w:val="10"/>
    <w:uiPriority w:val="9"/>
    <w:qFormat/>
    <w:rsid w:val="00C5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4936"/>
  </w:style>
  <w:style w:type="character" w:customStyle="1" w:styleId="grame">
    <w:name w:val="grame"/>
    <w:basedOn w:val="a0"/>
    <w:rsid w:val="00C54936"/>
  </w:style>
  <w:style w:type="character" w:customStyle="1" w:styleId="spelle">
    <w:name w:val="spelle"/>
    <w:basedOn w:val="a0"/>
    <w:rsid w:val="00C54936"/>
  </w:style>
  <w:style w:type="paragraph" w:styleId="a3">
    <w:name w:val="Normal (Web)"/>
    <w:basedOn w:val="a"/>
    <w:uiPriority w:val="99"/>
    <w:semiHidden/>
    <w:unhideWhenUsed/>
    <w:rsid w:val="00C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Грибоновская Наталья</cp:lastModifiedBy>
  <cp:revision>2</cp:revision>
  <cp:lastPrinted>2022-12-30T05:14:00Z</cp:lastPrinted>
  <dcterms:created xsi:type="dcterms:W3CDTF">2023-09-18T09:40:00Z</dcterms:created>
  <dcterms:modified xsi:type="dcterms:W3CDTF">2023-09-18T09:40:00Z</dcterms:modified>
</cp:coreProperties>
</file>