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E7C" w:rsidRPr="0055556C" w:rsidRDefault="002D4E7C" w:rsidP="0055556C">
      <w:pPr>
        <w:pStyle w:val="1"/>
        <w:tabs>
          <w:tab w:val="left" w:pos="851"/>
        </w:tabs>
        <w:spacing w:before="0"/>
        <w:jc w:val="center"/>
        <w:rPr>
          <w:rFonts w:ascii="Times New Roman" w:hAnsi="Times New Roman"/>
          <w:b/>
          <w:color w:val="auto"/>
          <w:sz w:val="28"/>
          <w:szCs w:val="28"/>
          <w:lang w:val="ru-RU"/>
        </w:rPr>
      </w:pPr>
      <w:bookmarkStart w:id="0" w:name="_Toc16171023"/>
      <w:bookmarkStart w:id="1" w:name="_Toc16513713"/>
      <w:bookmarkStart w:id="2" w:name="_Toc18920453"/>
      <w:bookmarkStart w:id="3" w:name="_Toc19092807"/>
      <w:r w:rsidRPr="0055556C">
        <w:rPr>
          <w:rFonts w:ascii="Times New Roman" w:hAnsi="Times New Roman"/>
          <w:color w:val="auto"/>
          <w:sz w:val="28"/>
          <w:szCs w:val="28"/>
          <w:lang w:val="ru-RU"/>
        </w:rPr>
        <w:t>ПСКОВСКАЯ ОБЛАСТЬ</w:t>
      </w:r>
    </w:p>
    <w:p w:rsidR="002D4E7C" w:rsidRPr="0055556C" w:rsidRDefault="002D4E7C" w:rsidP="002D4E7C">
      <w:pPr>
        <w:jc w:val="center"/>
        <w:rPr>
          <w:rFonts w:ascii="Times New Roman" w:hAnsi="Times New Roman"/>
          <w:sz w:val="28"/>
          <w:szCs w:val="28"/>
        </w:rPr>
      </w:pPr>
      <w:r w:rsidRPr="0055556C">
        <w:rPr>
          <w:rFonts w:ascii="Times New Roman" w:hAnsi="Times New Roman"/>
          <w:sz w:val="28"/>
          <w:szCs w:val="28"/>
        </w:rPr>
        <w:t>МУНИЦИПАЛЬНОЕ ОБРАЗОВАНИЕ «ДЕДОВИЧСКИЙ РАЙОН»</w:t>
      </w:r>
    </w:p>
    <w:p w:rsidR="002D4E7C" w:rsidRPr="0055556C" w:rsidRDefault="002D4E7C" w:rsidP="002D4E7C">
      <w:pPr>
        <w:jc w:val="center"/>
        <w:rPr>
          <w:rFonts w:ascii="Times New Roman" w:hAnsi="Times New Roman"/>
          <w:sz w:val="28"/>
          <w:szCs w:val="28"/>
        </w:rPr>
      </w:pPr>
    </w:p>
    <w:p w:rsidR="002D4E7C" w:rsidRPr="0055556C" w:rsidRDefault="002D4E7C" w:rsidP="002D4E7C">
      <w:pPr>
        <w:jc w:val="center"/>
        <w:rPr>
          <w:rFonts w:ascii="Times New Roman" w:hAnsi="Times New Roman"/>
          <w:sz w:val="28"/>
          <w:szCs w:val="28"/>
        </w:rPr>
      </w:pPr>
      <w:r w:rsidRPr="0055556C">
        <w:rPr>
          <w:rFonts w:ascii="Times New Roman" w:hAnsi="Times New Roman"/>
          <w:sz w:val="28"/>
          <w:szCs w:val="28"/>
        </w:rPr>
        <w:t>СОБРАНИЕ ДЕПУТАТОВ ДЕДОВИЧСКОГО РАЙОНА</w:t>
      </w:r>
    </w:p>
    <w:p w:rsidR="002D4E7C" w:rsidRPr="0055556C" w:rsidRDefault="002D4E7C" w:rsidP="002D4E7C">
      <w:pPr>
        <w:jc w:val="center"/>
        <w:rPr>
          <w:rFonts w:ascii="Times New Roman" w:hAnsi="Times New Roman"/>
          <w:sz w:val="28"/>
          <w:szCs w:val="28"/>
        </w:rPr>
      </w:pPr>
    </w:p>
    <w:p w:rsidR="002D4E7C" w:rsidRPr="0055556C" w:rsidRDefault="002D4E7C" w:rsidP="002D4E7C">
      <w:pPr>
        <w:jc w:val="center"/>
        <w:rPr>
          <w:rFonts w:ascii="Times New Roman" w:hAnsi="Times New Roman"/>
          <w:sz w:val="28"/>
          <w:szCs w:val="28"/>
        </w:rPr>
      </w:pPr>
      <w:r w:rsidRPr="0055556C">
        <w:rPr>
          <w:rFonts w:ascii="Times New Roman" w:hAnsi="Times New Roman"/>
          <w:sz w:val="28"/>
          <w:szCs w:val="28"/>
        </w:rPr>
        <w:t>РЕШЕНИЕ</w:t>
      </w:r>
    </w:p>
    <w:p w:rsidR="002D4E7C" w:rsidRPr="0055556C" w:rsidRDefault="002D4E7C" w:rsidP="002D4E7C">
      <w:pPr>
        <w:rPr>
          <w:rFonts w:ascii="Times New Roman" w:hAnsi="Times New Roman"/>
          <w:sz w:val="28"/>
          <w:szCs w:val="28"/>
        </w:rPr>
      </w:pPr>
    </w:p>
    <w:p w:rsidR="002D4E7C" w:rsidRPr="0055556C" w:rsidRDefault="002D4E7C" w:rsidP="002D4E7C">
      <w:pPr>
        <w:jc w:val="both"/>
        <w:rPr>
          <w:rFonts w:ascii="Times New Roman" w:hAnsi="Times New Roman"/>
          <w:sz w:val="28"/>
          <w:szCs w:val="28"/>
        </w:rPr>
      </w:pPr>
      <w:r w:rsidRPr="0055556C">
        <w:rPr>
          <w:rFonts w:ascii="Times New Roman" w:hAnsi="Times New Roman"/>
          <w:sz w:val="28"/>
          <w:szCs w:val="28"/>
        </w:rPr>
        <w:t xml:space="preserve">от  </w:t>
      </w:r>
      <w:r w:rsidR="0055556C" w:rsidRPr="0055556C">
        <w:rPr>
          <w:rFonts w:ascii="Times New Roman" w:hAnsi="Times New Roman"/>
          <w:sz w:val="28"/>
          <w:szCs w:val="28"/>
        </w:rPr>
        <w:t xml:space="preserve">29.12.2022 № </w:t>
      </w:r>
      <w:r w:rsidR="0055556C">
        <w:rPr>
          <w:rFonts w:ascii="Times New Roman" w:hAnsi="Times New Roman"/>
          <w:sz w:val="28"/>
          <w:szCs w:val="28"/>
        </w:rPr>
        <w:t>40</w:t>
      </w:r>
      <w:r w:rsidRPr="0055556C">
        <w:rPr>
          <w:rFonts w:ascii="Times New Roman" w:hAnsi="Times New Roman"/>
          <w:sz w:val="28"/>
          <w:szCs w:val="28"/>
        </w:rPr>
        <w:t xml:space="preserve">   </w:t>
      </w:r>
    </w:p>
    <w:p w:rsidR="002D4E7C" w:rsidRPr="0055556C" w:rsidRDefault="00D33B23" w:rsidP="002D4E7C">
      <w:pPr>
        <w:jc w:val="both"/>
        <w:rPr>
          <w:rFonts w:ascii="Times New Roman" w:hAnsi="Times New Roman"/>
          <w:sz w:val="28"/>
          <w:szCs w:val="28"/>
        </w:rPr>
      </w:pPr>
      <w:r w:rsidRPr="0055556C">
        <w:rPr>
          <w:rFonts w:ascii="Times New Roman" w:hAnsi="Times New Roman"/>
          <w:sz w:val="28"/>
          <w:szCs w:val="28"/>
        </w:rPr>
        <w:t xml:space="preserve">(принято на 5-й </w:t>
      </w:r>
      <w:r w:rsidR="002D4E7C" w:rsidRPr="0055556C">
        <w:rPr>
          <w:rFonts w:ascii="Times New Roman" w:hAnsi="Times New Roman"/>
          <w:sz w:val="28"/>
          <w:szCs w:val="28"/>
        </w:rPr>
        <w:t xml:space="preserve">очередной </w:t>
      </w:r>
    </w:p>
    <w:p w:rsidR="002D4E7C" w:rsidRPr="0055556C" w:rsidRDefault="002D4E7C" w:rsidP="002D4E7C">
      <w:pPr>
        <w:jc w:val="both"/>
        <w:rPr>
          <w:rFonts w:ascii="Times New Roman" w:hAnsi="Times New Roman"/>
          <w:sz w:val="28"/>
          <w:szCs w:val="28"/>
        </w:rPr>
      </w:pPr>
      <w:r w:rsidRPr="0055556C">
        <w:rPr>
          <w:rFonts w:ascii="Times New Roman" w:hAnsi="Times New Roman"/>
          <w:sz w:val="28"/>
          <w:szCs w:val="28"/>
        </w:rPr>
        <w:t xml:space="preserve">сессии Собрания депутатов </w:t>
      </w:r>
    </w:p>
    <w:p w:rsidR="002D4E7C" w:rsidRPr="0055556C" w:rsidRDefault="0055556C" w:rsidP="002D4E7C">
      <w:pPr>
        <w:jc w:val="both"/>
        <w:rPr>
          <w:rFonts w:ascii="Times New Roman" w:hAnsi="Times New Roman"/>
          <w:sz w:val="28"/>
          <w:szCs w:val="28"/>
        </w:rPr>
      </w:pPr>
      <w:r>
        <w:rPr>
          <w:rFonts w:ascii="Times New Roman" w:hAnsi="Times New Roman"/>
          <w:sz w:val="28"/>
          <w:szCs w:val="28"/>
        </w:rPr>
        <w:t xml:space="preserve">Дедовичского района седьмого </w:t>
      </w:r>
      <w:r w:rsidR="002D4E7C" w:rsidRPr="0055556C">
        <w:rPr>
          <w:rFonts w:ascii="Times New Roman" w:hAnsi="Times New Roman"/>
          <w:sz w:val="28"/>
          <w:szCs w:val="28"/>
        </w:rPr>
        <w:t>созыва)</w:t>
      </w:r>
    </w:p>
    <w:p w:rsidR="002D4E7C" w:rsidRPr="0055556C" w:rsidRDefault="002D4E7C" w:rsidP="002D4E7C">
      <w:pPr>
        <w:jc w:val="both"/>
        <w:rPr>
          <w:rFonts w:ascii="Times New Roman" w:hAnsi="Times New Roman"/>
          <w:sz w:val="28"/>
          <w:szCs w:val="28"/>
        </w:rPr>
      </w:pPr>
      <w:r w:rsidRPr="0055556C">
        <w:rPr>
          <w:rFonts w:ascii="Times New Roman" w:hAnsi="Times New Roman"/>
          <w:sz w:val="28"/>
          <w:szCs w:val="28"/>
        </w:rPr>
        <w:t>рп. Дедовичи</w:t>
      </w:r>
    </w:p>
    <w:p w:rsidR="002D4E7C" w:rsidRPr="0055556C" w:rsidRDefault="002D4E7C" w:rsidP="002D4E7C">
      <w:pPr>
        <w:pStyle w:val="Heading"/>
        <w:rPr>
          <w:rFonts w:ascii="Times New Roman" w:hAnsi="Times New Roman"/>
          <w:color w:val="000000"/>
          <w:sz w:val="28"/>
          <w:szCs w:val="28"/>
        </w:rPr>
      </w:pPr>
    </w:p>
    <w:p w:rsidR="0055556C" w:rsidRDefault="0055556C" w:rsidP="002D4E7C">
      <w:pPr>
        <w:ind w:right="282"/>
        <w:jc w:val="center"/>
        <w:rPr>
          <w:rFonts w:ascii="Times New Roman" w:hAnsi="Times New Roman"/>
          <w:sz w:val="28"/>
          <w:szCs w:val="28"/>
        </w:rPr>
      </w:pPr>
    </w:p>
    <w:p w:rsidR="002D4E7C" w:rsidRPr="0055556C" w:rsidRDefault="002D4E7C" w:rsidP="002D4E7C">
      <w:pPr>
        <w:ind w:right="282"/>
        <w:jc w:val="center"/>
        <w:rPr>
          <w:rFonts w:ascii="Times New Roman" w:hAnsi="Times New Roman"/>
          <w:sz w:val="28"/>
          <w:szCs w:val="28"/>
        </w:rPr>
      </w:pPr>
      <w:r w:rsidRPr="0055556C">
        <w:rPr>
          <w:rFonts w:ascii="Times New Roman" w:hAnsi="Times New Roman"/>
          <w:sz w:val="28"/>
          <w:szCs w:val="28"/>
        </w:rPr>
        <w:t>О внесении изменений в Правила</w:t>
      </w:r>
      <w:r w:rsidR="00D33B23" w:rsidRPr="0055556C">
        <w:rPr>
          <w:rFonts w:ascii="Times New Roman" w:hAnsi="Times New Roman"/>
          <w:sz w:val="28"/>
          <w:szCs w:val="28"/>
        </w:rPr>
        <w:t xml:space="preserve"> </w:t>
      </w:r>
      <w:r w:rsidRPr="0055556C">
        <w:rPr>
          <w:rFonts w:ascii="Times New Roman" w:hAnsi="Times New Roman"/>
          <w:sz w:val="28"/>
          <w:szCs w:val="28"/>
        </w:rPr>
        <w:t xml:space="preserve">землепользования и застройки </w:t>
      </w:r>
    </w:p>
    <w:p w:rsidR="002D4E7C" w:rsidRPr="0055556C" w:rsidRDefault="002D4E7C" w:rsidP="002D4E7C">
      <w:pPr>
        <w:ind w:right="282"/>
        <w:jc w:val="center"/>
        <w:rPr>
          <w:rFonts w:ascii="Times New Roman" w:hAnsi="Times New Roman"/>
          <w:sz w:val="28"/>
          <w:szCs w:val="28"/>
        </w:rPr>
      </w:pPr>
      <w:r w:rsidRPr="0055556C">
        <w:rPr>
          <w:rFonts w:ascii="Times New Roman" w:hAnsi="Times New Roman"/>
          <w:sz w:val="28"/>
          <w:szCs w:val="28"/>
        </w:rPr>
        <w:t>муниципального образования</w:t>
      </w:r>
      <w:r w:rsidR="00D33B23" w:rsidRPr="0055556C">
        <w:rPr>
          <w:rFonts w:ascii="Times New Roman" w:hAnsi="Times New Roman"/>
          <w:sz w:val="28"/>
          <w:szCs w:val="28"/>
        </w:rPr>
        <w:t xml:space="preserve"> </w:t>
      </w:r>
      <w:r w:rsidRPr="0055556C">
        <w:rPr>
          <w:rFonts w:ascii="Times New Roman" w:hAnsi="Times New Roman"/>
          <w:sz w:val="28"/>
          <w:szCs w:val="28"/>
        </w:rPr>
        <w:t>«Пожеревицкая волость»</w:t>
      </w:r>
    </w:p>
    <w:p w:rsidR="002D4E7C" w:rsidRPr="0055556C" w:rsidRDefault="002D4E7C" w:rsidP="002D4E7C">
      <w:pPr>
        <w:pStyle w:val="ConsPlusNormal"/>
        <w:jc w:val="center"/>
        <w:rPr>
          <w:rFonts w:ascii="Times New Roman" w:hAnsi="Times New Roman"/>
          <w:color w:val="000000"/>
          <w:sz w:val="28"/>
          <w:szCs w:val="28"/>
        </w:rPr>
      </w:pPr>
    </w:p>
    <w:p w:rsidR="002D4E7C" w:rsidRPr="0055556C" w:rsidRDefault="002D4E7C" w:rsidP="002D4E7C">
      <w:pPr>
        <w:tabs>
          <w:tab w:val="left" w:pos="851"/>
        </w:tabs>
        <w:ind w:right="-2"/>
        <w:jc w:val="both"/>
        <w:rPr>
          <w:rFonts w:ascii="Times New Roman" w:hAnsi="Times New Roman"/>
          <w:sz w:val="28"/>
          <w:szCs w:val="28"/>
        </w:rPr>
      </w:pPr>
      <w:r w:rsidRPr="0055556C">
        <w:rPr>
          <w:rFonts w:ascii="Times New Roman" w:hAnsi="Times New Roman"/>
          <w:sz w:val="28"/>
          <w:szCs w:val="28"/>
        </w:rPr>
        <w:tab/>
        <w:t>В соответствии со ст. 32 и ч. 1, ч. 3.3 ст. 33 Градостроительного кодекса Российской Федерации, п. 20 ч. 1 и ч. 4 ст. 14 Федерального закона от 06.10.2003 № 131-ФЗ «Об общих принципах организации местного самоуправления в Российской Федерации» Собрание депутатов Дедовичского района РЕШИЛО:</w:t>
      </w:r>
    </w:p>
    <w:p w:rsidR="002D4E7C" w:rsidRPr="0055556C" w:rsidRDefault="002D4E7C" w:rsidP="002D4E7C">
      <w:pPr>
        <w:widowControl w:val="0"/>
        <w:tabs>
          <w:tab w:val="left" w:pos="851"/>
        </w:tabs>
        <w:ind w:right="-2"/>
        <w:jc w:val="both"/>
        <w:rPr>
          <w:rFonts w:ascii="Times New Roman" w:hAnsi="Times New Roman"/>
          <w:sz w:val="28"/>
          <w:szCs w:val="28"/>
        </w:rPr>
      </w:pPr>
      <w:r w:rsidRPr="0055556C">
        <w:rPr>
          <w:rFonts w:ascii="Times New Roman" w:hAnsi="Times New Roman"/>
          <w:sz w:val="28"/>
          <w:szCs w:val="28"/>
          <w:lang w:eastAsia="ar-SA"/>
        </w:rPr>
        <w:tab/>
        <w:t xml:space="preserve">1. Внести изменения в </w:t>
      </w:r>
      <w:r w:rsidRPr="0055556C">
        <w:rPr>
          <w:rFonts w:ascii="Times New Roman" w:hAnsi="Times New Roman"/>
          <w:sz w:val="28"/>
          <w:szCs w:val="28"/>
        </w:rPr>
        <w:t>Правила землепользования и застройки муниципального образования «Пожеревицкая волость», утвержденные решением Собрания депутатов сельского поселения «Пожеревицкая волость» от 28.03.2013 № 110</w:t>
      </w:r>
      <w:r w:rsidRPr="0055556C">
        <w:rPr>
          <w:rFonts w:ascii="Times New Roman" w:eastAsia="Andale Sans UI" w:hAnsi="Times New Roman"/>
          <w:sz w:val="28"/>
          <w:szCs w:val="28"/>
          <w:lang w:eastAsia="ar-SA"/>
        </w:rPr>
        <w:t xml:space="preserve">, </w:t>
      </w:r>
      <w:r w:rsidR="0069385D" w:rsidRPr="0055556C">
        <w:rPr>
          <w:rFonts w:ascii="Times New Roman" w:eastAsia="Andale Sans UI" w:hAnsi="Times New Roman"/>
          <w:sz w:val="28"/>
          <w:szCs w:val="28"/>
          <w:lang w:eastAsia="ar-SA"/>
        </w:rPr>
        <w:t>утвердив</w:t>
      </w:r>
      <w:r w:rsidRPr="0055556C">
        <w:rPr>
          <w:rFonts w:ascii="Times New Roman" w:eastAsia="Andale Sans UI" w:hAnsi="Times New Roman"/>
          <w:sz w:val="28"/>
          <w:szCs w:val="28"/>
          <w:lang w:eastAsia="ar-SA"/>
        </w:rPr>
        <w:t xml:space="preserve"> их в новой прилагаемой редакции.</w:t>
      </w:r>
    </w:p>
    <w:p w:rsidR="002D4E7C" w:rsidRPr="0055556C" w:rsidRDefault="002D4E7C" w:rsidP="00081BBB">
      <w:pPr>
        <w:tabs>
          <w:tab w:val="left" w:pos="851"/>
        </w:tabs>
        <w:rPr>
          <w:rFonts w:ascii="Times New Roman" w:eastAsia="Andale Sans UI" w:hAnsi="Times New Roman"/>
          <w:sz w:val="28"/>
          <w:szCs w:val="28"/>
        </w:rPr>
      </w:pPr>
      <w:r w:rsidRPr="0055556C">
        <w:rPr>
          <w:rFonts w:ascii="Times New Roman" w:eastAsia="Andale Sans UI" w:hAnsi="Times New Roman"/>
          <w:sz w:val="28"/>
          <w:szCs w:val="28"/>
          <w:lang w:eastAsia="ar-SA"/>
        </w:rPr>
        <w:tab/>
        <w:t xml:space="preserve">2. </w:t>
      </w:r>
      <w:r w:rsidRPr="0055556C">
        <w:rPr>
          <w:rFonts w:ascii="Times New Roman" w:eastAsia="Andale Sans UI" w:hAnsi="Times New Roman"/>
          <w:sz w:val="28"/>
          <w:szCs w:val="28"/>
        </w:rPr>
        <w:t>Опубликовать</w:t>
      </w:r>
      <w:r w:rsidRPr="0055556C">
        <w:rPr>
          <w:rFonts w:ascii="Times New Roman" w:eastAsia="Andale Sans UI" w:hAnsi="Times New Roman"/>
          <w:sz w:val="28"/>
          <w:szCs w:val="28"/>
          <w:lang w:eastAsia="ar-SA"/>
        </w:rPr>
        <w:t xml:space="preserve"> настоящее решение</w:t>
      </w:r>
      <w:r w:rsidRPr="0055556C">
        <w:rPr>
          <w:rFonts w:ascii="Times New Roman" w:eastAsia="Andale Sans UI" w:hAnsi="Times New Roman"/>
          <w:sz w:val="28"/>
          <w:szCs w:val="28"/>
        </w:rPr>
        <w:t>.</w:t>
      </w:r>
      <w:bookmarkStart w:id="4" w:name="_GoBack"/>
      <w:bookmarkEnd w:id="4"/>
    </w:p>
    <w:p w:rsidR="0055556C" w:rsidRPr="0055556C" w:rsidRDefault="0055556C" w:rsidP="00081BBB">
      <w:pPr>
        <w:tabs>
          <w:tab w:val="left" w:pos="851"/>
        </w:tabs>
        <w:rPr>
          <w:rFonts w:ascii="Times New Roman" w:eastAsia="Andale Sans UI" w:hAnsi="Times New Roman"/>
          <w:sz w:val="28"/>
          <w:szCs w:val="28"/>
        </w:rPr>
      </w:pPr>
    </w:p>
    <w:p w:rsidR="0055556C" w:rsidRPr="0055556C" w:rsidRDefault="0055556C" w:rsidP="00081BBB">
      <w:pPr>
        <w:tabs>
          <w:tab w:val="left" w:pos="851"/>
        </w:tabs>
        <w:rPr>
          <w:rFonts w:ascii="Times New Roman" w:eastAsia="Andale Sans UI" w:hAnsi="Times New Roman"/>
          <w:sz w:val="28"/>
          <w:szCs w:val="28"/>
        </w:rPr>
      </w:pP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color w:val="auto"/>
          <w:sz w:val="28"/>
          <w:szCs w:val="28"/>
          <w:lang w:val="ru-RU" w:eastAsia="ar-SA"/>
        </w:rPr>
      </w:pP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b/>
          <w:color w:val="auto"/>
          <w:sz w:val="28"/>
          <w:szCs w:val="28"/>
          <w:lang w:val="ru-RU" w:eastAsia="ar-SA"/>
        </w:rPr>
      </w:pPr>
      <w:r w:rsidRPr="0055556C">
        <w:rPr>
          <w:rFonts w:ascii="Times New Roman" w:eastAsia="Andale Sans UI" w:hAnsi="Times New Roman"/>
          <w:color w:val="auto"/>
          <w:sz w:val="28"/>
          <w:szCs w:val="28"/>
          <w:lang w:val="ru-RU" w:eastAsia="ar-SA"/>
        </w:rPr>
        <w:t xml:space="preserve">Председатель Собрания депутатов </w:t>
      </w:r>
    </w:p>
    <w:p w:rsidR="0055556C" w:rsidRPr="0055556C" w:rsidRDefault="0055556C" w:rsidP="0055556C">
      <w:pPr>
        <w:pStyle w:val="1"/>
        <w:shd w:val="clear" w:color="auto" w:fill="FFFFFF"/>
        <w:tabs>
          <w:tab w:val="left" w:pos="851"/>
        </w:tabs>
        <w:spacing w:before="0"/>
        <w:ind w:right="-1"/>
        <w:jc w:val="both"/>
        <w:rPr>
          <w:rFonts w:ascii="Times New Roman" w:eastAsia="Andale Sans UI" w:hAnsi="Times New Roman"/>
          <w:color w:val="auto"/>
          <w:sz w:val="28"/>
          <w:szCs w:val="28"/>
          <w:lang w:val="ru-RU" w:eastAsia="ar-SA"/>
        </w:rPr>
      </w:pPr>
      <w:r w:rsidRPr="0055556C">
        <w:rPr>
          <w:rFonts w:ascii="Times New Roman" w:eastAsia="Andale Sans UI" w:hAnsi="Times New Roman"/>
          <w:color w:val="auto"/>
          <w:sz w:val="28"/>
          <w:szCs w:val="28"/>
          <w:lang w:val="ru-RU" w:eastAsia="ar-SA"/>
        </w:rPr>
        <w:t xml:space="preserve">Дедовичского района                                                        </w:t>
      </w:r>
      <w:r>
        <w:rPr>
          <w:rFonts w:ascii="Times New Roman" w:eastAsia="Andale Sans UI" w:hAnsi="Times New Roman"/>
          <w:color w:val="auto"/>
          <w:sz w:val="28"/>
          <w:szCs w:val="28"/>
          <w:lang w:val="ru-RU" w:eastAsia="ar-SA"/>
        </w:rPr>
        <w:t xml:space="preserve">                </w:t>
      </w:r>
      <w:r w:rsidRPr="0055556C">
        <w:rPr>
          <w:rFonts w:ascii="Times New Roman" w:eastAsia="Andale Sans UI" w:hAnsi="Times New Roman"/>
          <w:color w:val="auto"/>
          <w:sz w:val="28"/>
          <w:szCs w:val="28"/>
          <w:lang w:val="ru-RU" w:eastAsia="ar-SA"/>
        </w:rPr>
        <w:t>Б.Н. Васильев</w:t>
      </w:r>
    </w:p>
    <w:p w:rsidR="0055556C" w:rsidRPr="0055556C" w:rsidRDefault="0055556C" w:rsidP="0055556C">
      <w:pPr>
        <w:rPr>
          <w:sz w:val="28"/>
          <w:szCs w:val="28"/>
          <w:lang w:eastAsia="ar-SA"/>
        </w:rPr>
      </w:pP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b/>
          <w:color w:val="auto"/>
          <w:sz w:val="28"/>
          <w:szCs w:val="28"/>
          <w:lang w:val="ru-RU" w:eastAsia="ar-SA"/>
        </w:rPr>
      </w:pPr>
    </w:p>
    <w:p w:rsidR="0055556C" w:rsidRPr="0055556C" w:rsidRDefault="0055556C" w:rsidP="0055556C">
      <w:pPr>
        <w:pStyle w:val="1"/>
        <w:shd w:val="clear" w:color="auto" w:fill="FFFFFF"/>
        <w:tabs>
          <w:tab w:val="left" w:pos="851"/>
        </w:tabs>
        <w:spacing w:before="0"/>
        <w:ind w:right="-1"/>
        <w:jc w:val="both"/>
        <w:rPr>
          <w:rFonts w:ascii="Times New Roman" w:eastAsia="Andale Sans UI" w:hAnsi="Times New Roman"/>
          <w:b/>
          <w:color w:val="auto"/>
          <w:sz w:val="28"/>
          <w:szCs w:val="28"/>
          <w:lang w:val="ru-RU" w:eastAsia="ar-SA"/>
        </w:rPr>
      </w:pPr>
      <w:r w:rsidRPr="0055556C">
        <w:rPr>
          <w:rFonts w:ascii="Times New Roman" w:eastAsia="Andale Sans UI" w:hAnsi="Times New Roman"/>
          <w:color w:val="auto"/>
          <w:sz w:val="28"/>
          <w:szCs w:val="28"/>
          <w:lang w:val="ru-RU" w:eastAsia="ar-SA"/>
        </w:rPr>
        <w:t xml:space="preserve">Глава Дедовичского района                                                         </w:t>
      </w:r>
      <w:r>
        <w:rPr>
          <w:rFonts w:ascii="Times New Roman" w:eastAsia="Andale Sans UI" w:hAnsi="Times New Roman"/>
          <w:color w:val="auto"/>
          <w:sz w:val="28"/>
          <w:szCs w:val="28"/>
          <w:lang w:val="ru-RU" w:eastAsia="ar-SA"/>
        </w:rPr>
        <w:t xml:space="preserve">  </w:t>
      </w:r>
      <w:r w:rsidRPr="0055556C">
        <w:rPr>
          <w:rFonts w:ascii="Times New Roman" w:eastAsia="Andale Sans UI" w:hAnsi="Times New Roman"/>
          <w:color w:val="auto"/>
          <w:sz w:val="28"/>
          <w:szCs w:val="28"/>
          <w:lang w:val="ru-RU" w:eastAsia="ar-SA"/>
        </w:rPr>
        <w:t>Г.А. Афанасьев</w:t>
      </w: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b/>
          <w:sz w:val="28"/>
          <w:szCs w:val="28"/>
          <w:lang w:val="ru-RU" w:eastAsia="ar-SA"/>
        </w:rPr>
      </w:pPr>
    </w:p>
    <w:p w:rsidR="0055556C" w:rsidRPr="0055556C" w:rsidRDefault="0055556C" w:rsidP="00081BBB">
      <w:pPr>
        <w:tabs>
          <w:tab w:val="left" w:pos="851"/>
        </w:tabs>
        <w:rPr>
          <w:rFonts w:ascii="Times New Roman" w:eastAsia="Andale Sans UI" w:hAnsi="Times New Roman"/>
          <w:sz w:val="28"/>
          <w:szCs w:val="28"/>
          <w:lang w:eastAsia="ar-SA"/>
        </w:rPr>
      </w:pPr>
    </w:p>
    <w:p w:rsidR="00A21A2B" w:rsidRDefault="00A21A2B" w:rsidP="00A21A2B">
      <w:pPr>
        <w:pStyle w:val="1"/>
        <w:shd w:val="clear" w:color="auto" w:fill="FFFFFF"/>
        <w:tabs>
          <w:tab w:val="left" w:pos="851"/>
        </w:tabs>
        <w:spacing w:before="0"/>
        <w:ind w:right="282"/>
        <w:jc w:val="both"/>
        <w:rPr>
          <w:rFonts w:ascii="Times New Roman" w:eastAsia="Andale Sans UI" w:hAnsi="Times New Roman"/>
          <w:sz w:val="24"/>
          <w:szCs w:val="24"/>
          <w:lang w:val="ru-RU" w:eastAsia="ar-SA"/>
        </w:rPr>
      </w:pPr>
    </w:p>
    <w:p w:rsidR="00A21A2B" w:rsidRDefault="00A21A2B" w:rsidP="00A21A2B">
      <w:pPr>
        <w:rPr>
          <w:lang w:eastAsia="ar-SA"/>
        </w:rPr>
      </w:pPr>
    </w:p>
    <w:p w:rsidR="00A21A2B" w:rsidRDefault="00A21A2B" w:rsidP="00A21A2B">
      <w:pPr>
        <w:rPr>
          <w:lang w:eastAsia="ar-SA"/>
        </w:rPr>
      </w:pPr>
    </w:p>
    <w:p w:rsidR="00A21A2B" w:rsidRDefault="00A21A2B" w:rsidP="00A21A2B">
      <w:pPr>
        <w:rPr>
          <w:lang w:eastAsia="ar-SA"/>
        </w:rPr>
      </w:pPr>
    </w:p>
    <w:p w:rsidR="00A21A2B" w:rsidRPr="00A21A2B" w:rsidRDefault="00A21A2B" w:rsidP="00A21A2B">
      <w:pPr>
        <w:rPr>
          <w:lang w:eastAsia="ar-SA"/>
        </w:rPr>
      </w:pPr>
    </w:p>
    <w:p w:rsidR="009316F8" w:rsidRDefault="009316F8" w:rsidP="009316F8">
      <w:pPr>
        <w:pStyle w:val="1"/>
        <w:shd w:val="clear" w:color="auto" w:fill="FFFFFF"/>
        <w:tabs>
          <w:tab w:val="left" w:pos="851"/>
        </w:tabs>
        <w:spacing w:before="0"/>
        <w:ind w:right="282"/>
        <w:jc w:val="right"/>
        <w:rPr>
          <w:rFonts w:ascii="Times New Roman" w:eastAsia="Andale Sans UI" w:hAnsi="Times New Roman"/>
          <w:color w:val="auto"/>
          <w:sz w:val="24"/>
          <w:szCs w:val="24"/>
          <w:lang w:val="ru-RU" w:eastAsia="ar-SA"/>
        </w:rPr>
      </w:pPr>
    </w:p>
    <w:p w:rsidR="009316F8" w:rsidRPr="009316F8" w:rsidRDefault="002D4E7C" w:rsidP="009316F8">
      <w:pPr>
        <w:pStyle w:val="1"/>
        <w:shd w:val="clear" w:color="auto" w:fill="FFFFFF"/>
        <w:tabs>
          <w:tab w:val="left" w:pos="851"/>
        </w:tabs>
        <w:spacing w:before="0"/>
        <w:ind w:right="282"/>
        <w:jc w:val="right"/>
        <w:rPr>
          <w:rFonts w:ascii="Times New Roman" w:hAnsi="Times New Roman"/>
          <w:b/>
          <w:color w:val="auto"/>
          <w:sz w:val="24"/>
          <w:szCs w:val="24"/>
          <w:lang w:val="ru-RU"/>
        </w:rPr>
      </w:pPr>
      <w:r w:rsidRPr="009316F8">
        <w:rPr>
          <w:rFonts w:ascii="Times New Roman" w:eastAsia="Andale Sans UI" w:hAnsi="Times New Roman"/>
          <w:b/>
          <w:color w:val="auto"/>
          <w:sz w:val="24"/>
          <w:szCs w:val="24"/>
          <w:lang w:val="ru-RU" w:eastAsia="ar-SA"/>
        </w:rPr>
        <w:t>Приложение к р</w:t>
      </w:r>
      <w:r w:rsidRPr="009316F8">
        <w:rPr>
          <w:rFonts w:ascii="Times New Roman" w:hAnsi="Times New Roman"/>
          <w:b/>
          <w:color w:val="auto"/>
          <w:sz w:val="24"/>
          <w:szCs w:val="24"/>
          <w:lang w:val="ru-RU"/>
        </w:rPr>
        <w:t xml:space="preserve">ешению </w:t>
      </w:r>
    </w:p>
    <w:p w:rsidR="002D4E7C" w:rsidRPr="009316F8" w:rsidRDefault="002D4E7C" w:rsidP="009316F8">
      <w:pPr>
        <w:pStyle w:val="1"/>
        <w:shd w:val="clear" w:color="auto" w:fill="FFFFFF"/>
        <w:tabs>
          <w:tab w:val="left" w:pos="851"/>
        </w:tabs>
        <w:spacing w:before="0"/>
        <w:ind w:right="282"/>
        <w:jc w:val="right"/>
        <w:rPr>
          <w:rFonts w:ascii="Times New Roman" w:hAnsi="Times New Roman"/>
          <w:b/>
          <w:sz w:val="24"/>
          <w:szCs w:val="24"/>
          <w:lang w:val="ru-RU"/>
        </w:rPr>
      </w:pPr>
      <w:r w:rsidRPr="009316F8">
        <w:rPr>
          <w:rFonts w:ascii="Times New Roman" w:hAnsi="Times New Roman"/>
          <w:b/>
          <w:color w:val="auto"/>
          <w:sz w:val="24"/>
          <w:szCs w:val="24"/>
          <w:lang w:val="ru-RU"/>
        </w:rPr>
        <w:t xml:space="preserve">Собрания депутатов </w:t>
      </w:r>
    </w:p>
    <w:p w:rsidR="009316F8" w:rsidRPr="009316F8" w:rsidRDefault="002D4E7C" w:rsidP="009316F8">
      <w:pPr>
        <w:pStyle w:val="1"/>
        <w:shd w:val="clear" w:color="auto" w:fill="FFFFFF"/>
        <w:tabs>
          <w:tab w:val="left" w:pos="851"/>
        </w:tabs>
        <w:spacing w:before="0"/>
        <w:ind w:right="282"/>
        <w:jc w:val="right"/>
        <w:rPr>
          <w:rFonts w:ascii="Times New Roman" w:hAnsi="Times New Roman"/>
          <w:b/>
          <w:color w:val="auto"/>
          <w:sz w:val="24"/>
          <w:szCs w:val="24"/>
          <w:lang w:val="ru-RU"/>
        </w:rPr>
      </w:pPr>
      <w:r w:rsidRPr="009316F8">
        <w:rPr>
          <w:rFonts w:ascii="Times New Roman" w:hAnsi="Times New Roman"/>
          <w:b/>
          <w:color w:val="auto"/>
          <w:sz w:val="24"/>
          <w:szCs w:val="24"/>
          <w:lang w:val="ru-RU"/>
        </w:rPr>
        <w:t>Дедович</w:t>
      </w:r>
      <w:r w:rsidR="00A21A2B" w:rsidRPr="009316F8">
        <w:rPr>
          <w:rFonts w:ascii="Times New Roman" w:hAnsi="Times New Roman"/>
          <w:b/>
          <w:color w:val="auto"/>
          <w:sz w:val="24"/>
          <w:szCs w:val="24"/>
          <w:lang w:val="ru-RU"/>
        </w:rPr>
        <w:t xml:space="preserve">ского района </w:t>
      </w:r>
    </w:p>
    <w:p w:rsidR="002D4E7C" w:rsidRPr="009316F8" w:rsidRDefault="00A21A2B" w:rsidP="009316F8">
      <w:pPr>
        <w:pStyle w:val="1"/>
        <w:shd w:val="clear" w:color="auto" w:fill="FFFFFF"/>
        <w:tabs>
          <w:tab w:val="left" w:pos="851"/>
        </w:tabs>
        <w:spacing w:before="0"/>
        <w:ind w:right="282"/>
        <w:jc w:val="right"/>
        <w:rPr>
          <w:rFonts w:ascii="Times New Roman" w:hAnsi="Times New Roman"/>
          <w:b/>
          <w:color w:val="auto"/>
          <w:sz w:val="24"/>
          <w:szCs w:val="24"/>
          <w:lang w:val="ru-RU"/>
        </w:rPr>
      </w:pPr>
      <w:r w:rsidRPr="009316F8">
        <w:rPr>
          <w:rFonts w:ascii="Times New Roman" w:hAnsi="Times New Roman"/>
          <w:b/>
          <w:color w:val="auto"/>
          <w:sz w:val="24"/>
          <w:szCs w:val="24"/>
          <w:lang w:val="ru-RU"/>
        </w:rPr>
        <w:t>от 29.12.2022 № 40</w:t>
      </w:r>
    </w:p>
    <w:p w:rsidR="00791159" w:rsidRPr="00791159" w:rsidRDefault="00791159" w:rsidP="00791159">
      <w:pPr>
        <w:rPr>
          <w:lang w:eastAsia="en-US"/>
        </w:rPr>
      </w:pPr>
    </w:p>
    <w:p w:rsidR="002D4E7C" w:rsidRPr="002D4E7C" w:rsidRDefault="002D4E7C" w:rsidP="00791159">
      <w:pPr>
        <w:pStyle w:val="1"/>
        <w:shd w:val="clear" w:color="auto" w:fill="FFFFFF"/>
        <w:tabs>
          <w:tab w:val="left" w:pos="851"/>
        </w:tabs>
        <w:spacing w:before="0"/>
        <w:ind w:right="282"/>
        <w:rPr>
          <w:rFonts w:ascii="Times New Roman" w:hAnsi="Times New Roman"/>
          <w:b/>
          <w:sz w:val="24"/>
          <w:szCs w:val="24"/>
          <w:lang w:val="ru-RU"/>
        </w:rPr>
      </w:pPr>
    </w:p>
    <w:p w:rsidR="002D4E7C" w:rsidRPr="002D4E7C" w:rsidRDefault="003678C8" w:rsidP="002D4E7C">
      <w:pPr>
        <w:jc w:val="right"/>
        <w:rPr>
          <w:rFonts w:ascii="Times New Roman" w:hAnsi="Times New Roman"/>
          <w:sz w:val="24"/>
          <w:szCs w:val="24"/>
        </w:rPr>
      </w:pPr>
      <w:r>
        <w:rPr>
          <w:rFonts w:ascii="Times New Roman" w:hAnsi="Times New Roman"/>
          <w:caps/>
          <w:sz w:val="24"/>
          <w:szCs w:val="24"/>
        </w:rPr>
        <w:t>«</w:t>
      </w:r>
      <w:r w:rsidR="002D4E7C" w:rsidRPr="002D4E7C">
        <w:rPr>
          <w:rFonts w:ascii="Times New Roman" w:hAnsi="Times New Roman"/>
          <w:caps/>
          <w:sz w:val="24"/>
          <w:szCs w:val="24"/>
        </w:rPr>
        <w:t>У</w:t>
      </w:r>
      <w:r w:rsidR="002D4E7C" w:rsidRPr="002D4E7C">
        <w:rPr>
          <w:rFonts w:ascii="Times New Roman" w:hAnsi="Times New Roman"/>
          <w:sz w:val="24"/>
          <w:szCs w:val="24"/>
        </w:rPr>
        <w:t>тверждены</w:t>
      </w:r>
    </w:p>
    <w:p w:rsidR="002D4E7C" w:rsidRPr="002D4E7C" w:rsidRDefault="002D4E7C" w:rsidP="002D4E7C">
      <w:pPr>
        <w:jc w:val="right"/>
        <w:rPr>
          <w:rFonts w:ascii="Times New Roman" w:hAnsi="Times New Roman"/>
          <w:sz w:val="24"/>
          <w:szCs w:val="24"/>
        </w:rPr>
      </w:pPr>
      <w:r w:rsidRPr="002D4E7C">
        <w:rPr>
          <w:rFonts w:ascii="Times New Roman" w:hAnsi="Times New Roman"/>
          <w:sz w:val="24"/>
          <w:szCs w:val="24"/>
        </w:rPr>
        <w:t>решением Собрания депутатов</w:t>
      </w:r>
    </w:p>
    <w:p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сельского поселения </w:t>
      </w:r>
    </w:p>
    <w:p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«Пожеревицкая волость»</w:t>
      </w:r>
    </w:p>
    <w:p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от 28.03.2013 № 110</w:t>
      </w:r>
    </w:p>
    <w:p w:rsidR="002D4E7C" w:rsidRPr="002D4E7C" w:rsidRDefault="002D4E7C" w:rsidP="002D4E7C">
      <w:pPr>
        <w:jc w:val="center"/>
        <w:rPr>
          <w:rFonts w:ascii="Times New Roman" w:hAnsi="Times New Roman"/>
          <w:b/>
          <w:caps/>
          <w:sz w:val="24"/>
          <w:szCs w:val="24"/>
        </w:rPr>
      </w:pPr>
    </w:p>
    <w:p w:rsidR="002D4E7C" w:rsidRPr="002D4E7C" w:rsidRDefault="002D4E7C" w:rsidP="002D4E7C">
      <w:pPr>
        <w:jc w:val="center"/>
        <w:rPr>
          <w:rFonts w:ascii="Times New Roman" w:hAnsi="Times New Roman"/>
          <w:b/>
          <w:caps/>
          <w:sz w:val="24"/>
          <w:szCs w:val="24"/>
        </w:rPr>
      </w:pPr>
    </w:p>
    <w:p w:rsidR="002D4E7C" w:rsidRPr="002D4E7C" w:rsidRDefault="002D4E7C" w:rsidP="002D4E7C">
      <w:pPr>
        <w:jc w:val="center"/>
        <w:rPr>
          <w:rFonts w:ascii="Times New Roman" w:hAnsi="Times New Roman"/>
          <w:b/>
          <w:caps/>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caps/>
          <w:sz w:val="32"/>
          <w:szCs w:val="32"/>
        </w:rPr>
      </w:pPr>
      <w:r w:rsidRPr="002D4E7C">
        <w:rPr>
          <w:rFonts w:ascii="Times New Roman" w:hAnsi="Times New Roman"/>
          <w:b/>
          <w:caps/>
          <w:sz w:val="32"/>
          <w:szCs w:val="32"/>
        </w:rPr>
        <w:t>Правила</w:t>
      </w:r>
    </w:p>
    <w:p w:rsidR="002D4E7C" w:rsidRPr="002D4E7C" w:rsidRDefault="002D4E7C" w:rsidP="002D4E7C">
      <w:pPr>
        <w:jc w:val="center"/>
        <w:rPr>
          <w:rFonts w:ascii="Times New Roman" w:hAnsi="Times New Roman"/>
          <w:b/>
          <w:caps/>
          <w:sz w:val="32"/>
          <w:szCs w:val="32"/>
        </w:rPr>
      </w:pPr>
      <w:r w:rsidRPr="002D4E7C">
        <w:rPr>
          <w:rFonts w:ascii="Times New Roman" w:hAnsi="Times New Roman"/>
          <w:b/>
          <w:caps/>
          <w:sz w:val="32"/>
          <w:szCs w:val="32"/>
        </w:rPr>
        <w:t xml:space="preserve">землепользования и застройки муниципального образования </w:t>
      </w:r>
    </w:p>
    <w:p w:rsidR="002D4E7C" w:rsidRPr="002D4E7C" w:rsidRDefault="002D4E7C" w:rsidP="002D4E7C">
      <w:pPr>
        <w:jc w:val="center"/>
        <w:rPr>
          <w:rFonts w:ascii="Times New Roman" w:hAnsi="Times New Roman"/>
          <w:b/>
          <w:caps/>
          <w:sz w:val="32"/>
          <w:szCs w:val="32"/>
        </w:rPr>
      </w:pPr>
      <w:r w:rsidRPr="002D4E7C">
        <w:rPr>
          <w:rFonts w:ascii="Times New Roman" w:hAnsi="Times New Roman"/>
          <w:b/>
          <w:caps/>
          <w:sz w:val="32"/>
          <w:szCs w:val="32"/>
        </w:rPr>
        <w:t>«пожеревицкая волость»</w:t>
      </w:r>
    </w:p>
    <w:p w:rsidR="002D4E7C" w:rsidRPr="002D4E7C" w:rsidRDefault="002D4E7C" w:rsidP="002D4E7C">
      <w:pPr>
        <w:jc w:val="center"/>
        <w:rPr>
          <w:rFonts w:ascii="Times New Roman" w:hAnsi="Times New Roman"/>
          <w:b/>
          <w:sz w:val="32"/>
          <w:szCs w:val="32"/>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F365C7">
      <w:pPr>
        <w:jc w:val="center"/>
        <w:rPr>
          <w:rFonts w:ascii="Times New Roman" w:hAnsi="Times New Roman"/>
          <w:b/>
          <w:sz w:val="28"/>
          <w:szCs w:val="28"/>
        </w:rPr>
      </w:pPr>
      <w:r w:rsidRPr="002D4E7C">
        <w:rPr>
          <w:rFonts w:ascii="Times New Roman" w:hAnsi="Times New Roman"/>
          <w:b/>
          <w:sz w:val="28"/>
          <w:szCs w:val="28"/>
        </w:rPr>
        <w:t>Псков 2022 г.</w:t>
      </w:r>
    </w:p>
    <w:p w:rsidR="00E04345" w:rsidRPr="002D4E7C" w:rsidRDefault="00014154" w:rsidP="0019650E">
      <w:pPr>
        <w:pStyle w:val="1"/>
        <w:spacing w:before="0" w:after="240"/>
        <w:jc w:val="center"/>
        <w:rPr>
          <w:rFonts w:ascii="Times New Roman" w:hAnsi="Times New Roman"/>
          <w:b/>
          <w:bCs/>
          <w:caps/>
          <w:color w:val="000000"/>
          <w:sz w:val="24"/>
          <w:szCs w:val="24"/>
          <w:lang w:val="ru-RU" w:eastAsia="ar-SA"/>
        </w:rPr>
      </w:pPr>
      <w:r w:rsidRPr="002D4E7C">
        <w:rPr>
          <w:rFonts w:ascii="Times New Roman" w:hAnsi="Times New Roman"/>
          <w:b/>
          <w:bCs/>
          <w:caps/>
          <w:color w:val="000000"/>
          <w:sz w:val="24"/>
          <w:szCs w:val="24"/>
          <w:lang w:val="ru-RU" w:eastAsia="ar-SA"/>
        </w:rPr>
        <w:lastRenderedPageBreak/>
        <w:t>СОДЕРЖАНИЕ</w:t>
      </w:r>
      <w:bookmarkEnd w:id="0"/>
      <w:bookmarkEnd w:id="1"/>
      <w:bookmarkEnd w:id="2"/>
      <w:bookmarkEnd w:id="3"/>
    </w:p>
    <w:p w:rsidR="00E04345" w:rsidRDefault="00E47B04">
      <w:pPr>
        <w:pStyle w:val="12"/>
        <w:rPr>
          <w:b w:val="0"/>
          <w:bCs w:val="0"/>
        </w:rPr>
      </w:pPr>
      <w:r w:rsidRPr="00E47B04">
        <w:rPr>
          <w:rFonts w:eastAsia="Calibri"/>
          <w:b w:val="0"/>
          <w:caps/>
          <w:sz w:val="22"/>
          <w:szCs w:val="22"/>
          <w:lang w:eastAsia="en-US"/>
        </w:rPr>
        <w:fldChar w:fldCharType="begin"/>
      </w:r>
      <w:r w:rsidR="00014154">
        <w:rPr>
          <w:b w:val="0"/>
          <w:sz w:val="22"/>
          <w:szCs w:val="22"/>
        </w:rPr>
        <w:instrText xml:space="preserve"> TOC \o "1-3" \h \z \u </w:instrText>
      </w:r>
      <w:r w:rsidRPr="00E47B04">
        <w:rPr>
          <w:rFonts w:eastAsia="Calibri"/>
          <w:b w:val="0"/>
          <w:caps/>
          <w:sz w:val="22"/>
          <w:szCs w:val="22"/>
          <w:lang w:eastAsia="en-US"/>
        </w:rPr>
        <w:fldChar w:fldCharType="separate"/>
      </w:r>
      <w:hyperlink w:anchor="_Toc19092808" w:history="1">
        <w:r w:rsidR="00014154">
          <w:rPr>
            <w:rStyle w:val="af3"/>
            <w:caps/>
            <w:lang w:eastAsia="ar-SA"/>
          </w:rPr>
          <w:t>ВВЕДЕНИЕ</w:t>
        </w:r>
        <w:r w:rsidR="00014154">
          <w:rPr>
            <w:b w:val="0"/>
          </w:rPr>
          <w:tab/>
        </w:r>
        <w:r>
          <w:rPr>
            <w:b w:val="0"/>
          </w:rPr>
          <w:fldChar w:fldCharType="begin"/>
        </w:r>
        <w:r w:rsidR="00014154">
          <w:rPr>
            <w:b w:val="0"/>
          </w:rPr>
          <w:instrText xml:space="preserve"> PAGEREF _Toc19092808 \h </w:instrText>
        </w:r>
        <w:r>
          <w:rPr>
            <w:b w:val="0"/>
          </w:rPr>
        </w:r>
        <w:r>
          <w:rPr>
            <w:b w:val="0"/>
          </w:rPr>
          <w:fldChar w:fldCharType="separate"/>
        </w:r>
        <w:r w:rsidR="00B346E1">
          <w:rPr>
            <w:b w:val="0"/>
            <w:noProof/>
          </w:rPr>
          <w:t>5</w:t>
        </w:r>
        <w:r>
          <w:rPr>
            <w:b w:val="0"/>
          </w:rPr>
          <w:fldChar w:fldCharType="end"/>
        </w:r>
      </w:hyperlink>
    </w:p>
    <w:p w:rsidR="00E04345" w:rsidRDefault="00E47B04">
      <w:pPr>
        <w:pStyle w:val="12"/>
        <w:rPr>
          <w:b w:val="0"/>
          <w:bCs w:val="0"/>
        </w:rPr>
      </w:pPr>
      <w:hyperlink w:anchor="_Toc19092809" w:history="1">
        <w:r w:rsidR="00014154">
          <w:rPr>
            <w:rStyle w:val="af3"/>
            <w:caps/>
            <w:lang w:eastAsia="ar-SA"/>
          </w:rPr>
          <w:t xml:space="preserve">Часть I. Порядок применения Правил землепользования и застройки </w:t>
        </w:r>
        <w:r w:rsidR="0019650E" w:rsidRPr="0019650E">
          <w:rPr>
            <w:rStyle w:val="af3"/>
            <w:caps/>
            <w:lang w:eastAsia="ar-SA"/>
          </w:rPr>
          <w:t>МУНИЦИПАЛЬНО</w:t>
        </w:r>
        <w:r w:rsidR="0019650E">
          <w:rPr>
            <w:rStyle w:val="af3"/>
            <w:caps/>
            <w:lang w:eastAsia="ar-SA"/>
          </w:rPr>
          <w:t>ГО</w:t>
        </w:r>
        <w:r w:rsidR="0019650E" w:rsidRPr="0019650E">
          <w:rPr>
            <w:rStyle w:val="af3"/>
            <w:caps/>
            <w:lang w:eastAsia="ar-SA"/>
          </w:rPr>
          <w:t xml:space="preserve"> ОБРАЗОВАНИ</w:t>
        </w:r>
        <w:r w:rsidR="0019650E">
          <w:rPr>
            <w:rStyle w:val="af3"/>
            <w:caps/>
            <w:lang w:eastAsia="ar-SA"/>
          </w:rPr>
          <w:t>Я</w:t>
        </w:r>
        <w:r w:rsidR="00014154">
          <w:rPr>
            <w:rStyle w:val="af3"/>
            <w:caps/>
            <w:lang w:eastAsia="ar-SA"/>
          </w:rPr>
          <w:t xml:space="preserve"> «</w:t>
        </w:r>
        <w:r w:rsidR="003E1DC7">
          <w:rPr>
            <w:rStyle w:val="af3"/>
            <w:caps/>
            <w:lang w:eastAsia="ar-SA"/>
          </w:rPr>
          <w:t>ПОЖЕРЕВИЦКАЯ</w:t>
        </w:r>
        <w:r w:rsidR="00014154">
          <w:rPr>
            <w:rStyle w:val="af3"/>
            <w:caps/>
            <w:lang w:eastAsia="ar-SA"/>
          </w:rPr>
          <w:t xml:space="preserve"> ВОЛОСТЬ» ДЕДОВИЧСКОГО района Псковской области и внесения в них изменений</w:t>
        </w:r>
        <w:r w:rsidR="00014154">
          <w:rPr>
            <w:b w:val="0"/>
          </w:rPr>
          <w:tab/>
        </w:r>
        <w:r>
          <w:rPr>
            <w:b w:val="0"/>
          </w:rPr>
          <w:fldChar w:fldCharType="begin"/>
        </w:r>
        <w:r w:rsidR="00014154">
          <w:rPr>
            <w:b w:val="0"/>
          </w:rPr>
          <w:instrText xml:space="preserve"> PAGEREF _Toc19092809 \h </w:instrText>
        </w:r>
        <w:r>
          <w:rPr>
            <w:b w:val="0"/>
          </w:rPr>
        </w:r>
        <w:r>
          <w:rPr>
            <w:b w:val="0"/>
          </w:rPr>
          <w:fldChar w:fldCharType="separate"/>
        </w:r>
        <w:r w:rsidR="00B346E1">
          <w:rPr>
            <w:b w:val="0"/>
            <w:noProof/>
          </w:rPr>
          <w:t>6</w:t>
        </w:r>
        <w:r>
          <w:rPr>
            <w:b w:val="0"/>
          </w:rPr>
          <w:fldChar w:fldCharType="end"/>
        </w:r>
      </w:hyperlink>
    </w:p>
    <w:p w:rsidR="00E04345" w:rsidRDefault="00E47B04">
      <w:pPr>
        <w:pStyle w:val="23"/>
        <w:rPr>
          <w:rFonts w:eastAsia="Times New Roman"/>
          <w:b w:val="0"/>
          <w:i w:val="0"/>
          <w:lang w:eastAsia="ru-RU"/>
        </w:rPr>
      </w:pPr>
      <w:hyperlink w:anchor="_Toc19092810" w:history="1">
        <w:r w:rsidR="00014154">
          <w:rPr>
            <w:rStyle w:val="af3"/>
            <w:bCs/>
            <w:iCs/>
            <w:lang w:eastAsia="ar-SA"/>
          </w:rPr>
          <w:t>ГЛАВА 1. ОСНОВНЫЕ ПОЛОЖЕНИЯ ПРАВИЛ ЗЕМЛЕПОЛЬЗОВАНИЯ И ЗАСТРОЙКИ</w:t>
        </w:r>
        <w:r w:rsidR="00014154">
          <w:rPr>
            <w:b w:val="0"/>
            <w:i w:val="0"/>
          </w:rPr>
          <w:tab/>
        </w:r>
        <w:r>
          <w:rPr>
            <w:b w:val="0"/>
            <w:i w:val="0"/>
          </w:rPr>
          <w:fldChar w:fldCharType="begin"/>
        </w:r>
        <w:r w:rsidR="00014154">
          <w:rPr>
            <w:b w:val="0"/>
            <w:i w:val="0"/>
          </w:rPr>
          <w:instrText xml:space="preserve"> PAGEREF _Toc19092810 \h </w:instrText>
        </w:r>
        <w:r>
          <w:rPr>
            <w:b w:val="0"/>
            <w:i w:val="0"/>
          </w:rPr>
        </w:r>
        <w:r>
          <w:rPr>
            <w:b w:val="0"/>
            <w:i w:val="0"/>
          </w:rPr>
          <w:fldChar w:fldCharType="separate"/>
        </w:r>
        <w:r w:rsidR="00B346E1">
          <w:rPr>
            <w:b w:val="0"/>
            <w:i w:val="0"/>
            <w:noProof/>
          </w:rPr>
          <w:t>6</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11" w:history="1">
        <w:r w:rsidR="00014154">
          <w:rPr>
            <w:rStyle w:val="af3"/>
            <w:rFonts w:ascii="Times New Roman" w:hAnsi="Times New Roman"/>
            <w:bCs/>
            <w:sz w:val="24"/>
            <w:szCs w:val="24"/>
            <w:lang w:eastAsia="ar-SA"/>
          </w:rPr>
          <w:t>Статья 1. Основные понятия, используемые в Правилах</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_Toc19092811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6</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12" w:history="1">
        <w:r w:rsidR="00014154">
          <w:rPr>
            <w:rStyle w:val="af3"/>
            <w:rFonts w:ascii="Times New Roman" w:hAnsi="Times New Roman"/>
            <w:bCs/>
            <w:sz w:val="24"/>
            <w:szCs w:val="24"/>
            <w:lang w:eastAsia="ar-SA"/>
          </w:rPr>
          <w:t>Статья 2. Правовой статус, назначение и состав настоящих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_Toc19092812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9</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13" w:history="1">
        <w:r w:rsidR="00014154">
          <w:rPr>
            <w:rStyle w:val="af3"/>
            <w:rFonts w:ascii="Times New Roman" w:hAnsi="Times New Roman"/>
            <w:bCs/>
            <w:sz w:val="24"/>
            <w:szCs w:val="24"/>
            <w:lang w:eastAsia="ar-SA"/>
          </w:rPr>
          <w:t>Статья 3. Порядок внесения изменений в правила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_Toc19092813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10</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14" w:history="1">
        <w:r w:rsidR="00014154">
          <w:rPr>
            <w:rStyle w:val="af3"/>
            <w:rFonts w:ascii="Times New Roman" w:hAnsi="Times New Roman"/>
            <w:bCs/>
            <w:sz w:val="24"/>
            <w:szCs w:val="24"/>
            <w:lang w:eastAsia="ar-SA"/>
          </w:rPr>
          <w:t xml:space="preserve">Статья 5. Лица, осуществляющие землепользование и застройку на территории </w:t>
        </w:r>
        <w:r w:rsidR="0019650E">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w:t>
        </w:r>
        <w:r w:rsidR="003E1DC7">
          <w:rPr>
            <w:rStyle w:val="af3"/>
            <w:rFonts w:ascii="Times New Roman" w:hAnsi="Times New Roman"/>
            <w:bCs/>
            <w:sz w:val="24"/>
            <w:szCs w:val="24"/>
            <w:lang w:eastAsia="ar-SA"/>
          </w:rPr>
          <w:t>Пожеревицкая</w:t>
        </w:r>
        <w:r w:rsidR="00014154">
          <w:rPr>
            <w:rStyle w:val="af3"/>
            <w:rFonts w:ascii="Times New Roman" w:hAnsi="Times New Roman"/>
            <w:bCs/>
            <w:sz w:val="24"/>
            <w:szCs w:val="24"/>
            <w:lang w:eastAsia="ar-SA"/>
          </w:rPr>
          <w:t xml:space="preserve">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_Toc19092814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14</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15" w:history="1">
        <w:r w:rsidR="00014154">
          <w:rPr>
            <w:rStyle w:val="af3"/>
            <w:rFonts w:ascii="Times New Roman" w:hAnsi="Times New Roman"/>
            <w:bCs/>
            <w:sz w:val="24"/>
            <w:szCs w:val="24"/>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_Toc19092815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14</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16" w:history="1">
        <w:r w:rsidR="00014154">
          <w:rPr>
            <w:rStyle w:val="af3"/>
            <w:bCs/>
            <w:iCs/>
            <w:lang w:eastAsia="ar-SA"/>
          </w:rPr>
          <w:t>ГЛАВА 2. ПРАВА ИСПОЛЬЗОВАНИЯ НЕДВИЖИМОСТИ, ВОЗНИКШИЕ ДО ВСТУПЛЕНИЯ В СИЛУ НАСТОЯЩИХ ПРАВИЛ</w:t>
        </w:r>
        <w:r w:rsidR="00014154">
          <w:rPr>
            <w:b w:val="0"/>
            <w:i w:val="0"/>
          </w:rPr>
          <w:tab/>
        </w:r>
        <w:r>
          <w:rPr>
            <w:b w:val="0"/>
            <w:i w:val="0"/>
          </w:rPr>
          <w:fldChar w:fldCharType="begin"/>
        </w:r>
        <w:r w:rsidR="00014154">
          <w:rPr>
            <w:b w:val="0"/>
            <w:i w:val="0"/>
          </w:rPr>
          <w:instrText xml:space="preserve"> PAGEREF _Toc19092816 \h </w:instrText>
        </w:r>
        <w:r>
          <w:rPr>
            <w:b w:val="0"/>
            <w:i w:val="0"/>
          </w:rPr>
        </w:r>
        <w:r>
          <w:rPr>
            <w:b w:val="0"/>
            <w:i w:val="0"/>
          </w:rPr>
          <w:fldChar w:fldCharType="separate"/>
        </w:r>
        <w:r w:rsidR="00B346E1">
          <w:rPr>
            <w:b w:val="0"/>
            <w:i w:val="0"/>
            <w:noProof/>
          </w:rPr>
          <w:t>15</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17" w:history="1">
        <w:r w:rsidR="00014154">
          <w:rPr>
            <w:rStyle w:val="af3"/>
            <w:rFonts w:ascii="Times New Roman" w:hAnsi="Times New Roman"/>
            <w:bCs/>
            <w:sz w:val="24"/>
            <w:szCs w:val="24"/>
            <w:lang w:eastAsia="ar-SA"/>
          </w:rPr>
          <w:t>Статья 6. Общие положения, относящиеся к ранее возникшим правам</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_Toc19092817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15</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18" w:history="1">
        <w:r w:rsidR="00014154">
          <w:rPr>
            <w:rStyle w:val="af3"/>
            <w:rFonts w:ascii="Times New Roman" w:hAnsi="Times New Roman"/>
            <w:bCs/>
            <w:sz w:val="24"/>
            <w:szCs w:val="24"/>
            <w:lang w:eastAsia="ar-SA"/>
          </w:rPr>
          <w:t>Статья 7.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_Toc19092818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15</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19" w:history="1">
        <w:r w:rsidR="00014154">
          <w:rPr>
            <w:rStyle w:val="af3"/>
            <w:bCs/>
            <w:iCs/>
            <w:lang w:eastAsia="ar-SA"/>
          </w:rPr>
          <w:t xml:space="preserve">ГЛАВА 3. ОБЩИЕ ПОЛОЖЕНИЯ О ГРАДОСТРОИТЕЛЬНОМ ЗОНИРОВАНИИ ТЕРРИТОРИИ </w:t>
        </w:r>
        <w:r w:rsidR="0019650E">
          <w:rPr>
            <w:rStyle w:val="af3"/>
            <w:bCs/>
            <w:iCs/>
            <w:lang w:eastAsia="ar-SA"/>
          </w:rPr>
          <w:t>МО</w:t>
        </w:r>
        <w:r w:rsidR="00014154">
          <w:rPr>
            <w:rStyle w:val="af3"/>
            <w:bCs/>
            <w:iCs/>
            <w:lang w:eastAsia="ar-SA"/>
          </w:rPr>
          <w:t xml:space="preserve"> «</w:t>
        </w:r>
        <w:r w:rsidR="003E1DC7">
          <w:rPr>
            <w:rStyle w:val="af3"/>
            <w:bCs/>
            <w:iCs/>
            <w:lang w:eastAsia="ar-SA"/>
          </w:rPr>
          <w:t>ПОЖЕРЕВИЦКАЯ</w:t>
        </w:r>
        <w:r w:rsidR="00014154">
          <w:rPr>
            <w:rStyle w:val="af3"/>
            <w:bCs/>
            <w:iCs/>
            <w:lang w:eastAsia="ar-SA"/>
          </w:rPr>
          <w:t xml:space="preserve"> ВОЛОСТЬ»</w:t>
        </w:r>
        <w:r w:rsidR="00014154">
          <w:rPr>
            <w:b w:val="0"/>
            <w:i w:val="0"/>
          </w:rPr>
          <w:tab/>
        </w:r>
        <w:r>
          <w:rPr>
            <w:b w:val="0"/>
            <w:i w:val="0"/>
          </w:rPr>
          <w:fldChar w:fldCharType="begin"/>
        </w:r>
        <w:r w:rsidR="00014154">
          <w:rPr>
            <w:b w:val="0"/>
            <w:i w:val="0"/>
          </w:rPr>
          <w:instrText xml:space="preserve"> PAGEREF _Toc19092819 \h </w:instrText>
        </w:r>
        <w:r>
          <w:rPr>
            <w:b w:val="0"/>
            <w:i w:val="0"/>
          </w:rPr>
        </w:r>
        <w:r>
          <w:rPr>
            <w:b w:val="0"/>
            <w:i w:val="0"/>
          </w:rPr>
          <w:fldChar w:fldCharType="separate"/>
        </w:r>
        <w:r w:rsidR="00B346E1">
          <w:rPr>
            <w:b w:val="0"/>
            <w:i w:val="0"/>
            <w:noProof/>
          </w:rPr>
          <w:t>17</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20" w:history="1">
        <w:r w:rsidR="00014154">
          <w:rPr>
            <w:rStyle w:val="af3"/>
            <w:rFonts w:ascii="Times New Roman" w:hAnsi="Times New Roman"/>
            <w:bCs/>
            <w:sz w:val="24"/>
            <w:szCs w:val="24"/>
            <w:lang w:eastAsia="ar-SA"/>
          </w:rPr>
          <w:t>Статья 8. Порядок установления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_Toc19092820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17</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21" w:history="1">
        <w:r w:rsidR="00014154">
          <w:rPr>
            <w:rStyle w:val="af3"/>
            <w:rFonts w:ascii="Times New Roman" w:hAnsi="Times New Roman"/>
            <w:bCs/>
            <w:sz w:val="24"/>
            <w:szCs w:val="24"/>
            <w:lang w:eastAsia="ar-SA"/>
          </w:rPr>
          <w:t>Статья 9. Виды и состав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_Toc19092821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17</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22" w:history="1">
        <w:r w:rsidR="00014154">
          <w:rPr>
            <w:rStyle w:val="af3"/>
            <w:rFonts w:ascii="Times New Roman" w:hAnsi="Times New Roman"/>
            <w:bCs/>
            <w:sz w:val="24"/>
            <w:szCs w:val="24"/>
            <w:lang w:eastAsia="ar-SA"/>
          </w:rPr>
          <w:t>Статья 10. Градостроительный регламент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_Toc19092822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19</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23" w:history="1">
        <w:r w:rsidR="00014154">
          <w:rPr>
            <w:rStyle w:val="af3"/>
            <w:bCs/>
            <w:iCs/>
            <w:lang w:eastAsia="ar-SA"/>
          </w:rPr>
          <w:t>ГЛАВА 4. ПОЛОЖЕНИЯ О РЕГУЛИРОВАНИИ ЗЕМЛЕПОЛЬЗОВАНИЯ И ЗАСТРОЙКИ АДМИНИСТРАЦИЕЙ ДЕДОВИЧСКОГО РАЙОНА</w:t>
        </w:r>
        <w:r w:rsidR="00014154">
          <w:rPr>
            <w:b w:val="0"/>
            <w:i w:val="0"/>
          </w:rPr>
          <w:tab/>
        </w:r>
        <w:r>
          <w:rPr>
            <w:b w:val="0"/>
            <w:i w:val="0"/>
          </w:rPr>
          <w:fldChar w:fldCharType="begin"/>
        </w:r>
        <w:r w:rsidR="00014154">
          <w:rPr>
            <w:b w:val="0"/>
            <w:i w:val="0"/>
          </w:rPr>
          <w:instrText xml:space="preserve"> PAGEREF _Toc19092823 \h </w:instrText>
        </w:r>
        <w:r>
          <w:rPr>
            <w:b w:val="0"/>
            <w:i w:val="0"/>
          </w:rPr>
        </w:r>
        <w:r>
          <w:rPr>
            <w:b w:val="0"/>
            <w:i w:val="0"/>
          </w:rPr>
          <w:fldChar w:fldCharType="separate"/>
        </w:r>
        <w:r w:rsidR="00B346E1">
          <w:rPr>
            <w:b w:val="0"/>
            <w:i w:val="0"/>
            <w:noProof/>
          </w:rPr>
          <w:t>21</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24" w:history="1">
        <w:r w:rsidR="00014154">
          <w:rPr>
            <w:rStyle w:val="af3"/>
            <w:rFonts w:ascii="Times New Roman" w:hAnsi="Times New Roman"/>
            <w:bCs/>
            <w:sz w:val="24"/>
            <w:szCs w:val="24"/>
            <w:lang w:eastAsia="ar-SA"/>
          </w:rPr>
          <w:t>Статья 11. Органы регулирования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_Toc19092824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21</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25" w:history="1">
        <w:r w:rsidR="00014154">
          <w:rPr>
            <w:rStyle w:val="af3"/>
            <w:rFonts w:ascii="Times New Roman" w:hAnsi="Times New Roman"/>
            <w:bCs/>
            <w:sz w:val="24"/>
            <w:szCs w:val="24"/>
            <w:lang w:eastAsia="ar-SA"/>
          </w:rPr>
          <w:t xml:space="preserve">Статья 12. Комиссия по подготовке Правил землепользования и застройки при Главе </w:t>
        </w:r>
        <w:r w:rsidR="00014154">
          <w:rPr>
            <w:rFonts w:ascii="Times New Roman" w:hAnsi="Times New Roman"/>
            <w:sz w:val="24"/>
            <w:szCs w:val="24"/>
          </w:rPr>
          <w:t>Дедовичского района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_Toc19092825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21</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26" w:history="1">
        <w:r w:rsidR="00014154">
          <w:rPr>
            <w:rStyle w:val="af3"/>
            <w:rFonts w:ascii="Times New Roman" w:hAnsi="Times New Roman"/>
            <w:bCs/>
            <w:sz w:val="24"/>
            <w:szCs w:val="24"/>
            <w:lang w:eastAsia="ar-SA"/>
          </w:rPr>
          <w:t>Статья 13. Полномочия Комиссии по подготовке Правил землепользования и застройки в области организации и проведения публичных слушаний</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_Toc19092826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23</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27" w:history="1">
        <w:r w:rsidR="00014154">
          <w:rPr>
            <w:rStyle w:val="af3"/>
            <w:rFonts w:ascii="Times New Roman" w:hAnsi="Times New Roman"/>
            <w:bCs/>
            <w:sz w:val="24"/>
            <w:szCs w:val="24"/>
            <w:lang w:eastAsia="ar-SA"/>
          </w:rPr>
          <w:t>Статья 14. Органы, уполномоченные регулировать и контролировать землепользование и застройку в части обеспечения применения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_Toc19092827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23</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28" w:history="1">
        <w:r w:rsidR="00014154">
          <w:rPr>
            <w:rStyle w:val="af3"/>
            <w:bCs/>
            <w:iCs/>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r w:rsidR="00014154">
          <w:rPr>
            <w:b w:val="0"/>
            <w:i w:val="0"/>
          </w:rPr>
          <w:tab/>
        </w:r>
        <w:r>
          <w:rPr>
            <w:b w:val="0"/>
            <w:i w:val="0"/>
          </w:rPr>
          <w:fldChar w:fldCharType="begin"/>
        </w:r>
        <w:r w:rsidR="00014154">
          <w:rPr>
            <w:b w:val="0"/>
            <w:i w:val="0"/>
          </w:rPr>
          <w:instrText xml:space="preserve"> PAGEREF _Toc19092828 \h </w:instrText>
        </w:r>
        <w:r>
          <w:rPr>
            <w:b w:val="0"/>
            <w:i w:val="0"/>
          </w:rPr>
        </w:r>
        <w:r>
          <w:rPr>
            <w:b w:val="0"/>
            <w:i w:val="0"/>
          </w:rPr>
          <w:fldChar w:fldCharType="separate"/>
        </w:r>
        <w:r w:rsidR="00B346E1">
          <w:rPr>
            <w:b w:val="0"/>
            <w:i w:val="0"/>
            <w:noProof/>
          </w:rPr>
          <w:t>25</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29" w:history="1">
        <w:r w:rsidR="00014154">
          <w:rPr>
            <w:rStyle w:val="af3"/>
            <w:rFonts w:ascii="Times New Roman" w:hAnsi="Times New Roman"/>
            <w:bCs/>
            <w:sz w:val="24"/>
            <w:szCs w:val="24"/>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_Toc19092829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25</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30" w:history="1">
        <w:r w:rsidR="00014154">
          <w:rPr>
            <w:rStyle w:val="af3"/>
            <w:rFonts w:ascii="Times New Roman" w:hAnsi="Times New Roman"/>
            <w:bCs/>
            <w:sz w:val="24"/>
            <w:szCs w:val="24"/>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_Toc19092830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26</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31" w:history="1">
        <w:r w:rsidR="00014154">
          <w:rPr>
            <w:rStyle w:val="af3"/>
            <w:rFonts w:ascii="Times New Roman" w:hAnsi="Times New Roman"/>
            <w:bCs/>
            <w:sz w:val="24"/>
            <w:szCs w:val="24"/>
            <w:lang w:eastAsia="ar-SA"/>
          </w:rPr>
          <w:t>Статья 17. Основания прекращения права собственности на земельный участок</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_Toc19092831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31</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32" w:history="1">
        <w:r w:rsidR="00014154">
          <w:rPr>
            <w:rStyle w:val="af3"/>
            <w:rFonts w:ascii="Times New Roman" w:hAnsi="Times New Roman"/>
            <w:bCs/>
            <w:sz w:val="24"/>
            <w:szCs w:val="24"/>
            <w:lang w:eastAsia="ar-SA"/>
          </w:rPr>
          <w:t>Статья 18. Ограничение прав на землю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_Toc19092832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31</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33" w:history="1">
        <w:r w:rsidR="00014154">
          <w:rPr>
            <w:rStyle w:val="af3"/>
            <w:bCs/>
            <w:iCs/>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r w:rsidR="00014154">
          <w:rPr>
            <w:b w:val="0"/>
            <w:i w:val="0"/>
          </w:rPr>
          <w:tab/>
        </w:r>
        <w:r>
          <w:rPr>
            <w:b w:val="0"/>
            <w:i w:val="0"/>
          </w:rPr>
          <w:fldChar w:fldCharType="begin"/>
        </w:r>
        <w:r w:rsidR="00014154">
          <w:rPr>
            <w:b w:val="0"/>
            <w:i w:val="0"/>
          </w:rPr>
          <w:instrText xml:space="preserve"> PAGEREF _Toc19092833 \h </w:instrText>
        </w:r>
        <w:r>
          <w:rPr>
            <w:b w:val="0"/>
            <w:i w:val="0"/>
          </w:rPr>
        </w:r>
        <w:r>
          <w:rPr>
            <w:b w:val="0"/>
            <w:i w:val="0"/>
          </w:rPr>
          <w:fldChar w:fldCharType="separate"/>
        </w:r>
        <w:r w:rsidR="00B346E1">
          <w:rPr>
            <w:b w:val="0"/>
            <w:i w:val="0"/>
            <w:noProof/>
          </w:rPr>
          <w:t>32</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34" w:history="1">
        <w:r w:rsidR="00014154">
          <w:rPr>
            <w:rStyle w:val="af3"/>
            <w:rFonts w:ascii="Times New Roman" w:hAnsi="Times New Roman"/>
            <w:bCs/>
            <w:sz w:val="24"/>
            <w:szCs w:val="24"/>
            <w:lang w:eastAsia="ar-SA"/>
          </w:rPr>
          <w:t>Статья 19. Резервирование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_Toc19092834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32</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35" w:history="1">
        <w:r w:rsidR="00014154">
          <w:rPr>
            <w:rStyle w:val="af3"/>
            <w:rFonts w:ascii="Times New Roman" w:hAnsi="Times New Roman"/>
            <w:bCs/>
            <w:sz w:val="24"/>
            <w:szCs w:val="24"/>
            <w:lang w:eastAsia="ar-SA"/>
          </w:rPr>
          <w:t>Статья 20. Ограничения прав на землю в связи с резервированием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_Toc19092835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32</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36" w:history="1">
        <w:r w:rsidR="00014154">
          <w:rPr>
            <w:rStyle w:val="af3"/>
            <w:rFonts w:ascii="Times New Roman" w:hAnsi="Times New Roman"/>
            <w:bCs/>
            <w:sz w:val="24"/>
            <w:szCs w:val="24"/>
            <w:lang w:eastAsia="ar-SA"/>
          </w:rPr>
          <w:t>Статья 21. Решение об изъятии земельных участков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_Toc19092836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33</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37" w:history="1">
        <w:r w:rsidR="00014154">
          <w:rPr>
            <w:rStyle w:val="af3"/>
            <w:rFonts w:ascii="Times New Roman" w:hAnsi="Times New Roman"/>
            <w:bCs/>
            <w:sz w:val="24"/>
            <w:szCs w:val="24"/>
            <w:lang w:eastAsia="ar-SA"/>
          </w:rPr>
          <w:t>Статья 22. Право ограниченного пользования чужим земельным участком (сервитут, публичный сервитут)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_Toc19092837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35</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38" w:history="1">
        <w:r w:rsidR="00014154">
          <w:rPr>
            <w:rStyle w:val="af3"/>
            <w:bCs/>
            <w:iCs/>
            <w:lang w:eastAsia="ar-SA"/>
          </w:rPr>
          <w:t>ГЛАВА 7. ИЗМЕНЕНИЕ ВИДОВ РАЗРЕШЕННОГО ИСПОЛЬЗОВАНИЯ ЗЕМЕЛЬНЫХ УЧАСТКОВ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_Toc19092838 \h </w:instrText>
        </w:r>
        <w:r>
          <w:rPr>
            <w:b w:val="0"/>
            <w:i w:val="0"/>
          </w:rPr>
        </w:r>
        <w:r>
          <w:rPr>
            <w:b w:val="0"/>
            <w:i w:val="0"/>
          </w:rPr>
          <w:fldChar w:fldCharType="separate"/>
        </w:r>
        <w:r w:rsidR="00B346E1">
          <w:rPr>
            <w:b w:val="0"/>
            <w:i w:val="0"/>
            <w:noProof/>
          </w:rPr>
          <w:t>37</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39" w:history="1">
        <w:r w:rsidR="00014154">
          <w:rPr>
            <w:rStyle w:val="af3"/>
            <w:rFonts w:ascii="Times New Roman" w:hAnsi="Times New Roman"/>
            <w:bCs/>
            <w:sz w:val="24"/>
            <w:szCs w:val="24"/>
            <w:lang w:eastAsia="ar-SA"/>
          </w:rPr>
          <w:t>Статья 23. Виды разрешенного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_Toc19092839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37</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40" w:history="1">
        <w:r w:rsidR="00014154">
          <w:rPr>
            <w:rStyle w:val="af3"/>
            <w:rFonts w:ascii="Times New Roman" w:hAnsi="Times New Roman"/>
            <w:bCs/>
            <w:sz w:val="24"/>
            <w:szCs w:val="24"/>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_Toc19092840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38</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41" w:history="1">
        <w:r w:rsidR="00014154">
          <w:rPr>
            <w:rStyle w:val="af3"/>
            <w:rFonts w:ascii="Times New Roman" w:hAnsi="Times New Roman"/>
            <w:bCs/>
            <w:sz w:val="24"/>
            <w:szCs w:val="24"/>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_Toc19092841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39</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42" w:history="1">
        <w:r w:rsidR="00014154">
          <w:rPr>
            <w:rStyle w:val="af3"/>
            <w:rFonts w:ascii="Times New Roman" w:hAnsi="Times New Roman"/>
            <w:bCs/>
            <w:sz w:val="24"/>
            <w:szCs w:val="24"/>
            <w:lang w:eastAsia="ar-SA"/>
          </w:rPr>
          <w:t>Статья 26.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_Toc19092842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40</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43" w:history="1">
        <w:r w:rsidR="00014154">
          <w:rPr>
            <w:rStyle w:val="af3"/>
            <w:bCs/>
            <w:iCs/>
            <w:lang w:eastAsia="ar-SA"/>
          </w:rPr>
          <w:t>ГЛАВА 8. ПОЛОЖЕНИЯ О ГРАДОСТРОИТЕЛЬНОЙ ПОДГОТОВКЕ ЗЕМЕЛЬНЫХ УЧАСТКОВ ПОСРЕДСТВОМ ПЛАНИРОВКИ ТЕРРИТОРИИ</w:t>
        </w:r>
        <w:r w:rsidR="00014154">
          <w:rPr>
            <w:b w:val="0"/>
            <w:i w:val="0"/>
          </w:rPr>
          <w:tab/>
        </w:r>
        <w:r>
          <w:rPr>
            <w:b w:val="0"/>
            <w:i w:val="0"/>
          </w:rPr>
          <w:fldChar w:fldCharType="begin"/>
        </w:r>
        <w:r w:rsidR="00014154">
          <w:rPr>
            <w:b w:val="0"/>
            <w:i w:val="0"/>
          </w:rPr>
          <w:instrText xml:space="preserve"> PAGEREF _Toc19092843 \h </w:instrText>
        </w:r>
        <w:r>
          <w:rPr>
            <w:b w:val="0"/>
            <w:i w:val="0"/>
          </w:rPr>
        </w:r>
        <w:r>
          <w:rPr>
            <w:b w:val="0"/>
            <w:i w:val="0"/>
          </w:rPr>
          <w:fldChar w:fldCharType="separate"/>
        </w:r>
        <w:r w:rsidR="00B346E1">
          <w:rPr>
            <w:b w:val="0"/>
            <w:i w:val="0"/>
            <w:noProof/>
          </w:rPr>
          <w:t>42</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44" w:history="1">
        <w:r w:rsidR="00014154">
          <w:rPr>
            <w:rStyle w:val="af3"/>
            <w:rFonts w:ascii="Times New Roman" w:hAnsi="Times New Roman"/>
            <w:bCs/>
            <w:sz w:val="24"/>
            <w:szCs w:val="24"/>
            <w:lang w:eastAsia="ar-SA"/>
          </w:rPr>
          <w:t>Статья 27. Общие требования к документации по планировке территории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_Toc19092844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42</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45" w:history="1">
        <w:r w:rsidR="00014154">
          <w:rPr>
            <w:rStyle w:val="af3"/>
            <w:rFonts w:ascii="Times New Roman" w:hAnsi="Times New Roman"/>
            <w:bCs/>
            <w:sz w:val="24"/>
            <w:szCs w:val="24"/>
            <w:lang w:eastAsia="ar-SA"/>
          </w:rPr>
          <w:t>Статья 28. Подготовка и утверждение документации по планировке территории, порядок внесения в нее изменений и ее отмены</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_Toc19092845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42</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46" w:history="1">
        <w:r w:rsidR="00014154">
          <w:rPr>
            <w:rStyle w:val="af3"/>
            <w:rFonts w:ascii="Times New Roman" w:hAnsi="Times New Roman"/>
            <w:bCs/>
            <w:sz w:val="24"/>
            <w:szCs w:val="24"/>
            <w:lang w:eastAsia="ar-SA"/>
          </w:rPr>
          <w:t>Статья 29. Действия настоящих Правил по отношению к ранее утвержденной градостроительной документации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_Toc19092846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51</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47" w:history="1">
        <w:r w:rsidR="00014154">
          <w:rPr>
            <w:rStyle w:val="af3"/>
            <w:bCs/>
            <w:iCs/>
            <w:lang w:eastAsia="ar-SA"/>
          </w:rPr>
          <w:t>ГЛАВА 10. ОБЩЕСТВЕННЫЕ ОБСУЖДЕНИЯ, ПУБЛИЧНЫЕ СЛУШАНИЯ</w:t>
        </w:r>
        <w:r w:rsidR="00014154">
          <w:rPr>
            <w:b w:val="0"/>
            <w:i w:val="0"/>
          </w:rPr>
          <w:tab/>
        </w:r>
        <w:r>
          <w:rPr>
            <w:b w:val="0"/>
            <w:i w:val="0"/>
          </w:rPr>
          <w:fldChar w:fldCharType="begin"/>
        </w:r>
        <w:r w:rsidR="00014154">
          <w:rPr>
            <w:b w:val="0"/>
            <w:i w:val="0"/>
          </w:rPr>
          <w:instrText xml:space="preserve"> PAGEREF _Toc19092847 \h </w:instrText>
        </w:r>
        <w:r>
          <w:rPr>
            <w:b w:val="0"/>
            <w:i w:val="0"/>
          </w:rPr>
        </w:r>
        <w:r>
          <w:rPr>
            <w:b w:val="0"/>
            <w:i w:val="0"/>
          </w:rPr>
          <w:fldChar w:fldCharType="separate"/>
        </w:r>
        <w:r w:rsidR="00B346E1">
          <w:rPr>
            <w:b w:val="0"/>
            <w:i w:val="0"/>
            <w:noProof/>
          </w:rPr>
          <w:t>51</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48" w:history="1">
        <w:r w:rsidR="00014154">
          <w:rPr>
            <w:rStyle w:val="af3"/>
            <w:rFonts w:ascii="Times New Roman" w:hAnsi="Times New Roman"/>
            <w:bCs/>
            <w:sz w:val="24"/>
            <w:szCs w:val="24"/>
            <w:lang w:eastAsia="ar-SA"/>
          </w:rPr>
          <w:t>Статья 30. Общественные обсуждения, публичные слушания по проектам правил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_Toc19092848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51</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49" w:history="1">
        <w:r w:rsidR="00014154">
          <w:rPr>
            <w:rStyle w:val="af3"/>
            <w:bCs/>
            <w:iCs/>
            <w:lang w:eastAsia="ar-SA"/>
          </w:rPr>
          <w:t>ГЛАВА 11. ПОРЯДОК ОСУЩЕСТВЛЕНИЯ СТРОИТЕЛЬСТВА, РЕКОНСТРУКЦИИ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_Toc19092849 \h </w:instrText>
        </w:r>
        <w:r>
          <w:rPr>
            <w:b w:val="0"/>
            <w:i w:val="0"/>
          </w:rPr>
        </w:r>
        <w:r>
          <w:rPr>
            <w:b w:val="0"/>
            <w:i w:val="0"/>
          </w:rPr>
          <w:fldChar w:fldCharType="separate"/>
        </w:r>
        <w:r w:rsidR="00B346E1">
          <w:rPr>
            <w:b w:val="0"/>
            <w:i w:val="0"/>
            <w:noProof/>
          </w:rPr>
          <w:t>56</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50" w:history="1">
        <w:r w:rsidR="00014154">
          <w:rPr>
            <w:rStyle w:val="af3"/>
            <w:rFonts w:ascii="Times New Roman" w:hAnsi="Times New Roman"/>
            <w:bCs/>
            <w:sz w:val="24"/>
            <w:szCs w:val="24"/>
            <w:lang w:eastAsia="ar-SA"/>
          </w:rPr>
          <w:t xml:space="preserve">Статья 31. Основные принципы организации застройки территории населенных пунктов, входящих в состав </w:t>
        </w:r>
        <w:r w:rsidR="0019650E">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w:t>
        </w:r>
        <w:r w:rsidR="003E1DC7">
          <w:rPr>
            <w:rStyle w:val="af3"/>
            <w:rFonts w:ascii="Times New Roman" w:hAnsi="Times New Roman"/>
            <w:bCs/>
            <w:sz w:val="24"/>
            <w:szCs w:val="24"/>
            <w:lang w:eastAsia="ar-SA"/>
          </w:rPr>
          <w:t>Пожеревицкая</w:t>
        </w:r>
        <w:r w:rsidR="00014154">
          <w:rPr>
            <w:rStyle w:val="af3"/>
            <w:rFonts w:ascii="Times New Roman" w:hAnsi="Times New Roman"/>
            <w:bCs/>
            <w:sz w:val="24"/>
            <w:szCs w:val="24"/>
            <w:lang w:eastAsia="ar-SA"/>
          </w:rPr>
          <w:t xml:space="preserve">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_Toc19092850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56</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1" w:history="1">
        <w:r w:rsidR="00014154">
          <w:rPr>
            <w:rStyle w:val="af3"/>
            <w:rFonts w:ascii="Times New Roman" w:hAnsi="Times New Roman"/>
            <w:bCs/>
            <w:sz w:val="24"/>
            <w:szCs w:val="24"/>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_Toc19092851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57</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2" w:history="1">
        <w:r w:rsidR="00014154">
          <w:rPr>
            <w:rStyle w:val="af3"/>
            <w:rFonts w:ascii="Times New Roman" w:hAnsi="Times New Roman"/>
            <w:bCs/>
            <w:sz w:val="24"/>
            <w:szCs w:val="24"/>
            <w:lang w:eastAsia="ar-SA"/>
          </w:rPr>
          <w:t>Статья 33. Архитектурно-строительное проектирование</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_Toc19092852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60</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3" w:history="1">
        <w:r w:rsidR="00014154">
          <w:rPr>
            <w:rStyle w:val="af3"/>
            <w:rFonts w:ascii="Times New Roman" w:hAnsi="Times New Roman"/>
            <w:sz w:val="24"/>
            <w:szCs w:val="24"/>
          </w:rPr>
          <w:t>Статья 34 Разрешение на строительство</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_Toc19092853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68</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4" w:history="1">
        <w:r w:rsidR="00014154">
          <w:rPr>
            <w:rStyle w:val="af3"/>
            <w:rFonts w:ascii="Times New Roman" w:hAnsi="Times New Roman"/>
            <w:bCs/>
            <w:sz w:val="24"/>
            <w:szCs w:val="24"/>
            <w:lang w:eastAsia="ar-SA"/>
          </w:rPr>
          <w:t>Статья 35. Уведомление о планируемых строительстве или реконструкции объекта индивидуального жилищного строительства или садового дома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_Toc19092854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82</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5" w:history="1">
        <w:r w:rsidR="00014154">
          <w:rPr>
            <w:rStyle w:val="af3"/>
            <w:rFonts w:ascii="Times New Roman" w:hAnsi="Times New Roman"/>
            <w:bCs/>
            <w:sz w:val="24"/>
            <w:szCs w:val="24"/>
            <w:lang w:eastAsia="ar-SA"/>
          </w:rPr>
          <w:t>Статья 36. Осуществление строительства, реконструкции, капитального ремонта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_Toc19092855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88</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6" w:history="1">
        <w:r w:rsidR="00014154">
          <w:rPr>
            <w:rStyle w:val="af3"/>
            <w:rFonts w:ascii="Times New Roman" w:hAnsi="Times New Roman"/>
            <w:bCs/>
            <w:sz w:val="24"/>
            <w:szCs w:val="24"/>
            <w:lang w:eastAsia="ar-SA"/>
          </w:rPr>
          <w:t>Статья 37. Строительный контроль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_Toc19092856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92</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7" w:history="1">
        <w:r w:rsidR="00014154">
          <w:rPr>
            <w:rStyle w:val="af3"/>
            <w:rFonts w:ascii="Times New Roman" w:hAnsi="Times New Roman"/>
            <w:bCs/>
            <w:sz w:val="24"/>
            <w:szCs w:val="24"/>
            <w:lang w:eastAsia="ar-SA"/>
          </w:rPr>
          <w:t>Статья 38. Государственный строительный надзор</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_Toc19092857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94</w:t>
        </w:r>
        <w:r>
          <w:rPr>
            <w:rFonts w:ascii="Times New Roman" w:hAnsi="Times New Roman"/>
            <w:sz w:val="24"/>
            <w:szCs w:val="24"/>
          </w:rPr>
          <w:fldChar w:fldCharType="end"/>
        </w:r>
      </w:hyperlink>
    </w:p>
    <w:p w:rsidR="00E04345" w:rsidRDefault="00E47B04">
      <w:pPr>
        <w:pStyle w:val="32"/>
        <w:rPr>
          <w:rFonts w:ascii="Times New Roman" w:eastAsia="Times New Roman" w:hAnsi="Times New Roman"/>
          <w:sz w:val="24"/>
          <w:szCs w:val="24"/>
          <w:lang w:eastAsia="ru-RU"/>
        </w:rPr>
      </w:pPr>
      <w:hyperlink w:anchor="_Toc19092858" w:history="1">
        <w:r w:rsidR="00014154">
          <w:rPr>
            <w:rStyle w:val="af3"/>
            <w:rFonts w:ascii="Times New Roman" w:hAnsi="Times New Roman"/>
            <w:bCs/>
            <w:sz w:val="24"/>
            <w:szCs w:val="24"/>
            <w:lang w:eastAsia="ar-SA"/>
          </w:rPr>
          <w:t>Статья 39. Выдача разрешения на ввод объекта в эксплуатацию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_Toc19092858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98</w:t>
        </w:r>
        <w:r>
          <w:rPr>
            <w:rFonts w:ascii="Times New Roman" w:hAnsi="Times New Roman"/>
            <w:sz w:val="24"/>
            <w:szCs w:val="24"/>
          </w:rPr>
          <w:fldChar w:fldCharType="end"/>
        </w:r>
      </w:hyperlink>
    </w:p>
    <w:p w:rsidR="00E04345" w:rsidRDefault="00E47B04">
      <w:pPr>
        <w:pStyle w:val="23"/>
        <w:rPr>
          <w:rFonts w:eastAsia="Times New Roman"/>
          <w:b w:val="0"/>
          <w:i w:val="0"/>
          <w:lang w:eastAsia="ru-RU"/>
        </w:rPr>
      </w:pPr>
      <w:hyperlink w:anchor="_Toc19092859" w:history="1">
        <w:r w:rsidR="00014154">
          <w:rPr>
            <w:rStyle w:val="af3"/>
            <w:bCs/>
            <w:iCs/>
            <w:lang w:eastAsia="ar-SA"/>
          </w:rPr>
          <w:t>ГЛАВА 12. КОНТРОЛЬ ИСПОЛЬЗОВАНИЯ ЗЕМЕЛЬНЫХ УЧАСТКОВ И ИНЫХ ОБЪЕКТОВ НЕДВИЖИМОСТИ. ОТВЕТСТВЕННОСТЬ ЗА НАРУШЕНИЯ ПРАВИЛ</w:t>
        </w:r>
        <w:r w:rsidR="00014154">
          <w:rPr>
            <w:b w:val="0"/>
            <w:i w:val="0"/>
          </w:rPr>
          <w:tab/>
        </w:r>
        <w:r>
          <w:rPr>
            <w:b w:val="0"/>
            <w:i w:val="0"/>
          </w:rPr>
          <w:fldChar w:fldCharType="begin"/>
        </w:r>
        <w:r w:rsidR="00014154">
          <w:rPr>
            <w:b w:val="0"/>
            <w:i w:val="0"/>
          </w:rPr>
          <w:instrText xml:space="preserve"> PAGEREF _Toc19092859 \h </w:instrText>
        </w:r>
        <w:r>
          <w:rPr>
            <w:b w:val="0"/>
            <w:i w:val="0"/>
          </w:rPr>
        </w:r>
        <w:r>
          <w:rPr>
            <w:b w:val="0"/>
            <w:i w:val="0"/>
          </w:rPr>
          <w:fldChar w:fldCharType="separate"/>
        </w:r>
        <w:r w:rsidR="00B346E1">
          <w:rPr>
            <w:b w:val="0"/>
            <w:i w:val="0"/>
            <w:noProof/>
          </w:rPr>
          <w:t>107</w:t>
        </w:r>
        <w:r>
          <w:rPr>
            <w:b w:val="0"/>
            <w:i w:val="0"/>
          </w:rPr>
          <w:fldChar w:fldCharType="end"/>
        </w:r>
      </w:hyperlink>
    </w:p>
    <w:p w:rsidR="00E04345" w:rsidRDefault="00E47B04">
      <w:pPr>
        <w:pStyle w:val="32"/>
        <w:rPr>
          <w:rFonts w:ascii="Times New Roman" w:eastAsia="Times New Roman" w:hAnsi="Times New Roman"/>
          <w:sz w:val="24"/>
          <w:szCs w:val="24"/>
          <w:lang w:eastAsia="ru-RU"/>
        </w:rPr>
      </w:pPr>
      <w:hyperlink w:anchor="_Toc19092860" w:history="1">
        <w:r w:rsidR="00014154">
          <w:rPr>
            <w:rStyle w:val="af3"/>
            <w:rFonts w:ascii="Times New Roman" w:hAnsi="Times New Roman"/>
            <w:bCs/>
            <w:sz w:val="24"/>
            <w:szCs w:val="24"/>
            <w:lang w:eastAsia="ar-SA"/>
          </w:rPr>
          <w:t>Статья 40. Контроль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_Toc19092860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107</w:t>
        </w:r>
        <w:r>
          <w:rPr>
            <w:rFonts w:ascii="Times New Roman" w:hAnsi="Times New Roman"/>
            <w:sz w:val="24"/>
            <w:szCs w:val="24"/>
          </w:rPr>
          <w:fldChar w:fldCharType="end"/>
        </w:r>
      </w:hyperlink>
    </w:p>
    <w:p w:rsidR="00E04345" w:rsidRDefault="00E47B04">
      <w:pPr>
        <w:pStyle w:val="32"/>
        <w:rPr>
          <w:rFonts w:eastAsia="Times New Roman"/>
          <w:lang w:eastAsia="ru-RU"/>
        </w:rPr>
      </w:pPr>
      <w:hyperlink w:anchor="_Toc19092861" w:history="1">
        <w:r w:rsidR="00014154">
          <w:rPr>
            <w:rStyle w:val="af3"/>
            <w:rFonts w:ascii="Times New Roman" w:hAnsi="Times New Roman"/>
            <w:bCs/>
            <w:sz w:val="24"/>
            <w:szCs w:val="24"/>
            <w:lang w:eastAsia="ar-SA"/>
          </w:rPr>
          <w:t>Статья 41. Ответственность за нарушение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_Toc19092861 \h </w:instrText>
        </w:r>
        <w:r>
          <w:rPr>
            <w:rFonts w:ascii="Times New Roman" w:hAnsi="Times New Roman"/>
            <w:sz w:val="24"/>
            <w:szCs w:val="24"/>
          </w:rPr>
        </w:r>
        <w:r>
          <w:rPr>
            <w:rFonts w:ascii="Times New Roman" w:hAnsi="Times New Roman"/>
            <w:sz w:val="24"/>
            <w:szCs w:val="24"/>
          </w:rPr>
          <w:fldChar w:fldCharType="separate"/>
        </w:r>
        <w:r w:rsidR="00B346E1">
          <w:rPr>
            <w:rFonts w:ascii="Times New Roman" w:hAnsi="Times New Roman"/>
            <w:noProof/>
            <w:sz w:val="24"/>
            <w:szCs w:val="24"/>
          </w:rPr>
          <w:t>108</w:t>
        </w:r>
        <w:r>
          <w:rPr>
            <w:rFonts w:ascii="Times New Roman" w:hAnsi="Times New Roman"/>
            <w:sz w:val="24"/>
            <w:szCs w:val="24"/>
          </w:rPr>
          <w:fldChar w:fldCharType="end"/>
        </w:r>
      </w:hyperlink>
    </w:p>
    <w:p w:rsidR="00E04345" w:rsidRDefault="00E47B04">
      <w:pPr>
        <w:rPr>
          <w:rFonts w:ascii="Times New Roman" w:hAnsi="Times New Roman"/>
          <w:sz w:val="24"/>
          <w:szCs w:val="24"/>
        </w:rPr>
      </w:pPr>
      <w:r>
        <w:rPr>
          <w:rFonts w:ascii="Times New Roman" w:hAnsi="Times New Roman"/>
        </w:rPr>
        <w:fldChar w:fldCharType="end"/>
      </w:r>
      <w:bookmarkStart w:id="5" w:name="_Toc312188772"/>
      <w:bookmarkStart w:id="6" w:name="_Toc429415657"/>
      <w:r w:rsidR="00014154">
        <w:rPr>
          <w:rFonts w:ascii="Times New Roman" w:hAnsi="Times New Roman"/>
          <w:sz w:val="24"/>
          <w:szCs w:val="24"/>
        </w:rPr>
        <w:br w:type="page"/>
      </w:r>
    </w:p>
    <w:p w:rsidR="00E04345" w:rsidRPr="00014154" w:rsidRDefault="00014154">
      <w:pPr>
        <w:pStyle w:val="1"/>
        <w:spacing w:before="0"/>
        <w:rPr>
          <w:rFonts w:ascii="Times New Roman" w:hAnsi="Times New Roman"/>
          <w:b/>
          <w:bCs/>
          <w:caps/>
          <w:color w:val="000000"/>
          <w:sz w:val="24"/>
          <w:szCs w:val="24"/>
          <w:lang w:val="ru-RU" w:eastAsia="ar-SA"/>
        </w:rPr>
      </w:pPr>
      <w:bookmarkStart w:id="7" w:name="_Toc18920454"/>
      <w:bookmarkStart w:id="8" w:name="_Toc19092808"/>
      <w:r w:rsidRPr="00014154">
        <w:rPr>
          <w:rFonts w:ascii="Times New Roman" w:hAnsi="Times New Roman"/>
          <w:b/>
          <w:bCs/>
          <w:caps/>
          <w:color w:val="000000"/>
          <w:sz w:val="24"/>
          <w:szCs w:val="24"/>
          <w:lang w:val="ru-RU" w:eastAsia="ar-SA"/>
        </w:rPr>
        <w:lastRenderedPageBreak/>
        <w:t>ВВЕДЕНИЕ</w:t>
      </w:r>
      <w:bookmarkEnd w:id="7"/>
      <w:bookmarkEnd w:id="8"/>
    </w:p>
    <w:p w:rsidR="00E04345" w:rsidRDefault="00014154">
      <w:pPr>
        <w:pStyle w:val="afd"/>
        <w:rPr>
          <w:lang w:val="ru-RU"/>
        </w:rPr>
      </w:pPr>
      <w:r>
        <w:rPr>
          <w:lang w:val="ru-RU"/>
        </w:rPr>
        <w:t xml:space="preserve">Правила землепользования и застройки </w:t>
      </w:r>
      <w:r w:rsidR="0019650E">
        <w:rPr>
          <w:lang w:val="ru-RU"/>
        </w:rPr>
        <w:t>муниципального образования</w:t>
      </w:r>
      <w:r>
        <w:rPr>
          <w:lang w:val="ru-RU"/>
        </w:rPr>
        <w:t xml:space="preserve"> «</w:t>
      </w:r>
      <w:r w:rsidR="003E1DC7">
        <w:rPr>
          <w:lang w:val="ru-RU"/>
        </w:rPr>
        <w:t>Пожеревицкая</w:t>
      </w:r>
      <w:r>
        <w:rPr>
          <w:lang w:val="ru-RU"/>
        </w:rPr>
        <w:t xml:space="preserve"> волость» (далее – Правила </w:t>
      </w:r>
      <w:r w:rsidR="0019650E">
        <w:rPr>
          <w:lang w:val="ru-RU"/>
        </w:rPr>
        <w:t>МО</w:t>
      </w:r>
      <w:r>
        <w:rPr>
          <w:lang w:val="ru-RU"/>
        </w:rPr>
        <w:t xml:space="preserve"> «</w:t>
      </w:r>
      <w:r w:rsidR="003E1DC7">
        <w:rPr>
          <w:lang w:val="ru-RU"/>
        </w:rPr>
        <w:t>Пожеревицкая</w:t>
      </w:r>
      <w:r>
        <w:rPr>
          <w:lang w:val="ru-RU"/>
        </w:rPr>
        <w:t xml:space="preserve"> волость») разработаны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Законом Псковской области «Об отдельных положениях регулировании земельных отношений в Псковской области», иными нормативными правовыми актами Российской Федерации и Псковской области, </w:t>
      </w:r>
      <w:r w:rsidRPr="00014154">
        <w:rPr>
          <w:lang w:val="ru-RU"/>
        </w:rPr>
        <w:t>Уставом муниципального образования «Дедовичский район»,</w:t>
      </w:r>
      <w:r>
        <w:rPr>
          <w:lang w:val="ru-RU"/>
        </w:rPr>
        <w:t xml:space="preserve"> а также с учетом положений нормативных правовых актов, определяющих основные направления социально-экономического и градостроительного развития </w:t>
      </w:r>
      <w:r w:rsidR="0019650E">
        <w:rPr>
          <w:lang w:val="ru-RU"/>
        </w:rPr>
        <w:t>МО</w:t>
      </w:r>
      <w:r>
        <w:rPr>
          <w:lang w:val="ru-RU"/>
        </w:rPr>
        <w:t xml:space="preserve"> «</w:t>
      </w:r>
      <w:r w:rsidR="003E1DC7">
        <w:rPr>
          <w:lang w:val="ru-RU"/>
        </w:rPr>
        <w:t>Пожеревицкая</w:t>
      </w:r>
      <w:r>
        <w:rPr>
          <w:lang w:val="ru-RU"/>
        </w:rPr>
        <w:t xml:space="preserve"> волость», охраны и использования его культурного наследия, окружающей среды и природных ресурсов.</w:t>
      </w:r>
    </w:p>
    <w:p w:rsidR="00E04345" w:rsidRPr="00014154" w:rsidRDefault="00014154">
      <w:pPr>
        <w:pStyle w:val="1"/>
        <w:spacing w:before="0"/>
        <w:rPr>
          <w:rFonts w:ascii="Times New Roman" w:hAnsi="Times New Roman"/>
          <w:b/>
          <w:bCs/>
          <w:caps/>
          <w:color w:val="000000"/>
          <w:sz w:val="24"/>
          <w:szCs w:val="24"/>
          <w:lang w:val="ru-RU" w:eastAsia="ar-SA"/>
        </w:rPr>
      </w:pPr>
      <w:r w:rsidRPr="00014154">
        <w:rPr>
          <w:rFonts w:ascii="Times New Roman" w:hAnsi="Times New Roman"/>
          <w:sz w:val="24"/>
          <w:szCs w:val="24"/>
          <w:lang w:val="ru-RU"/>
        </w:rPr>
        <w:br w:type="page"/>
      </w:r>
      <w:bookmarkStart w:id="9" w:name="_Toc19092809"/>
      <w:bookmarkEnd w:id="5"/>
      <w:bookmarkEnd w:id="6"/>
      <w:r w:rsidRPr="00014154">
        <w:rPr>
          <w:rFonts w:ascii="Times New Roman" w:hAnsi="Times New Roman"/>
          <w:b/>
          <w:bCs/>
          <w:caps/>
          <w:color w:val="000000"/>
          <w:sz w:val="24"/>
          <w:szCs w:val="24"/>
          <w:lang w:val="ru-RU" w:eastAsia="ar-SA"/>
        </w:rPr>
        <w:lastRenderedPageBreak/>
        <w:t xml:space="preserve">Часть </w:t>
      </w:r>
      <w:r>
        <w:rPr>
          <w:rFonts w:ascii="Times New Roman" w:hAnsi="Times New Roman"/>
          <w:b/>
          <w:bCs/>
          <w:caps/>
          <w:color w:val="000000"/>
          <w:sz w:val="24"/>
          <w:szCs w:val="24"/>
          <w:lang w:eastAsia="ar-SA"/>
        </w:rPr>
        <w:t>I</w:t>
      </w:r>
      <w:r w:rsidRPr="00014154">
        <w:rPr>
          <w:rFonts w:ascii="Times New Roman" w:hAnsi="Times New Roman"/>
          <w:b/>
          <w:bCs/>
          <w:caps/>
          <w:color w:val="000000"/>
          <w:sz w:val="24"/>
          <w:szCs w:val="24"/>
          <w:lang w:val="ru-RU" w:eastAsia="ar-SA"/>
        </w:rPr>
        <w:t xml:space="preserve">. Порядок применения Правил землепользования и застройки </w:t>
      </w:r>
      <w:r w:rsidR="0019650E">
        <w:rPr>
          <w:rFonts w:ascii="Times New Roman" w:hAnsi="Times New Roman"/>
          <w:b/>
          <w:bCs/>
          <w:caps/>
          <w:color w:val="000000"/>
          <w:sz w:val="24"/>
          <w:szCs w:val="24"/>
          <w:lang w:val="ru-RU" w:eastAsia="ar-SA"/>
        </w:rPr>
        <w:t>МО</w:t>
      </w:r>
      <w:r w:rsidRPr="00014154">
        <w:rPr>
          <w:rFonts w:ascii="Times New Roman" w:hAnsi="Times New Roman"/>
          <w:b/>
          <w:bCs/>
          <w:caps/>
          <w:color w:val="000000"/>
          <w:sz w:val="24"/>
          <w:szCs w:val="24"/>
          <w:lang w:val="ru-RU" w:eastAsia="ar-SA"/>
        </w:rPr>
        <w:t xml:space="preserve"> «</w:t>
      </w:r>
      <w:r w:rsidR="003E1DC7">
        <w:rPr>
          <w:rFonts w:ascii="Times New Roman" w:hAnsi="Times New Roman"/>
          <w:b/>
          <w:bCs/>
          <w:caps/>
          <w:color w:val="000000"/>
          <w:sz w:val="24"/>
          <w:szCs w:val="24"/>
          <w:lang w:val="ru-RU" w:eastAsia="ar-SA"/>
        </w:rPr>
        <w:t>Пожеревицкая</w:t>
      </w:r>
      <w:r>
        <w:rPr>
          <w:rFonts w:ascii="Times New Roman" w:hAnsi="Times New Roman"/>
          <w:b/>
          <w:bCs/>
          <w:caps/>
          <w:color w:val="000000"/>
          <w:sz w:val="24"/>
          <w:szCs w:val="24"/>
          <w:lang w:val="ru-RU" w:eastAsia="ar-SA"/>
        </w:rPr>
        <w:t xml:space="preserve"> ВОЛОСТЬ</w:t>
      </w:r>
      <w:r w:rsidRPr="00014154">
        <w:rPr>
          <w:rFonts w:ascii="Times New Roman" w:hAnsi="Times New Roman"/>
          <w:b/>
          <w:bCs/>
          <w:caps/>
          <w:color w:val="000000"/>
          <w:sz w:val="24"/>
          <w:szCs w:val="24"/>
          <w:lang w:val="ru-RU" w:eastAsia="ar-SA"/>
        </w:rPr>
        <w:t xml:space="preserve">» </w:t>
      </w:r>
      <w:r>
        <w:rPr>
          <w:rFonts w:ascii="Times New Roman" w:hAnsi="Times New Roman"/>
          <w:b/>
          <w:bCs/>
          <w:caps/>
          <w:color w:val="000000"/>
          <w:sz w:val="24"/>
          <w:szCs w:val="24"/>
          <w:lang w:val="ru-RU" w:eastAsia="ar-SA"/>
        </w:rPr>
        <w:t>Дедовичского</w:t>
      </w:r>
      <w:r w:rsidRPr="00014154">
        <w:rPr>
          <w:rFonts w:ascii="Times New Roman" w:hAnsi="Times New Roman"/>
          <w:b/>
          <w:bCs/>
          <w:caps/>
          <w:color w:val="000000"/>
          <w:sz w:val="24"/>
          <w:szCs w:val="24"/>
          <w:lang w:val="ru-RU" w:eastAsia="ar-SA"/>
        </w:rPr>
        <w:t xml:space="preserve"> района Псковской области и внесения в них изменений</w:t>
      </w:r>
      <w:bookmarkEnd w:id="9"/>
    </w:p>
    <w:p w:rsidR="00E04345" w:rsidRPr="00014154" w:rsidRDefault="00014154">
      <w:pPr>
        <w:pStyle w:val="2"/>
        <w:keepLines w:val="0"/>
        <w:spacing w:before="240" w:after="240"/>
        <w:jc w:val="both"/>
        <w:rPr>
          <w:rFonts w:ascii="Times New Roman" w:hAnsi="Times New Roman"/>
          <w:b/>
          <w:bCs/>
          <w:iCs/>
          <w:color w:val="000000"/>
          <w:sz w:val="24"/>
          <w:szCs w:val="24"/>
          <w:lang w:val="ru-RU" w:eastAsia="ar-SA"/>
        </w:rPr>
      </w:pPr>
      <w:bookmarkStart w:id="10" w:name="_Toc19092810"/>
      <w:r>
        <w:rPr>
          <w:rFonts w:ascii="Times New Roman" w:hAnsi="Times New Roman"/>
          <w:b/>
          <w:bCs/>
          <w:iCs/>
          <w:color w:val="000000"/>
          <w:sz w:val="24"/>
          <w:szCs w:val="24"/>
          <w:lang w:val="ru-RU" w:eastAsia="ar-SA"/>
        </w:rPr>
        <w:t>ГЛАВА</w:t>
      </w:r>
      <w:r w:rsidRPr="00014154">
        <w:rPr>
          <w:rFonts w:ascii="Times New Roman" w:hAnsi="Times New Roman"/>
          <w:b/>
          <w:bCs/>
          <w:iCs/>
          <w:color w:val="000000"/>
          <w:sz w:val="24"/>
          <w:szCs w:val="24"/>
          <w:lang w:val="ru-RU" w:eastAsia="ar-SA"/>
        </w:rPr>
        <w:t xml:space="preserve"> 1. ОСНОВНЫЕ ПОЛОЖЕНИЯ ПРАВИЛ </w:t>
      </w:r>
      <w:r w:rsidR="0019650E">
        <w:rPr>
          <w:rFonts w:ascii="Times New Roman" w:hAnsi="Times New Roman"/>
          <w:b/>
          <w:bCs/>
          <w:caps/>
          <w:color w:val="auto"/>
          <w:sz w:val="24"/>
          <w:szCs w:val="24"/>
          <w:lang w:val="ru-RU" w:eastAsia="ar-SA"/>
        </w:rPr>
        <w:t>МО</w:t>
      </w:r>
      <w:r w:rsidRPr="00014154">
        <w:rPr>
          <w:rFonts w:ascii="Times New Roman" w:hAnsi="Times New Roman"/>
          <w:b/>
          <w:bCs/>
          <w:caps/>
          <w:color w:val="auto"/>
          <w:sz w:val="24"/>
          <w:szCs w:val="24"/>
          <w:lang w:val="ru-RU" w:eastAsia="ar-SA"/>
        </w:rPr>
        <w:t xml:space="preserve"> «</w:t>
      </w:r>
      <w:r w:rsidR="003E1DC7">
        <w:rPr>
          <w:rFonts w:ascii="Times New Roman" w:hAnsi="Times New Roman"/>
          <w:b/>
          <w:bCs/>
          <w:caps/>
          <w:color w:val="auto"/>
          <w:sz w:val="24"/>
          <w:szCs w:val="24"/>
          <w:lang w:val="ru-RU" w:eastAsia="ar-SA"/>
        </w:rPr>
        <w:t>Пожеревицкая</w:t>
      </w:r>
      <w:r w:rsidRPr="00014154">
        <w:rPr>
          <w:rFonts w:ascii="Times New Roman" w:hAnsi="Times New Roman"/>
          <w:b/>
          <w:bCs/>
          <w:caps/>
          <w:color w:val="auto"/>
          <w:sz w:val="24"/>
          <w:szCs w:val="24"/>
          <w:lang w:val="ru-RU" w:eastAsia="ar-SA"/>
        </w:rPr>
        <w:t xml:space="preserve"> ВОЛОСТЬ»</w:t>
      </w:r>
      <w:bookmarkEnd w:id="10"/>
    </w:p>
    <w:p w:rsidR="00E04345" w:rsidRPr="00014154" w:rsidRDefault="00014154">
      <w:pPr>
        <w:pStyle w:val="33"/>
        <w:keepLines w:val="0"/>
        <w:spacing w:before="180" w:after="120"/>
        <w:jc w:val="both"/>
        <w:rPr>
          <w:b w:val="0"/>
          <w:bCs/>
          <w:lang w:val="ru-RU"/>
        </w:rPr>
      </w:pPr>
      <w:bookmarkStart w:id="11" w:name="_Toc8717930"/>
      <w:bookmarkStart w:id="12" w:name="_Toc19092811"/>
      <w:r w:rsidRPr="00014154">
        <w:rPr>
          <w:bCs/>
          <w:lang w:val="ru-RU" w:eastAsia="ar-SA"/>
        </w:rPr>
        <w:t xml:space="preserve">Статья </w:t>
      </w:r>
      <w:r>
        <w:rPr>
          <w:bCs/>
          <w:lang w:val="ru-RU" w:eastAsia="ar-SA"/>
        </w:rPr>
        <w:t>1</w:t>
      </w:r>
      <w:r w:rsidRPr="00014154">
        <w:rPr>
          <w:bCs/>
          <w:lang w:val="ru-RU" w:eastAsia="ar-SA"/>
        </w:rPr>
        <w:t xml:space="preserve">. </w:t>
      </w:r>
      <w:bookmarkEnd w:id="11"/>
      <w:r>
        <w:rPr>
          <w:bCs/>
          <w:lang w:val="ru-RU" w:eastAsia="ar-SA"/>
        </w:rPr>
        <w:t xml:space="preserve">Основные понятия, используемые в </w:t>
      </w:r>
      <w:r w:rsidRPr="00014154">
        <w:rPr>
          <w:bCs/>
          <w:lang w:val="ru-RU" w:eastAsia="ar-SA"/>
        </w:rPr>
        <w:t>Правилах</w:t>
      </w:r>
      <w:bookmarkEnd w:id="12"/>
      <w:r w:rsidR="0019650E">
        <w:rPr>
          <w:bCs/>
          <w:lang w:val="ru-RU" w:eastAsia="ar-SA"/>
        </w:rPr>
        <w:t>МО</w:t>
      </w:r>
      <w:r w:rsidRPr="00014154">
        <w:rPr>
          <w:bCs/>
          <w:lang w:val="ru-RU" w:eastAsia="ar-SA"/>
        </w:rPr>
        <w:t xml:space="preserve"> «</w:t>
      </w:r>
      <w:r w:rsidR="003E1DC7">
        <w:rPr>
          <w:bCs/>
          <w:lang w:val="ru-RU" w:eastAsia="ar-SA"/>
        </w:rPr>
        <w:t>Пожеревицкая</w:t>
      </w:r>
      <w:r w:rsidRPr="00014154">
        <w:rPr>
          <w:bCs/>
          <w:lang w:val="ru-RU" w:eastAsia="ar-SA"/>
        </w:rPr>
        <w:t xml:space="preserve"> волость»</w:t>
      </w:r>
    </w:p>
    <w:p w:rsidR="00E04345" w:rsidRPr="00014154" w:rsidRDefault="00014154">
      <w:pPr>
        <w:pBdr>
          <w:top w:val="none" w:sz="4" w:space="0" w:color="000000"/>
          <w:left w:val="none" w:sz="4" w:space="0" w:color="000000"/>
          <w:bottom w:val="none" w:sz="4" w:space="0" w:color="000000"/>
          <w:right w:val="none" w:sz="4" w:space="0" w:color="000000"/>
        </w:pBdr>
        <w:ind w:firstLine="709"/>
        <w:jc w:val="both"/>
        <w:rPr>
          <w:rFonts w:ascii="Times New Roman" w:eastAsia="Times New Roman" w:hAnsi="Times New Roman"/>
          <w:sz w:val="24"/>
          <w:szCs w:val="24"/>
        </w:rPr>
      </w:pPr>
      <w:r>
        <w:rPr>
          <w:rFonts w:ascii="Times New Roman" w:hAnsi="Times New Roman"/>
          <w:b/>
          <w:sz w:val="24"/>
          <w:szCs w:val="24"/>
        </w:rPr>
        <w:t>градостроительная деятельность</w:t>
      </w:r>
      <w:r>
        <w:rPr>
          <w:rFonts w:ascii="Times New Roman" w:hAnsi="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Pr="00014154">
        <w:rPr>
          <w:rFonts w:ascii="Times New Roman" w:eastAsia="Times New Roman" w:hAnsi="Times New Roman"/>
          <w:sz w:val="24"/>
        </w:rPr>
        <w:t xml:space="preserve">комплексного развития территорий, </w:t>
      </w:r>
      <w:r w:rsidRPr="00014154">
        <w:rPr>
          <w:rFonts w:ascii="Times New Roman" w:hAnsi="Times New Roman"/>
          <w:sz w:val="24"/>
          <w:szCs w:val="24"/>
        </w:rPr>
        <w:t xml:space="preserve">благоустройства территорий; </w:t>
      </w:r>
    </w:p>
    <w:p w:rsidR="00E04345" w:rsidRDefault="00014154">
      <w:pPr>
        <w:ind w:firstLine="708"/>
        <w:jc w:val="both"/>
        <w:rPr>
          <w:rFonts w:ascii="Times New Roman" w:hAnsi="Times New Roman"/>
          <w:sz w:val="24"/>
          <w:szCs w:val="24"/>
        </w:rPr>
      </w:pPr>
      <w:r w:rsidRPr="00014154">
        <w:rPr>
          <w:rFonts w:ascii="Times New Roman" w:hAnsi="Times New Roman"/>
          <w:b/>
          <w:sz w:val="24"/>
          <w:szCs w:val="24"/>
        </w:rPr>
        <w:t>территориальное планирование</w:t>
      </w:r>
      <w:r w:rsidRPr="00014154">
        <w:rPr>
          <w:rFonts w:ascii="Times New Roman" w:hAnsi="Times New Roman"/>
          <w:sz w:val="24"/>
          <w:szCs w:val="24"/>
        </w:rPr>
        <w:t xml:space="preserve"> - планирование развития территорий</w:t>
      </w:r>
      <w:r>
        <w:rPr>
          <w:rFonts w:ascii="Times New Roman" w:hAnsi="Times New Roman"/>
          <w:sz w:val="24"/>
          <w:szCs w:val="24"/>
        </w:rPr>
        <w:t>,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04345" w:rsidRDefault="00014154">
      <w:pPr>
        <w:ind w:firstLine="708"/>
        <w:jc w:val="both"/>
        <w:rPr>
          <w:rFonts w:ascii="Times New Roman" w:hAnsi="Times New Roman"/>
          <w:sz w:val="24"/>
          <w:szCs w:val="24"/>
        </w:rPr>
      </w:pPr>
      <w:r>
        <w:rPr>
          <w:rFonts w:ascii="Times New Roman" w:hAnsi="Times New Roman"/>
          <w:b/>
          <w:sz w:val="24"/>
          <w:szCs w:val="24"/>
        </w:rPr>
        <w:t>устойчивое развитие территорий</w:t>
      </w:r>
      <w:r>
        <w:rPr>
          <w:rFonts w:ascii="Times New Roman" w:hAnsi="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зоны с особыми условиями использования территорий</w:t>
      </w:r>
      <w:r>
        <w:rPr>
          <w:rFonts w:ascii="Times New Roman" w:hAnsi="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b/>
          <w:sz w:val="24"/>
          <w:szCs w:val="24"/>
        </w:rPr>
        <w:t>функциональные зоны</w:t>
      </w:r>
      <w:r>
        <w:rPr>
          <w:rFonts w:ascii="Times New Roman" w:hAnsi="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E04345" w:rsidRDefault="00014154">
      <w:pPr>
        <w:ind w:firstLine="708"/>
        <w:jc w:val="both"/>
        <w:rPr>
          <w:rFonts w:ascii="Times New Roman" w:hAnsi="Times New Roman"/>
          <w:sz w:val="24"/>
          <w:szCs w:val="24"/>
        </w:rPr>
      </w:pPr>
      <w:r>
        <w:rPr>
          <w:rFonts w:ascii="Times New Roman" w:hAnsi="Times New Roman"/>
          <w:b/>
          <w:sz w:val="24"/>
          <w:szCs w:val="24"/>
        </w:rPr>
        <w:t>правила землепользования и застройки</w:t>
      </w:r>
      <w:r>
        <w:rPr>
          <w:rFonts w:ascii="Times New Roman" w:hAnsi="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градостроительный регламент</w:t>
      </w:r>
      <w:r>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w:t>
      </w:r>
      <w:r>
        <w:rPr>
          <w:rFonts w:ascii="Times New Roman" w:hAnsi="Times New Roman"/>
          <w:sz w:val="24"/>
          <w:szCs w:val="24"/>
        </w:rPr>
        <w:lastRenderedPageBreak/>
        <w:t xml:space="preserve">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E04345" w:rsidRDefault="00014154">
      <w:pPr>
        <w:ind w:firstLine="708"/>
        <w:jc w:val="both"/>
        <w:rPr>
          <w:rFonts w:ascii="Times New Roman" w:hAnsi="Times New Roman"/>
          <w:sz w:val="24"/>
          <w:szCs w:val="24"/>
        </w:rPr>
      </w:pPr>
      <w:r>
        <w:rPr>
          <w:rFonts w:ascii="Times New Roman" w:hAnsi="Times New Roman"/>
          <w:b/>
          <w:sz w:val="24"/>
          <w:szCs w:val="24"/>
        </w:rPr>
        <w:t>объект капитального строительства</w:t>
      </w:r>
      <w:r>
        <w:rPr>
          <w:rFonts w:ascii="Times New Roman" w:hAnsi="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E04345" w:rsidRDefault="00014154">
      <w:pPr>
        <w:ind w:firstLine="708"/>
        <w:jc w:val="both"/>
        <w:rPr>
          <w:rFonts w:ascii="Times New Roman" w:hAnsi="Times New Roman"/>
          <w:sz w:val="24"/>
          <w:szCs w:val="24"/>
        </w:rPr>
      </w:pPr>
      <w:r>
        <w:rPr>
          <w:rFonts w:ascii="Times New Roman" w:hAnsi="Times New Roman"/>
          <w:b/>
          <w:sz w:val="24"/>
          <w:szCs w:val="24"/>
        </w:rPr>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04345" w:rsidRDefault="00014154">
      <w:pPr>
        <w:ind w:firstLine="708"/>
        <w:jc w:val="both"/>
        <w:rPr>
          <w:rFonts w:ascii="Times New Roman" w:hAnsi="Times New Roman"/>
          <w:sz w:val="24"/>
          <w:szCs w:val="24"/>
        </w:rPr>
      </w:pPr>
      <w:r>
        <w:rPr>
          <w:rFonts w:ascii="Times New Roman" w:hAnsi="Times New Roman"/>
          <w:b/>
          <w:sz w:val="24"/>
          <w:szCs w:val="24"/>
        </w:rPr>
        <w:t>некапитальные строения, сооружения</w:t>
      </w:r>
      <w:r>
        <w:rPr>
          <w:rFonts w:ascii="Times New Roman" w:hAnsi="Times New Roman"/>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территории общего пользования</w:t>
      </w:r>
      <w:r>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04345" w:rsidRDefault="00014154">
      <w:pPr>
        <w:ind w:firstLine="708"/>
        <w:jc w:val="both"/>
        <w:rPr>
          <w:rFonts w:ascii="Times New Roman" w:hAnsi="Times New Roman"/>
          <w:sz w:val="24"/>
          <w:szCs w:val="24"/>
        </w:rPr>
      </w:pPr>
      <w:r>
        <w:rPr>
          <w:rFonts w:ascii="Times New Roman" w:hAnsi="Times New Roman"/>
          <w:b/>
          <w:sz w:val="24"/>
          <w:szCs w:val="24"/>
        </w:rPr>
        <w:t>строительство</w:t>
      </w:r>
      <w:r>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b/>
          <w:sz w:val="24"/>
          <w:szCs w:val="24"/>
        </w:rPr>
        <w:t xml:space="preserve">реконструкция объектов капитального строительства (за исключением линейных объектов) </w:t>
      </w:r>
      <w:r>
        <w:rPr>
          <w:rFonts w:ascii="Times New Roman" w:hAnsi="Times New Roman"/>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реконструкция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04345" w:rsidRDefault="00014154">
      <w:pPr>
        <w:ind w:firstLine="708"/>
        <w:jc w:val="both"/>
        <w:rPr>
          <w:rFonts w:ascii="Times New Roman" w:hAnsi="Times New Roman"/>
          <w:sz w:val="24"/>
          <w:szCs w:val="24"/>
        </w:rPr>
      </w:pPr>
      <w:r>
        <w:rPr>
          <w:rFonts w:ascii="Times New Roman" w:hAnsi="Times New Roman"/>
          <w:b/>
          <w:sz w:val="24"/>
          <w:szCs w:val="24"/>
        </w:rPr>
        <w:t>капитальный ремонт объектов капитального строительства (за исключением линейных объектов)</w:t>
      </w:r>
      <w:r>
        <w:rPr>
          <w:rFonts w:ascii="Times New Roman" w:hAnsi="Times New Roman"/>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B050"/>
          <w:sz w:val="24"/>
          <w:szCs w:val="24"/>
        </w:rPr>
      </w:pPr>
      <w:r>
        <w:rPr>
          <w:rFonts w:ascii="Times New Roman" w:hAnsi="Times New Roman"/>
          <w:b/>
          <w:sz w:val="24"/>
          <w:szCs w:val="24"/>
        </w:rPr>
        <w:t>капитальный ремонт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w:t>
      </w:r>
      <w:r w:rsidRPr="00014154">
        <w:rPr>
          <w:rFonts w:ascii="Times New Roman" w:hAnsi="Times New Roman"/>
          <w:sz w:val="24"/>
          <w:szCs w:val="24"/>
        </w:rPr>
        <w:t xml:space="preserve">объектов, если </w:t>
      </w:r>
      <w:r w:rsidRPr="00014154">
        <w:rPr>
          <w:rFonts w:ascii="Times New Roman" w:eastAsia="Times New Roman" w:hAnsi="Times New Roman"/>
          <w:sz w:val="24"/>
        </w:rPr>
        <w:t>иное не предусмотрено Градостроительным кодексом РФ;</w:t>
      </w:r>
    </w:p>
    <w:p w:rsid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70C0"/>
          <w:sz w:val="24"/>
        </w:rPr>
      </w:pPr>
      <w:r w:rsidRPr="00014154">
        <w:rPr>
          <w:rFonts w:ascii="Times New Roman" w:eastAsia="Times New Roman" w:hAnsi="Times New Roman"/>
          <w:b/>
          <w:sz w:val="24"/>
        </w:rPr>
        <w:lastRenderedPageBreak/>
        <w:t>снос объекта капитального строительства</w:t>
      </w:r>
      <w:r w:rsidRPr="00014154">
        <w:rPr>
          <w:rFonts w:ascii="Times New Roman" w:eastAsia="Times New Roman" w:hAnsi="Times New Roman"/>
          <w:sz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демонтажаобъекта капитального строительства, в том числе его частей;</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rPr>
      </w:pPr>
      <w:r>
        <w:rPr>
          <w:rFonts w:ascii="Times New Roman" w:hAnsi="Times New Roman"/>
          <w:b/>
          <w:sz w:val="24"/>
          <w:szCs w:val="24"/>
        </w:rPr>
        <w:t>инженерные изыскания</w:t>
      </w:r>
      <w:r>
        <w:rPr>
          <w:rFonts w:ascii="Times New Roman" w:hAnsi="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Pr>
          <w:rFonts w:ascii="Times New Roman" w:hAnsi="Times New Roman"/>
          <w:b/>
          <w:sz w:val="24"/>
          <w:szCs w:val="24"/>
        </w:rPr>
        <w:t>застройщик</w:t>
      </w:r>
      <w:r>
        <w:rPr>
          <w:rFonts w:ascii="Times New Roman" w:hAnsi="Times New Roman"/>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014154">
        <w:rPr>
          <w:rFonts w:ascii="Times New Roman" w:eastAsia="Times New Roman" w:hAnsi="Times New Roman"/>
          <w:sz w:val="24"/>
        </w:rPr>
        <w:t>Государственная корпорация по атомной энергии "Росатом", Государственная корпорация по космической деятельности "Роскосмос",</w:t>
      </w:r>
      <w:r>
        <w:rPr>
          <w:rFonts w:ascii="Times New Roman" w:hAnsi="Times New Roman"/>
          <w:sz w:val="24"/>
          <w:szCs w:val="24"/>
        </w:rPr>
        <w:t xml:space="preserve">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Pr="00014154">
        <w:rPr>
          <w:rFonts w:ascii="Times New Roman" w:hAnsi="Times New Roman"/>
          <w:sz w:val="24"/>
          <w:szCs w:val="24"/>
        </w:rPr>
        <w:t xml:space="preserve">"О </w:t>
      </w:r>
      <w:r w:rsidRPr="00014154">
        <w:rPr>
          <w:rFonts w:ascii="Times New Roman" w:eastAsia="Times New Roman" w:hAnsi="Times New Roman"/>
          <w:sz w:val="24"/>
        </w:rPr>
        <w:t xml:space="preserve">публично-правовой компании "Фонд развития территорий" и </w:t>
      </w:r>
      <w:r w:rsidRPr="00014154">
        <w:rPr>
          <w:rFonts w:ascii="Times New Roman" w:hAnsi="Times New Roman"/>
          <w:sz w:val="24"/>
          <w:szCs w:val="24"/>
        </w:rPr>
        <w:t>о внесении изменений в отдельные законодательные акты Российской Федерации" передали на основании соглашений</w:t>
      </w:r>
      <w:r>
        <w:rPr>
          <w:rFonts w:ascii="Times New Roman" w:hAnsi="Times New Roman"/>
          <w:sz w:val="24"/>
          <w:szCs w:val="24"/>
        </w:rPr>
        <w:t xml:space="preserve">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 </w:t>
      </w:r>
    </w:p>
    <w:p w:rsidR="00E04345" w:rsidRDefault="00014154">
      <w:pPr>
        <w:ind w:firstLine="708"/>
        <w:jc w:val="both"/>
        <w:rPr>
          <w:rFonts w:ascii="Times New Roman" w:hAnsi="Times New Roman"/>
          <w:sz w:val="24"/>
          <w:szCs w:val="24"/>
        </w:rPr>
      </w:pPr>
      <w:r>
        <w:rPr>
          <w:rFonts w:ascii="Times New Roman" w:hAnsi="Times New Roman"/>
          <w:b/>
          <w:sz w:val="24"/>
          <w:szCs w:val="24"/>
        </w:rPr>
        <w:t>парковка (парковочное место)</w:t>
      </w:r>
      <w:r>
        <w:rPr>
          <w:rFonts w:ascii="Times New Roman" w:hAnsi="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04345" w:rsidRDefault="00014154">
      <w:pPr>
        <w:ind w:firstLine="708"/>
        <w:jc w:val="both"/>
        <w:rPr>
          <w:rFonts w:ascii="Times New Roman" w:hAnsi="Times New Roman"/>
          <w:sz w:val="24"/>
          <w:szCs w:val="24"/>
        </w:rPr>
      </w:pPr>
      <w:r>
        <w:rPr>
          <w:rFonts w:ascii="Times New Roman" w:hAnsi="Times New Roman"/>
          <w:b/>
          <w:sz w:val="24"/>
          <w:szCs w:val="24"/>
        </w:rPr>
        <w:t>машино-место</w:t>
      </w:r>
      <w:r>
        <w:rPr>
          <w:rFonts w:ascii="Times New Roman" w:hAnsi="Times New Roman"/>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014154">
        <w:rPr>
          <w:rFonts w:ascii="Times New Roman" w:eastAsia="Times New Roman" w:hAnsi="Times New Roman"/>
          <w:b/>
          <w:sz w:val="24"/>
        </w:rPr>
        <w:t>комплексное развитие территорий</w:t>
      </w:r>
      <w:r w:rsidRPr="00014154">
        <w:rPr>
          <w:rFonts w:ascii="Times New Roman" w:eastAsia="Times New Roman" w:hAnsi="Times New Roman"/>
          <w:sz w:val="24"/>
        </w:rPr>
        <w:t xml:space="preserve"> - совокупность мероприятий, выполняемых в соответствии с утвержденной документацией </w:t>
      </w:r>
      <w:r w:rsidRPr="00014154">
        <w:rPr>
          <w:rFonts w:ascii="Times New Roman" w:hAnsi="Times New Roman"/>
          <w:sz w:val="24"/>
          <w:szCs w:val="24"/>
        </w:rPr>
        <w:t xml:space="preserve">по планировке территории </w:t>
      </w:r>
      <w:r w:rsidRPr="00014154">
        <w:rPr>
          <w:rFonts w:ascii="Times New Roman" w:eastAsia="Times New Roman" w:hAnsi="Times New Roman"/>
          <w:sz w:val="24"/>
        </w:rPr>
        <w:t xml:space="preserve">и направленных на создание благоприятных условий проживания граждан, обновление среды </w:t>
      </w:r>
      <w:r w:rsidRPr="00014154">
        <w:rPr>
          <w:rFonts w:ascii="Times New Roman" w:hAnsi="Times New Roman"/>
          <w:sz w:val="24"/>
          <w:szCs w:val="24"/>
        </w:rPr>
        <w:t xml:space="preserve">жизнедеятельности </w:t>
      </w:r>
      <w:r w:rsidRPr="00014154">
        <w:rPr>
          <w:rFonts w:ascii="Times New Roman" w:eastAsia="Times New Roman" w:hAnsi="Times New Roman"/>
          <w:sz w:val="24"/>
        </w:rPr>
        <w:t>и территорий общего пользования поселений, городских округов</w:t>
      </w:r>
      <w:r w:rsidRPr="00014154">
        <w:rPr>
          <w:rFonts w:ascii="Times New Roman" w:hAnsi="Times New Roman"/>
          <w:sz w:val="24"/>
          <w:szCs w:val="24"/>
        </w:rPr>
        <w:t xml:space="preserve">; </w:t>
      </w:r>
    </w:p>
    <w:p w:rsidR="00E04345" w:rsidRDefault="00014154">
      <w:pPr>
        <w:ind w:firstLine="708"/>
        <w:jc w:val="both"/>
        <w:rPr>
          <w:rFonts w:ascii="Times New Roman" w:hAnsi="Times New Roman"/>
          <w:sz w:val="24"/>
          <w:szCs w:val="24"/>
        </w:rPr>
      </w:pPr>
      <w:r>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04345" w:rsidRDefault="00014154">
      <w:pPr>
        <w:ind w:firstLine="708"/>
        <w:jc w:val="both"/>
        <w:rPr>
          <w:rFonts w:ascii="Times New Roman" w:hAnsi="Times New Roman"/>
          <w:sz w:val="24"/>
          <w:szCs w:val="24"/>
        </w:rPr>
      </w:pPr>
      <w:r>
        <w:rPr>
          <w:rFonts w:ascii="Times New Roman" w:hAnsi="Times New Roman"/>
          <w:b/>
          <w:sz w:val="24"/>
          <w:szCs w:val="24"/>
        </w:rPr>
        <w:t>благоустройство территории</w:t>
      </w:r>
      <w:r>
        <w:rPr>
          <w:rFonts w:ascii="Times New Roman" w:hAnsi="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w:t>
      </w:r>
      <w:r>
        <w:rPr>
          <w:rFonts w:ascii="Times New Roman" w:hAnsi="Times New Roman"/>
          <w:sz w:val="24"/>
          <w:szCs w:val="24"/>
        </w:rPr>
        <w:lastRenderedPageBreak/>
        <w:t>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04345" w:rsidRDefault="00014154">
      <w:pPr>
        <w:ind w:firstLine="708"/>
        <w:jc w:val="both"/>
        <w:rPr>
          <w:rFonts w:ascii="Times New Roman" w:hAnsi="Times New Roman"/>
          <w:sz w:val="24"/>
          <w:szCs w:val="24"/>
        </w:rPr>
      </w:pPr>
      <w:r>
        <w:rPr>
          <w:rFonts w:ascii="Times New Roman" w:hAnsi="Times New Roman"/>
          <w:b/>
          <w:sz w:val="24"/>
          <w:szCs w:val="24"/>
        </w:rPr>
        <w:t>прилегающая территория</w:t>
      </w:r>
      <w:r>
        <w:rPr>
          <w:rFonts w:ascii="Times New Roman" w:hAnsi="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pPr>
      <w:r w:rsidRPr="00014154">
        <w:rPr>
          <w:rFonts w:ascii="Times New Roman" w:eastAsia="Times New Roman" w:hAnsi="Times New Roman"/>
          <w:b/>
          <w:sz w:val="24"/>
        </w:rPr>
        <w:t>элементы благоустройства</w:t>
      </w:r>
      <w:r w:rsidRPr="00014154">
        <w:rPr>
          <w:rFonts w:ascii="Times New Roman" w:eastAsia="Times New Roman" w:hAnsi="Times New Roman"/>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04345" w:rsidRDefault="00014154">
      <w:pPr>
        <w:ind w:firstLine="708"/>
        <w:jc w:val="both"/>
        <w:rPr>
          <w:rFonts w:ascii="Times New Roman" w:hAnsi="Times New Roman"/>
          <w:color w:val="0070C0"/>
          <w:sz w:val="24"/>
          <w:szCs w:val="24"/>
        </w:rPr>
      </w:pPr>
      <w:r>
        <w:rPr>
          <w:rFonts w:ascii="Times New Roman" w:hAnsi="Times New Roman"/>
          <w:b/>
          <w:sz w:val="24"/>
          <w:szCs w:val="24"/>
        </w:rPr>
        <w:t>объект индивидуального жилищного строительства</w:t>
      </w:r>
      <w:r>
        <w:rPr>
          <w:rFonts w:ascii="Times New Roman" w:hAnsi="Times New Roman"/>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Pr="00014154">
        <w:rPr>
          <w:rFonts w:ascii="Times New Roman" w:hAnsi="Times New Roman"/>
          <w:sz w:val="24"/>
          <w:szCs w:val="24"/>
        </w:rPr>
        <w:t>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w:t>
      </w:r>
      <w:r>
        <w:rPr>
          <w:rFonts w:ascii="Times New Roman" w:hAnsi="Times New Roman"/>
          <w:sz w:val="24"/>
          <w:szCs w:val="24"/>
        </w:rPr>
        <w:t xml:space="preserve">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Pr="00014154">
        <w:rPr>
          <w:rFonts w:ascii="Times New Roman" w:hAnsi="Times New Roman"/>
          <w:sz w:val="24"/>
          <w:szCs w:val="24"/>
        </w:rPr>
        <w:t>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w:t>
      </w:r>
      <w:r>
        <w:rPr>
          <w:rFonts w:ascii="Times New Roman" w:hAnsi="Times New Roman"/>
          <w:sz w:val="24"/>
          <w:szCs w:val="24"/>
        </w:rPr>
        <w:t>и;</w:t>
      </w:r>
    </w:p>
    <w:p w:rsidR="00E04345" w:rsidRDefault="00014154">
      <w:pPr>
        <w:ind w:firstLine="708"/>
        <w:jc w:val="both"/>
        <w:rPr>
          <w:rFonts w:ascii="Times New Roman" w:eastAsia="Times New Roman" w:hAnsi="Times New Roman"/>
          <w:color w:val="00B050"/>
          <w:sz w:val="24"/>
        </w:rPr>
      </w:pPr>
      <w:r w:rsidRPr="00014154">
        <w:rPr>
          <w:rFonts w:ascii="Times New Roman" w:eastAsia="Times New Roman" w:hAnsi="Times New Roman"/>
          <w:b/>
          <w:sz w:val="24"/>
        </w:rPr>
        <w:t>дом блокированной застройки</w:t>
      </w:r>
      <w:r w:rsidRPr="00014154">
        <w:rPr>
          <w:rFonts w:ascii="Times New Roman" w:eastAsia="Times New Roman" w:hAnsi="Times New Roman"/>
          <w:sz w:val="24"/>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Pr>
          <w:rFonts w:ascii="Times New Roman" w:eastAsia="Times New Roman" w:hAnsi="Times New Roman"/>
          <w:color w:val="00B050"/>
          <w:sz w:val="24"/>
        </w:rPr>
        <w:t>.</w:t>
      </w:r>
    </w:p>
    <w:p w:rsidR="00014154" w:rsidRDefault="00014154">
      <w:pPr>
        <w:ind w:firstLine="708"/>
        <w:jc w:val="both"/>
        <w:rPr>
          <w:rFonts w:ascii="Times New Roman" w:hAnsi="Times New Roman"/>
          <w:b/>
          <w:strike/>
          <w:color w:val="00B050"/>
          <w:sz w:val="24"/>
          <w:szCs w:val="24"/>
        </w:rPr>
      </w:pPr>
    </w:p>
    <w:p w:rsidR="00E04345" w:rsidRPr="00014154" w:rsidRDefault="00014154">
      <w:pPr>
        <w:pStyle w:val="33"/>
        <w:keepLines w:val="0"/>
        <w:spacing w:before="180" w:after="120"/>
        <w:jc w:val="both"/>
        <w:rPr>
          <w:bCs/>
          <w:lang w:val="ru-RU" w:eastAsia="ar-SA"/>
        </w:rPr>
      </w:pPr>
      <w:bookmarkStart w:id="13" w:name="_Toc19092812"/>
      <w:r w:rsidRPr="00014154">
        <w:rPr>
          <w:bCs/>
          <w:lang w:val="ru-RU" w:eastAsia="ar-SA"/>
        </w:rPr>
        <w:t>Статья 2. Правовой статус, назначение и состав Правил</w:t>
      </w:r>
      <w:bookmarkEnd w:id="13"/>
      <w:r w:rsidR="0019650E">
        <w:rPr>
          <w:lang w:val="ru-RU"/>
        </w:rPr>
        <w:t>МО</w:t>
      </w:r>
      <w:r w:rsidRPr="00014154">
        <w:rPr>
          <w:lang w:val="ru-RU"/>
        </w:rPr>
        <w:t xml:space="preserve"> «</w:t>
      </w:r>
      <w:r w:rsidR="003E1DC7">
        <w:rPr>
          <w:lang w:val="ru-RU"/>
        </w:rPr>
        <w:t>Пожеревицкая</w:t>
      </w:r>
      <w:r w:rsidRPr="00014154">
        <w:rPr>
          <w:lang w:val="ru-RU"/>
        </w:rPr>
        <w:t xml:space="preserve"> волость»</w:t>
      </w:r>
    </w:p>
    <w:p w:rsidR="00014154"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1. Правила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 разработаны в целях:</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 1) создания условий для устойчивого развития территории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 сохранения окружающей среды и объектов культурного наследия;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2) создания условий для планировки территории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Правила включают в себя: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1) порядок их применения и внесения изменений в Правила;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карту градостроительного зонирования;</w:t>
      </w:r>
    </w:p>
    <w:p w:rsidR="00E04345" w:rsidRPr="00014154" w:rsidRDefault="00014154">
      <w:pPr>
        <w:ind w:firstLine="708"/>
        <w:jc w:val="both"/>
        <w:rPr>
          <w:rFonts w:ascii="Times New Roman" w:hAnsi="Times New Roman"/>
          <w:sz w:val="24"/>
          <w:szCs w:val="24"/>
        </w:rPr>
      </w:pPr>
      <w:r>
        <w:rPr>
          <w:rFonts w:ascii="Times New Roman" w:hAnsi="Times New Roman"/>
          <w:sz w:val="24"/>
          <w:szCs w:val="24"/>
        </w:rPr>
        <w:t xml:space="preserve">3) </w:t>
      </w:r>
      <w:r w:rsidRPr="00014154">
        <w:rPr>
          <w:rFonts w:ascii="Times New Roman" w:hAnsi="Times New Roman"/>
          <w:sz w:val="24"/>
          <w:szCs w:val="24"/>
        </w:rPr>
        <w:t>градостроительные регламенты.</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3. Порядок применения Правил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 и внесения в них изменений включает в себя положения:</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hAnsi="Times New Roman"/>
          <w:sz w:val="24"/>
          <w:szCs w:val="24"/>
        </w:rPr>
      </w:pPr>
      <w:r w:rsidRPr="00014154">
        <w:rPr>
          <w:rFonts w:ascii="Times New Roman" w:hAnsi="Times New Roman"/>
          <w:sz w:val="24"/>
          <w:szCs w:val="24"/>
        </w:rPr>
        <w:lastRenderedPageBreak/>
        <w:t xml:space="preserve">1) о регулировании землепользования и застройки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14154" w:rsidRPr="00014154" w:rsidRDefault="00014154">
      <w:pPr>
        <w:ind w:firstLine="708"/>
        <w:jc w:val="both"/>
        <w:rPr>
          <w:rFonts w:ascii="Times New Roman" w:hAnsi="Times New Roman"/>
          <w:strike/>
          <w:sz w:val="24"/>
          <w:szCs w:val="24"/>
        </w:rPr>
      </w:pPr>
      <w:r w:rsidRPr="00014154">
        <w:rPr>
          <w:rFonts w:ascii="Times New Roman" w:hAnsi="Times New Roman"/>
          <w:sz w:val="24"/>
          <w:szCs w:val="24"/>
        </w:rPr>
        <w:t xml:space="preserve">3) о подготовке документации по планировке территории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t>4) о проведении общественных обсуждений или публичных слушаний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о </w:t>
      </w:r>
      <w:r w:rsidRPr="00014154">
        <w:rPr>
          <w:rFonts w:ascii="Times New Roman" w:hAnsi="Times New Roman"/>
          <w:sz w:val="24"/>
          <w:szCs w:val="24"/>
        </w:rPr>
        <w:t xml:space="preserve">внесении изменений в Правила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6) о регулировании иных вопросов землепользования и застройки.</w:t>
      </w:r>
    </w:p>
    <w:p w:rsidR="00E04345" w:rsidRDefault="00CD07B9">
      <w:pPr>
        <w:ind w:firstLine="708"/>
        <w:jc w:val="both"/>
        <w:rPr>
          <w:rFonts w:ascii="Times New Roman" w:hAnsi="Times New Roman"/>
          <w:sz w:val="24"/>
          <w:szCs w:val="24"/>
        </w:rPr>
      </w:pPr>
      <w:r>
        <w:rPr>
          <w:rFonts w:ascii="Times New Roman" w:hAnsi="Times New Roman"/>
          <w:sz w:val="24"/>
          <w:szCs w:val="24"/>
        </w:rPr>
        <w:t>4</w:t>
      </w:r>
      <w:r w:rsidR="00014154">
        <w:rPr>
          <w:rFonts w:ascii="Times New Roman" w:hAnsi="Times New Roman"/>
          <w:sz w:val="24"/>
          <w:szCs w:val="24"/>
        </w:rPr>
        <w:t xml:space="preserve">. </w:t>
      </w:r>
      <w:r w:rsidR="00014154" w:rsidRPr="003C2CF9">
        <w:rPr>
          <w:rFonts w:ascii="Times New Roman" w:hAnsi="Times New Roman"/>
          <w:sz w:val="24"/>
          <w:szCs w:val="24"/>
        </w:rPr>
        <w:t>Прав</w:t>
      </w:r>
      <w:r w:rsidR="00014154">
        <w:rPr>
          <w:rFonts w:ascii="Times New Roman" w:hAnsi="Times New Roman"/>
          <w:sz w:val="24"/>
          <w:szCs w:val="24"/>
        </w:rPr>
        <w:t xml:space="preserve">ила </w:t>
      </w:r>
      <w:r w:rsidR="0019650E">
        <w:rPr>
          <w:rFonts w:ascii="Times New Roman" w:hAnsi="Times New Roman"/>
          <w:sz w:val="24"/>
          <w:szCs w:val="24"/>
        </w:rPr>
        <w:t>МО</w:t>
      </w:r>
      <w:r w:rsidR="00014154">
        <w:rPr>
          <w:rFonts w:ascii="Times New Roman" w:hAnsi="Times New Roman"/>
          <w:sz w:val="24"/>
          <w:szCs w:val="24"/>
        </w:rPr>
        <w:t xml:space="preserve"> «</w:t>
      </w:r>
      <w:r w:rsidR="003E1DC7">
        <w:rPr>
          <w:rFonts w:ascii="Times New Roman" w:hAnsi="Times New Roman"/>
          <w:sz w:val="24"/>
          <w:szCs w:val="24"/>
        </w:rPr>
        <w:t>Пожеревицкая</w:t>
      </w:r>
      <w:r w:rsidR="00014154">
        <w:rPr>
          <w:rFonts w:ascii="Times New Roman" w:hAnsi="Times New Roman"/>
          <w:sz w:val="24"/>
          <w:szCs w:val="24"/>
        </w:rPr>
        <w:t xml:space="preserve"> волость»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E04345" w:rsidRDefault="00CD07B9">
      <w:pPr>
        <w:ind w:firstLine="708"/>
        <w:jc w:val="both"/>
        <w:rPr>
          <w:rFonts w:ascii="Times New Roman" w:hAnsi="Times New Roman"/>
          <w:sz w:val="24"/>
          <w:szCs w:val="24"/>
        </w:rPr>
      </w:pPr>
      <w:r>
        <w:rPr>
          <w:rFonts w:ascii="Times New Roman" w:hAnsi="Times New Roman"/>
          <w:sz w:val="24"/>
          <w:szCs w:val="24"/>
        </w:rPr>
        <w:t>5</w:t>
      </w:r>
      <w:r w:rsidR="00014154">
        <w:rPr>
          <w:rFonts w:ascii="Times New Roman" w:hAnsi="Times New Roman"/>
          <w:sz w:val="24"/>
          <w:szCs w:val="24"/>
        </w:rPr>
        <w:t xml:space="preserve">. </w:t>
      </w:r>
      <w:r w:rsidR="00014154" w:rsidRPr="003C2CF9">
        <w:rPr>
          <w:rFonts w:ascii="Times New Roman" w:hAnsi="Times New Roman"/>
          <w:sz w:val="24"/>
          <w:szCs w:val="24"/>
        </w:rPr>
        <w:t xml:space="preserve">Срок приведения Правил </w:t>
      </w:r>
      <w:r w:rsidR="0019650E">
        <w:rPr>
          <w:rFonts w:ascii="Times New Roman" w:hAnsi="Times New Roman"/>
          <w:sz w:val="24"/>
          <w:szCs w:val="24"/>
        </w:rPr>
        <w:t>МО</w:t>
      </w:r>
      <w:r w:rsidR="00014154" w:rsidRPr="003C2CF9">
        <w:rPr>
          <w:rFonts w:ascii="Times New Roman" w:hAnsi="Times New Roman"/>
          <w:sz w:val="24"/>
          <w:szCs w:val="24"/>
        </w:rPr>
        <w:t xml:space="preserve"> «</w:t>
      </w:r>
      <w:r w:rsidR="003E1DC7">
        <w:rPr>
          <w:rFonts w:ascii="Times New Roman" w:hAnsi="Times New Roman"/>
          <w:sz w:val="24"/>
          <w:szCs w:val="24"/>
        </w:rPr>
        <w:t>Пожеревицкая</w:t>
      </w:r>
      <w:r w:rsidR="00014154" w:rsidRPr="003C2CF9">
        <w:rPr>
          <w:rFonts w:ascii="Times New Roman" w:hAnsi="Times New Roman"/>
          <w:sz w:val="24"/>
          <w:szCs w:val="24"/>
        </w:rPr>
        <w:t xml:space="preserve"> волость» в соответствие с ограничениями использования объектов недвижимости, установленными на приаэродромной территории, не может превышать шесть месяцев</w:t>
      </w:r>
      <w:r w:rsidR="00014154">
        <w:rPr>
          <w:rFonts w:ascii="Times New Roman" w:hAnsi="Times New Roman"/>
          <w:sz w:val="24"/>
          <w:szCs w:val="24"/>
        </w:rPr>
        <w:t>.</w:t>
      </w:r>
    </w:p>
    <w:p w:rsidR="00E04345" w:rsidRPr="00014154" w:rsidRDefault="00014154">
      <w:pPr>
        <w:pStyle w:val="33"/>
        <w:keepLines w:val="0"/>
        <w:spacing w:before="180" w:after="120"/>
        <w:jc w:val="both"/>
        <w:rPr>
          <w:bCs/>
          <w:lang w:val="ru-RU" w:eastAsia="ar-SA"/>
        </w:rPr>
      </w:pPr>
      <w:bookmarkStart w:id="14" w:name="_Toc19092813"/>
      <w:r w:rsidRPr="00014154">
        <w:rPr>
          <w:bCs/>
          <w:lang w:val="ru-RU" w:eastAsia="ar-SA"/>
        </w:rPr>
        <w:t xml:space="preserve">Статья </w:t>
      </w:r>
      <w:r>
        <w:rPr>
          <w:bCs/>
          <w:lang w:val="ru-RU" w:eastAsia="ar-SA"/>
        </w:rPr>
        <w:t>3</w:t>
      </w:r>
      <w:r w:rsidRPr="00014154">
        <w:rPr>
          <w:bCs/>
          <w:lang w:val="ru-RU" w:eastAsia="ar-SA"/>
        </w:rPr>
        <w:t xml:space="preserve">. Порядок внесения </w:t>
      </w:r>
      <w:r w:rsidRPr="003C2CF9">
        <w:rPr>
          <w:bCs/>
          <w:lang w:val="ru-RU" w:eastAsia="ar-SA"/>
        </w:rPr>
        <w:t xml:space="preserve">изменений в </w:t>
      </w:r>
      <w:r w:rsidRPr="003C2CF9">
        <w:rPr>
          <w:bCs/>
          <w:lang w:val="ru-RU"/>
        </w:rPr>
        <w:t>П</w:t>
      </w:r>
      <w:r w:rsidRPr="003C2CF9">
        <w:rPr>
          <w:bCs/>
          <w:lang w:val="ru-RU" w:eastAsia="ar-SA"/>
        </w:rPr>
        <w:t xml:space="preserve">равила </w:t>
      </w:r>
      <w:bookmarkEnd w:id="14"/>
      <w:r w:rsidR="0019650E">
        <w:rPr>
          <w:lang w:val="ru-RU"/>
        </w:rPr>
        <w:t>МО</w:t>
      </w:r>
      <w:r w:rsidRPr="003C2CF9">
        <w:rPr>
          <w:lang w:val="ru-RU"/>
        </w:rPr>
        <w:t xml:space="preserve"> «</w:t>
      </w:r>
      <w:r w:rsidR="003E1DC7">
        <w:rPr>
          <w:lang w:val="ru-RU"/>
        </w:rPr>
        <w:t>Пожеревицкая</w:t>
      </w:r>
      <w:r w:rsidRPr="003C2CF9">
        <w:rPr>
          <w:lang w:val="ru-RU"/>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1</w:t>
      </w:r>
      <w:r w:rsidRPr="003C2CF9">
        <w:rPr>
          <w:rFonts w:ascii="Times New Roman" w:hAnsi="Times New Roman"/>
          <w:sz w:val="24"/>
          <w:szCs w:val="24"/>
        </w:rPr>
        <w:t xml:space="preserve">. Внесение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rsidR="003C2CF9" w:rsidRPr="003C2CF9" w:rsidRDefault="00014154">
      <w:pPr>
        <w:ind w:firstLine="708"/>
        <w:jc w:val="both"/>
        <w:rPr>
          <w:rFonts w:ascii="Times New Roman" w:hAnsi="Times New Roman"/>
          <w:sz w:val="24"/>
          <w:szCs w:val="24"/>
        </w:rPr>
      </w:pPr>
      <w:r>
        <w:rPr>
          <w:rFonts w:ascii="Times New Roman" w:hAnsi="Times New Roman"/>
          <w:sz w:val="24"/>
          <w:szCs w:val="24"/>
        </w:rPr>
        <w:t xml:space="preserve">2. </w:t>
      </w:r>
      <w:r w:rsidRPr="003C2CF9">
        <w:rPr>
          <w:rFonts w:ascii="Times New Roman" w:hAnsi="Times New Roman"/>
          <w:sz w:val="24"/>
          <w:szCs w:val="24"/>
        </w:rPr>
        <w:t xml:space="preserve">Основаниями для рассмотрения главой местной администрации вопроса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являются: </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1) несоответствие Правил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генеральному плану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схеме территориального планирования муниципального образования «Дедовичский район», возникшее в результате внесения в такие генеральный план или схему территориального планирования изменений;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4345" w:rsidRPr="003C2CF9" w:rsidRDefault="00014154">
      <w:pPr>
        <w:ind w:firstLine="708"/>
        <w:jc w:val="both"/>
        <w:rPr>
          <w:rFonts w:ascii="Times New Roman" w:hAnsi="Times New Roman"/>
          <w:sz w:val="24"/>
          <w:szCs w:val="24"/>
        </w:rPr>
      </w:pPr>
      <w:r>
        <w:rPr>
          <w:rFonts w:ascii="Times New Roman" w:hAnsi="Times New Roman"/>
          <w:sz w:val="24"/>
          <w:szCs w:val="24"/>
        </w:rPr>
        <w:t xml:space="preserve">5) установление, изменение, прекращение существования зоны с особыми </w:t>
      </w:r>
      <w:r w:rsidRPr="003C2CF9">
        <w:rPr>
          <w:rFonts w:ascii="Times New Roman" w:hAnsi="Times New Roman"/>
          <w:sz w:val="24"/>
          <w:szCs w:val="24"/>
        </w:rPr>
        <w:t xml:space="preserve">условиями использования территории, установление, изменение границ территории </w:t>
      </w:r>
      <w:r w:rsidRPr="003C2CF9">
        <w:rPr>
          <w:rFonts w:ascii="Times New Roman" w:hAnsi="Times New Roman"/>
          <w:sz w:val="24"/>
          <w:szCs w:val="24"/>
        </w:rPr>
        <w:lastRenderedPageBreak/>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eastAsia="Times New Roman" w:hAnsi="Times New Roman"/>
          <w:sz w:val="24"/>
          <w:szCs w:val="24"/>
        </w:rPr>
        <w:t xml:space="preserve">6) </w:t>
      </w:r>
      <w:r w:rsidRPr="003C2CF9">
        <w:rPr>
          <w:rFonts w:ascii="Times New Roman" w:eastAsia="Times New Roman" w:hAnsi="Times New Roman"/>
          <w:sz w:val="24"/>
        </w:rPr>
        <w:t xml:space="preserve">принятие решения о комплексном развитии территории;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обнаружение мест захоронений погибших при защите Отечества, расположенных в границах муниципального образования «</w:t>
      </w:r>
      <w:r w:rsidR="003E1DC7">
        <w:rPr>
          <w:rFonts w:ascii="Times New Roman" w:eastAsia="Times New Roman" w:hAnsi="Times New Roman"/>
          <w:sz w:val="24"/>
        </w:rPr>
        <w:t>Пожеревицкая</w:t>
      </w:r>
      <w:r w:rsidRPr="003C2CF9">
        <w:rPr>
          <w:rFonts w:ascii="Times New Roman" w:eastAsia="Times New Roman" w:hAnsi="Times New Roman"/>
          <w:sz w:val="24"/>
        </w:rPr>
        <w:t xml:space="preserve">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 Предложения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в комиссию по правилам землепользования и застройки </w:t>
      </w:r>
      <w:r w:rsidRPr="003C2CF9">
        <w:rPr>
          <w:rFonts w:ascii="Times New Roman" w:hAnsi="Times New Roman"/>
          <w:sz w:val="24"/>
        </w:rPr>
        <w:t>сельских поселений, входящих в состав муниципального образования «Дедовичский район» (далее - комиссия),</w:t>
      </w:r>
      <w:r w:rsidRPr="003C2CF9">
        <w:rPr>
          <w:rFonts w:ascii="Times New Roman" w:hAnsi="Times New Roman"/>
          <w:sz w:val="24"/>
          <w:szCs w:val="24"/>
        </w:rPr>
        <w:t>направляются: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2) органами исполнительной власти Псковской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4) органами местного самоуправления: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C2CF9" w:rsidRPr="003C2CF9" w:rsidRDefault="00014154">
      <w:pPr>
        <w:ind w:firstLine="708"/>
        <w:jc w:val="both"/>
        <w:rPr>
          <w:rFonts w:ascii="Times New Roman" w:hAnsi="Times New Roman"/>
          <w:sz w:val="24"/>
        </w:rPr>
      </w:pPr>
      <w:r w:rsidRPr="003C2CF9">
        <w:rPr>
          <w:rFonts w:ascii="Times New Roman" w:eastAsia="Times New Roman" w:hAnsi="Times New Roman"/>
          <w:sz w:val="24"/>
        </w:rPr>
        <w:t>в случаях обнаружения мест захоронений погибших при защите Отечества, расположенных в границах муниципального образования «</w:t>
      </w:r>
      <w:r w:rsidR="003E1DC7">
        <w:rPr>
          <w:rFonts w:ascii="Times New Roman" w:eastAsia="Times New Roman" w:hAnsi="Times New Roman"/>
          <w:sz w:val="24"/>
        </w:rPr>
        <w:t>Пожеревицкая</w:t>
      </w:r>
      <w:r w:rsidRPr="003C2CF9">
        <w:rPr>
          <w:rFonts w:ascii="Times New Roman" w:eastAsia="Times New Roman" w:hAnsi="Times New Roman"/>
          <w:sz w:val="24"/>
        </w:rPr>
        <w:t xml:space="preserve">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C2CF9" w:rsidRPr="003C2CF9" w:rsidRDefault="00014154" w:rsidP="003C2CF9">
      <w:pPr>
        <w:ind w:firstLine="708"/>
        <w:jc w:val="both"/>
        <w:rPr>
          <w:rFonts w:ascii="Times New Roman" w:hAnsi="Times New Roman"/>
          <w:sz w:val="24"/>
        </w:rPr>
      </w:pPr>
      <w:r w:rsidRPr="003C2CF9">
        <w:rPr>
          <w:rFonts w:ascii="Times New Roman" w:eastAsia="Times New Roman" w:hAnsi="Times New Roman"/>
          <w:sz w:val="24"/>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04345" w:rsidRPr="003C2CF9"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3C2CF9">
        <w:rPr>
          <w:rFonts w:ascii="Times New Roman" w:hAnsi="Times New Roman"/>
          <w:sz w:val="24"/>
          <w:szCs w:val="24"/>
        </w:rPr>
        <w:t xml:space="preserve">3.1. В случае, если Правилами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не обеспечена в соответствии с частью 3.1 статьи 31 Градостроительного кодекса Российской Федерации возможность размещения на территории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w:t>
      </w:r>
      <w:r>
        <w:rPr>
          <w:rFonts w:ascii="Times New Roman" w:hAnsi="Times New Roman"/>
          <w:sz w:val="24"/>
          <w:szCs w:val="24"/>
        </w:rPr>
        <w:t xml:space="preserve"> (за </w:t>
      </w:r>
      <w:r w:rsidRPr="003C2CF9">
        <w:rPr>
          <w:rFonts w:ascii="Times New Roman" w:hAnsi="Times New Roman"/>
          <w:sz w:val="24"/>
          <w:szCs w:val="24"/>
        </w:rPr>
        <w:t xml:space="preserve">исключением линейных объектов), уполномоченный федеральный орган исполнительной власти, уполномоченный орган исполнительной власти Псковской области, уполномоченный орган </w:t>
      </w:r>
      <w:r w:rsidRPr="003C2CF9">
        <w:rPr>
          <w:rFonts w:ascii="Times New Roman" w:eastAsia="Times New Roman" w:hAnsi="Times New Roman"/>
          <w:sz w:val="24"/>
        </w:rPr>
        <w:t xml:space="preserve">местного самоуправления муниципального района </w:t>
      </w:r>
      <w:r w:rsidRPr="003C2CF9">
        <w:rPr>
          <w:rFonts w:ascii="Times New Roman" w:hAnsi="Times New Roman"/>
          <w:sz w:val="24"/>
          <w:szCs w:val="24"/>
        </w:rPr>
        <w:t xml:space="preserve">направляют Главе Дедовичского района требование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в целях обеспечения размещения указанных объектов.</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lastRenderedPageBreak/>
        <w:t xml:space="preserve">3.2. В случае, предусмотренном частью 3.1 настоящей статьи, Глава Дедовичского района обеспечивает внесение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в течение тридцати дней со дня получения указанного в части 3.1 настоящей статьи требования.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3.3. В целях внесения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3.4. В случае внесения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w:t>
      </w:r>
      <w:r w:rsidRPr="003C2CF9">
        <w:rPr>
          <w:rFonts w:ascii="Times New Roman" w:hAnsi="Times New Roman"/>
          <w:sz w:val="24"/>
        </w:rPr>
        <w:t xml:space="preserve"> в целях реализации решения о комплексном развитии территории, в том числе в соответствии с </w:t>
      </w:r>
      <w:hyperlink r:id="rId9" w:tooltip="https://login.consultant.ru/link/?req=doc&amp;demo=2&amp;base=LAW&amp;n=416268&amp;dst=3334&amp;field=134&amp;date=02.06.2022" w:history="1">
        <w:r w:rsidRPr="003C2CF9">
          <w:rPr>
            <w:rFonts w:ascii="Times New Roman" w:hAnsi="Times New Roman"/>
            <w:sz w:val="24"/>
          </w:rPr>
          <w:t>частью 5.2 статьи 30</w:t>
        </w:r>
      </w:hyperlink>
      <w:r w:rsidRPr="003C2CF9">
        <w:rPr>
          <w:rFonts w:ascii="Times New Roman" w:hAnsi="Times New Roman"/>
          <w:sz w:val="24"/>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rPr>
      </w:pPr>
      <w:r w:rsidRPr="003C2CF9">
        <w:rPr>
          <w:rFonts w:ascii="Times New Roman" w:hAnsi="Times New Roman"/>
          <w:sz w:val="24"/>
        </w:rPr>
        <w:t xml:space="preserve">3.5. Внесение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w:t>
      </w:r>
      <w:r w:rsidRPr="003C2CF9">
        <w:rPr>
          <w:rFonts w:ascii="Times New Roman" w:hAnsi="Times New Roman"/>
          <w:sz w:val="24"/>
        </w:rPr>
        <w:t xml:space="preserve"> в связи с обнаружением мест захоронений погибших при защите Отечества, расположенных в границах муниципального образования «</w:t>
      </w:r>
      <w:r w:rsidR="003E1DC7">
        <w:rPr>
          <w:rFonts w:ascii="Times New Roman" w:hAnsi="Times New Roman"/>
          <w:sz w:val="24"/>
        </w:rPr>
        <w:t>Пожеревицкая</w:t>
      </w:r>
      <w:r w:rsidRPr="003C2CF9">
        <w:rPr>
          <w:rFonts w:ascii="Times New Roman" w:hAnsi="Times New Roman"/>
          <w:sz w:val="24"/>
        </w:rPr>
        <w:t xml:space="preserve"> волость»,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 Комиссия в течение двадцати пяти дней со дня поступления предложения о внесении изменения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осуществляет подготовку заключения, в котором содержатся рекомендации о внесении в соответствии с поступившим предложением изменения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или об отклонении такого предложения с указанием причин отклонения, и направляет это заключение Главе Дедовичского района.</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4.1. Проект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5. Глава Дедовичского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5.1. В случае, если утверждение изменений в Правила </w:t>
      </w:r>
      <w:r w:rsidR="0019650E">
        <w:rPr>
          <w:rFonts w:ascii="Times New Roman" w:hAnsi="Times New Roman"/>
          <w:sz w:val="24"/>
        </w:rPr>
        <w:t>МО</w:t>
      </w:r>
      <w:r w:rsidRPr="003C2CF9">
        <w:rPr>
          <w:rFonts w:ascii="Times New Roman" w:hAnsi="Times New Roman"/>
          <w:sz w:val="24"/>
        </w:rPr>
        <w:t xml:space="preserve"> «</w:t>
      </w:r>
      <w:r w:rsidR="003E1DC7">
        <w:rPr>
          <w:rFonts w:ascii="Times New Roman" w:hAnsi="Times New Roman"/>
          <w:sz w:val="24"/>
        </w:rPr>
        <w:t>Пожеревицкая</w:t>
      </w:r>
      <w:r w:rsidRPr="003C2CF9">
        <w:rPr>
          <w:rFonts w:ascii="Times New Roman" w:hAnsi="Times New Roman"/>
          <w:sz w:val="24"/>
        </w:rPr>
        <w:t xml:space="preserve"> волость» осуществляется представительным органом местного самоуправления, проект о внесении изменений в Правила </w:t>
      </w:r>
      <w:r w:rsidR="0019650E">
        <w:rPr>
          <w:rFonts w:ascii="Times New Roman" w:hAnsi="Times New Roman"/>
          <w:sz w:val="24"/>
        </w:rPr>
        <w:t>МО</w:t>
      </w:r>
      <w:r w:rsidRPr="003C2CF9">
        <w:rPr>
          <w:rFonts w:ascii="Times New Roman" w:hAnsi="Times New Roman"/>
          <w:sz w:val="24"/>
        </w:rPr>
        <w:t xml:space="preserve"> «</w:t>
      </w:r>
      <w:r w:rsidR="003E1DC7">
        <w:rPr>
          <w:rFonts w:ascii="Times New Roman" w:hAnsi="Times New Roman"/>
          <w:sz w:val="24"/>
        </w:rPr>
        <w:t>Пожеревицкая</w:t>
      </w:r>
      <w:r w:rsidRPr="003C2CF9">
        <w:rPr>
          <w:rFonts w:ascii="Times New Roman" w:hAnsi="Times New Roman"/>
          <w:sz w:val="24"/>
        </w:rPr>
        <w:t xml:space="preserve"> волость»,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E04345"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color w:val="00B050"/>
          <w:sz w:val="24"/>
          <w:szCs w:val="24"/>
        </w:rPr>
      </w:pPr>
      <w:r>
        <w:rPr>
          <w:rFonts w:ascii="Times New Roman" w:hAnsi="Times New Roman"/>
          <w:sz w:val="24"/>
          <w:szCs w:val="24"/>
        </w:rPr>
        <w:t xml:space="preserve">6. Глава Дедовичского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w:t>
      </w:r>
      <w:r w:rsidRPr="003C2CF9">
        <w:rPr>
          <w:rFonts w:ascii="Times New Roman" w:hAnsi="Times New Roman"/>
          <w:sz w:val="24"/>
          <w:szCs w:val="24"/>
        </w:rPr>
        <w:t xml:space="preserve">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Предписание, указанное в </w:t>
      </w:r>
      <w:r w:rsidRPr="003C2CF9">
        <w:rPr>
          <w:rFonts w:ascii="Times New Roman" w:hAnsi="Times New Roman"/>
          <w:sz w:val="24"/>
          <w:szCs w:val="24"/>
        </w:rPr>
        <w:lastRenderedPageBreak/>
        <w:t xml:space="preserve">пункте 1.1 части 2 настоящей статьи, может быть </w:t>
      </w:r>
      <w:r w:rsidRPr="00CD07B9">
        <w:rPr>
          <w:rFonts w:ascii="Times New Roman" w:hAnsi="Times New Roman"/>
          <w:sz w:val="24"/>
          <w:szCs w:val="24"/>
        </w:rPr>
        <w:t>обжаловано Г</w:t>
      </w:r>
      <w:r>
        <w:rPr>
          <w:rFonts w:ascii="Times New Roman" w:hAnsi="Times New Roman"/>
          <w:sz w:val="24"/>
          <w:szCs w:val="24"/>
        </w:rPr>
        <w:t>лавой Дедовичского района в суд.</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7.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внесение в </w:t>
      </w:r>
      <w:r w:rsidR="00C47EC9">
        <w:rPr>
          <w:rFonts w:ascii="Times New Roman" w:hAnsi="Times New Roman"/>
          <w:sz w:val="24"/>
          <w:szCs w:val="24"/>
        </w:rPr>
        <w:t>П</w:t>
      </w:r>
      <w:r>
        <w:rPr>
          <w:rFonts w:ascii="Times New Roman" w:hAnsi="Times New Roman"/>
          <w:sz w:val="24"/>
          <w:szCs w:val="24"/>
        </w:rPr>
        <w:t xml:space="preserve">равила </w:t>
      </w:r>
      <w:r w:rsidR="0019650E">
        <w:rPr>
          <w:rFonts w:ascii="Times New Roman" w:hAnsi="Times New Roman"/>
          <w:sz w:val="24"/>
        </w:rPr>
        <w:t>МО</w:t>
      </w:r>
      <w:r w:rsidR="00C47EC9" w:rsidRPr="003C2CF9">
        <w:rPr>
          <w:rFonts w:ascii="Times New Roman" w:hAnsi="Times New Roman"/>
          <w:sz w:val="24"/>
        </w:rPr>
        <w:t xml:space="preserve"> «</w:t>
      </w:r>
      <w:r w:rsidR="003E1DC7">
        <w:rPr>
          <w:rFonts w:ascii="Times New Roman" w:hAnsi="Times New Roman"/>
          <w:sz w:val="24"/>
        </w:rPr>
        <w:t>Пожеревицкая</w:t>
      </w:r>
      <w:r w:rsidR="00C47EC9" w:rsidRPr="003C2CF9">
        <w:rPr>
          <w:rFonts w:ascii="Times New Roman" w:hAnsi="Times New Roman"/>
          <w:sz w:val="24"/>
        </w:rPr>
        <w:t xml:space="preserve"> волость» </w:t>
      </w:r>
      <w:r>
        <w:rPr>
          <w:rFonts w:ascii="Times New Roman" w:hAnsi="Times New Roman"/>
          <w:sz w:val="24"/>
          <w:szCs w:val="24"/>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8. В случаях, предусмотренных пунктами 3 - 5 части 2 настоящей статьи, исполнительный орган государственной власти или администрация Дедовичского района,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Дедовичского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Дедовичского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w:t>
      </w:r>
      <w:r>
        <w:rPr>
          <w:rFonts w:ascii="Times New Roman" w:hAnsi="Times New Roman"/>
          <w:sz w:val="24"/>
          <w:szCs w:val="24"/>
        </w:rPr>
        <w:lastRenderedPageBreak/>
        <w:t>предусмотренных пунктами 3 - 5 части 2 настоящей статьи оснований для внесения изменений в правила землепользования и застройки.</w:t>
      </w:r>
    </w:p>
    <w:p w:rsidR="00E04345" w:rsidRPr="00014154" w:rsidRDefault="00014154">
      <w:pPr>
        <w:pStyle w:val="33"/>
        <w:keepLines w:val="0"/>
        <w:spacing w:before="180" w:after="120"/>
        <w:jc w:val="both"/>
        <w:rPr>
          <w:bCs/>
          <w:lang w:val="ru-RU" w:eastAsia="ar-SA"/>
        </w:rPr>
      </w:pPr>
      <w:bookmarkStart w:id="15" w:name="_Toc19092814"/>
      <w:r w:rsidRPr="00014154">
        <w:rPr>
          <w:bCs/>
          <w:lang w:val="ru-RU" w:eastAsia="ar-SA"/>
        </w:rPr>
        <w:t xml:space="preserve">Статья </w:t>
      </w:r>
      <w:r>
        <w:rPr>
          <w:bCs/>
          <w:lang w:val="ru-RU" w:eastAsia="ar-SA"/>
        </w:rPr>
        <w:t>5</w:t>
      </w:r>
      <w:r w:rsidRPr="00014154">
        <w:rPr>
          <w:bCs/>
          <w:lang w:val="ru-RU" w:eastAsia="ar-SA"/>
        </w:rPr>
        <w:t xml:space="preserve">. Лица, осуществляющие землепользование и застройку на территории </w:t>
      </w:r>
      <w:r w:rsidR="0019650E">
        <w:rPr>
          <w:bCs/>
          <w:lang w:val="ru-RU" w:eastAsia="ar-SA"/>
        </w:rPr>
        <w:t>МО</w:t>
      </w:r>
      <w:r w:rsidRPr="00014154">
        <w:rPr>
          <w:bCs/>
          <w:lang w:val="ru-RU" w:eastAsia="ar-SA"/>
        </w:rPr>
        <w:t xml:space="preserve"> «</w:t>
      </w:r>
      <w:r w:rsidR="003E1DC7">
        <w:rPr>
          <w:bCs/>
          <w:lang w:val="ru-RU" w:eastAsia="ar-SA"/>
        </w:rPr>
        <w:t>Пожеревицкая</w:t>
      </w:r>
      <w:r>
        <w:rPr>
          <w:bCs/>
          <w:lang w:val="ru-RU" w:eastAsia="ar-SA"/>
        </w:rPr>
        <w:t xml:space="preserve"> волость</w:t>
      </w:r>
      <w:r w:rsidRPr="00014154">
        <w:rPr>
          <w:bCs/>
          <w:lang w:val="ru-RU" w:eastAsia="ar-SA"/>
        </w:rPr>
        <w:t>»</w:t>
      </w:r>
      <w:bookmarkEnd w:id="15"/>
    </w:p>
    <w:p w:rsidR="00E04345" w:rsidRDefault="00014154">
      <w:pPr>
        <w:ind w:firstLine="708"/>
        <w:jc w:val="both"/>
        <w:rPr>
          <w:rFonts w:ascii="Times New Roman" w:hAnsi="Times New Roman"/>
          <w:sz w:val="24"/>
          <w:szCs w:val="24"/>
        </w:rPr>
      </w:pPr>
      <w:r>
        <w:rPr>
          <w:rFonts w:ascii="Times New Roman" w:hAnsi="Times New Roman"/>
          <w:sz w:val="24"/>
          <w:szCs w:val="24"/>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Земельным Кодексом, федеральными законами.</w:t>
      </w:r>
    </w:p>
    <w:p w:rsidR="00E04345" w:rsidRDefault="00014154">
      <w:pPr>
        <w:ind w:firstLine="708"/>
        <w:jc w:val="both"/>
        <w:rPr>
          <w:rFonts w:ascii="Times New Roman" w:hAnsi="Times New Roman"/>
          <w:sz w:val="24"/>
          <w:szCs w:val="24"/>
        </w:rPr>
      </w:pPr>
      <w:r>
        <w:rPr>
          <w:rFonts w:ascii="Times New Roman" w:hAnsi="Times New Roman"/>
          <w:sz w:val="24"/>
          <w:szCs w:val="24"/>
        </w:rPr>
        <w:t>3. Для целей Земельного Кодекса используются следующие понятия и определения:</w:t>
      </w:r>
    </w:p>
    <w:p w:rsidR="00E04345" w:rsidRDefault="00014154">
      <w:pPr>
        <w:ind w:firstLine="708"/>
        <w:jc w:val="both"/>
        <w:rPr>
          <w:rFonts w:ascii="Times New Roman" w:hAnsi="Times New Roman"/>
          <w:sz w:val="24"/>
          <w:szCs w:val="24"/>
        </w:rPr>
      </w:pPr>
      <w:r>
        <w:rPr>
          <w:rFonts w:ascii="Times New Roman" w:hAnsi="Times New Roman"/>
          <w:sz w:val="24"/>
          <w:szCs w:val="24"/>
        </w:rPr>
        <w:t>собственники земельных участков - лица, являющиеся собственниками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землевладельцы - лица, владеющие и пользующиеся земельными участками на праве пожизненного наследуемого владения;</w:t>
      </w:r>
    </w:p>
    <w:p w:rsidR="00E04345" w:rsidRDefault="00014154">
      <w:pPr>
        <w:ind w:firstLine="708"/>
        <w:jc w:val="both"/>
        <w:rPr>
          <w:rFonts w:ascii="Times New Roman" w:hAnsi="Times New Roman"/>
          <w:sz w:val="24"/>
          <w:szCs w:val="24"/>
        </w:rPr>
      </w:pPr>
      <w:r>
        <w:rPr>
          <w:rFonts w:ascii="Times New Roman" w:hAnsi="Times New Roman"/>
          <w:sz w:val="24"/>
          <w:szCs w:val="24"/>
        </w:rPr>
        <w:t>арендаторы земельных участков - лица, владеющие и пользующиеся земельными участками по договору аренды, договору субаренды;</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сервитута - лица, имеющие право ограниченного пользования чужими земельными участками (сервитут);</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w:t>
      </w:r>
    </w:p>
    <w:p w:rsidR="00E04345" w:rsidRPr="00014154" w:rsidRDefault="00014154">
      <w:pPr>
        <w:pStyle w:val="33"/>
        <w:keepLines w:val="0"/>
        <w:spacing w:before="180" w:after="120"/>
        <w:jc w:val="both"/>
        <w:rPr>
          <w:bCs/>
          <w:lang w:val="ru-RU" w:eastAsia="ar-SA"/>
        </w:rPr>
      </w:pPr>
      <w:bookmarkStart w:id="16" w:name="_Toc19092815"/>
      <w:r w:rsidRPr="00014154">
        <w:rPr>
          <w:bCs/>
          <w:lang w:val="ru-RU"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16"/>
    </w:p>
    <w:p w:rsidR="00E04345" w:rsidRDefault="00014154">
      <w:pPr>
        <w:ind w:firstLine="708"/>
        <w:jc w:val="both"/>
        <w:rPr>
          <w:rFonts w:ascii="Times New Roman" w:hAnsi="Times New Roman"/>
          <w:sz w:val="24"/>
          <w:szCs w:val="24"/>
        </w:rPr>
      </w:pPr>
      <w:r>
        <w:rPr>
          <w:rFonts w:ascii="Times New Roman" w:hAnsi="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2. Администрация Дедовичского района обеспечивает возможность ознакомления с настоящими Правилами всех желающих путем: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публикации настоящих Правил в муниципальном средстве массовой информации Дедовичского района и открытой продажи их копий;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библиотеке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а также в юридическом отделе Администрации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3) помещения настоящих Правил на официальном сайте Администрации Дедовичского района в сети «Интернет».</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в соответствии с действующим законодательством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4. Участие граждан, их объединений и юридических лиц в обсуждении и принятии решений в области градостроительной деятельности осуществляется в форме публичных слушаний.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17" w:name="_Toc19092816"/>
      <w:r>
        <w:rPr>
          <w:rFonts w:ascii="Times New Roman" w:hAnsi="Times New Roman"/>
          <w:b/>
          <w:bCs/>
          <w:iCs/>
          <w:color w:val="000000"/>
          <w:sz w:val="24"/>
          <w:szCs w:val="24"/>
          <w:lang w:val="ru-RU" w:eastAsia="ar-SA"/>
        </w:rPr>
        <w:lastRenderedPageBreak/>
        <w:t>ГЛАВА2. ПРАВА ИСПОЛЬЗОВАНИЯ НЕДВИЖИМОСТИ, ВОЗНИКШИЕ ДО ВСТУПЛЕНИЯ В СИЛУ НАСТОЯЩИХ ПРАВИЛ</w:t>
      </w:r>
      <w:bookmarkEnd w:id="17"/>
    </w:p>
    <w:p w:rsidR="00E04345" w:rsidRPr="00014154" w:rsidRDefault="00014154">
      <w:pPr>
        <w:pStyle w:val="33"/>
        <w:keepLines w:val="0"/>
        <w:spacing w:before="180" w:after="120"/>
        <w:jc w:val="both"/>
        <w:rPr>
          <w:bCs/>
          <w:lang w:val="ru-RU" w:eastAsia="ar-SA"/>
        </w:rPr>
      </w:pPr>
      <w:bookmarkStart w:id="18" w:name="_Toc19092817"/>
      <w:r w:rsidRPr="00014154">
        <w:rPr>
          <w:bCs/>
          <w:lang w:val="ru-RU" w:eastAsia="ar-SA"/>
        </w:rPr>
        <w:t xml:space="preserve">Статья </w:t>
      </w:r>
      <w:r>
        <w:rPr>
          <w:bCs/>
          <w:lang w:val="ru-RU" w:eastAsia="ar-SA"/>
        </w:rPr>
        <w:t>6</w:t>
      </w:r>
      <w:r w:rsidRPr="00014154">
        <w:rPr>
          <w:bCs/>
          <w:lang w:val="ru-RU" w:eastAsia="ar-SA"/>
        </w:rPr>
        <w:t>. Общие положения, относящиеся к ранее возникшим правам</w:t>
      </w:r>
      <w:bookmarkEnd w:id="18"/>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Принятые до введения в действие настоящих Правил, изменений в настоящие Правила нормативные правовые акты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Дедовичского района по вопросам землепользования и застройки применяются в части, не противоречащей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2. Разрешения на строительство, реконструкцию, выданные до вступления в силу настоящих Правил равно как и их изменений являются действительными при условии, что на день принятия настоящих Правил срок действия разрешения на строительство не истек.</w:t>
      </w:r>
    </w:p>
    <w:p w:rsidR="00E04345" w:rsidRDefault="00014154">
      <w:pPr>
        <w:ind w:firstLine="708"/>
        <w:jc w:val="both"/>
        <w:rPr>
          <w:rFonts w:ascii="Times New Roman" w:hAnsi="Times New Roman"/>
          <w:sz w:val="24"/>
          <w:szCs w:val="24"/>
        </w:rPr>
      </w:pPr>
      <w:r>
        <w:rPr>
          <w:rFonts w:ascii="Times New Roman" w:hAnsi="Times New Roman"/>
          <w:sz w:val="24"/>
          <w:szCs w:val="24"/>
        </w:rPr>
        <w:t>3. 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rsidR="00E04345" w:rsidRDefault="00014154">
      <w:pPr>
        <w:ind w:firstLine="708"/>
        <w:jc w:val="both"/>
        <w:rPr>
          <w:rFonts w:ascii="Times New Roman" w:hAnsi="Times New Roman"/>
          <w:sz w:val="24"/>
          <w:szCs w:val="24"/>
        </w:rPr>
      </w:pPr>
      <w:r>
        <w:rPr>
          <w:rFonts w:ascii="Times New Roman" w:hAnsi="Times New Roman"/>
          <w:sz w:val="24"/>
          <w:szCs w:val="24"/>
        </w:rPr>
        <w:t>1) имеют вид, виды использования, которые не поименованы как разрешенные для соответствующих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федерации и ст.6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Псковской области,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5. 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Правовым актом Главы Дедовичского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04345" w:rsidRPr="00014154" w:rsidRDefault="00014154">
      <w:pPr>
        <w:pStyle w:val="33"/>
        <w:keepLines w:val="0"/>
        <w:spacing w:before="180" w:after="120"/>
        <w:jc w:val="both"/>
        <w:rPr>
          <w:bCs/>
          <w:lang w:val="ru-RU" w:eastAsia="ar-SA"/>
        </w:rPr>
      </w:pPr>
      <w:bookmarkStart w:id="19" w:name="_Toc19092818"/>
      <w:r w:rsidRPr="00014154">
        <w:rPr>
          <w:bCs/>
          <w:lang w:val="ru-RU" w:eastAsia="ar-SA"/>
        </w:rPr>
        <w:t xml:space="preserve">Статья </w:t>
      </w:r>
      <w:r>
        <w:rPr>
          <w:bCs/>
          <w:lang w:val="ru-RU" w:eastAsia="ar-SA"/>
        </w:rPr>
        <w:t>7</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19"/>
    </w:p>
    <w:p w:rsidR="00E04345" w:rsidRDefault="00014154">
      <w:pPr>
        <w:ind w:firstLine="708"/>
        <w:jc w:val="both"/>
        <w:rPr>
          <w:rFonts w:ascii="Times New Roman" w:hAnsi="Times New Roman"/>
          <w:sz w:val="24"/>
          <w:szCs w:val="24"/>
        </w:rPr>
      </w:pPr>
      <w:r>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ind w:firstLine="708"/>
        <w:jc w:val="both"/>
        <w:rPr>
          <w:rFonts w:ascii="Times New Roman" w:hAnsi="Times New Roman"/>
          <w:sz w:val="24"/>
          <w:szCs w:val="24"/>
        </w:rPr>
      </w:pPr>
      <w:r>
        <w:rPr>
          <w:rFonts w:ascii="Times New Roman" w:hAnsi="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ind w:firstLine="708"/>
        <w:jc w:val="both"/>
        <w:rPr>
          <w:rFonts w:ascii="Times New Roman" w:hAnsi="Times New Roman"/>
          <w:sz w:val="24"/>
          <w:szCs w:val="24"/>
        </w:rPr>
      </w:pPr>
      <w:r>
        <w:rPr>
          <w:rFonts w:ascii="Times New Roman" w:hAnsi="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Pr>
          <w:rFonts w:ascii="Times New Roman" w:hAnsi="Times New Roman"/>
          <w:sz w:val="24"/>
          <w:szCs w:val="24"/>
        </w:rPr>
        <w:lastRenderedPageBreak/>
        <w:t>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0" w:name="_Toc19092819"/>
      <w:r>
        <w:rPr>
          <w:rFonts w:ascii="Times New Roman" w:hAnsi="Times New Roman"/>
          <w:b/>
          <w:bCs/>
          <w:iCs/>
          <w:color w:val="000000"/>
          <w:sz w:val="24"/>
          <w:szCs w:val="24"/>
          <w:lang w:val="ru-RU" w:eastAsia="ar-SA"/>
        </w:rPr>
        <w:t xml:space="preserve">ГЛАВА3. ОБЩИЕ ПОЛОЖЕНИЯ О ГРАДОСТРОИТЕЛЬНОМ ЗОНИРОВАНИИ ТЕРРИТОРИИ </w:t>
      </w:r>
      <w:r w:rsidR="0019650E">
        <w:rPr>
          <w:rFonts w:ascii="Times New Roman" w:hAnsi="Times New Roman"/>
          <w:b/>
          <w:bCs/>
          <w:iCs/>
          <w:color w:val="000000"/>
          <w:sz w:val="24"/>
          <w:szCs w:val="24"/>
          <w:lang w:val="ru-RU" w:eastAsia="ar-SA"/>
        </w:rPr>
        <w:t>МО</w:t>
      </w:r>
      <w:r>
        <w:rPr>
          <w:rFonts w:ascii="Times New Roman" w:hAnsi="Times New Roman"/>
          <w:b/>
          <w:bCs/>
          <w:iCs/>
          <w:color w:val="000000"/>
          <w:sz w:val="24"/>
          <w:szCs w:val="24"/>
          <w:lang w:val="ru-RU" w:eastAsia="ar-SA"/>
        </w:rPr>
        <w:t xml:space="preserve"> «</w:t>
      </w:r>
      <w:r w:rsidR="003E1DC7">
        <w:rPr>
          <w:rFonts w:ascii="Times New Roman" w:hAnsi="Times New Roman"/>
          <w:b/>
          <w:bCs/>
          <w:iCs/>
          <w:color w:val="000000"/>
          <w:sz w:val="24"/>
          <w:szCs w:val="24"/>
          <w:lang w:val="ru-RU" w:eastAsia="ar-SA"/>
        </w:rPr>
        <w:t>ПОЖЕРЕВИЦКАЯ</w:t>
      </w:r>
      <w:r>
        <w:rPr>
          <w:rFonts w:ascii="Times New Roman" w:hAnsi="Times New Roman"/>
          <w:b/>
          <w:bCs/>
          <w:iCs/>
          <w:color w:val="000000"/>
          <w:sz w:val="24"/>
          <w:szCs w:val="24"/>
          <w:lang w:val="ru-RU" w:eastAsia="ar-SA"/>
        </w:rPr>
        <w:t xml:space="preserve"> ВОЛОСТЬ»</w:t>
      </w:r>
      <w:bookmarkEnd w:id="20"/>
    </w:p>
    <w:p w:rsidR="00E04345" w:rsidRPr="00E21D3E" w:rsidRDefault="00014154">
      <w:pPr>
        <w:pStyle w:val="33"/>
        <w:keepLines w:val="0"/>
        <w:spacing w:before="180" w:after="120"/>
        <w:jc w:val="both"/>
        <w:rPr>
          <w:bCs/>
          <w:lang w:val="ru-RU" w:eastAsia="ar-SA"/>
        </w:rPr>
      </w:pPr>
      <w:bookmarkStart w:id="21" w:name="_Toc19092820"/>
      <w:r w:rsidRPr="00E21D3E">
        <w:rPr>
          <w:bCs/>
          <w:lang w:val="ru-RU" w:eastAsia="ar-SA"/>
        </w:rPr>
        <w:t xml:space="preserve">Статья </w:t>
      </w:r>
      <w:r>
        <w:rPr>
          <w:bCs/>
          <w:lang w:val="ru-RU" w:eastAsia="ar-SA"/>
        </w:rPr>
        <w:t>8</w:t>
      </w:r>
      <w:r w:rsidRPr="00E21D3E">
        <w:rPr>
          <w:bCs/>
          <w:lang w:val="ru-RU" w:eastAsia="ar-SA"/>
        </w:rPr>
        <w:t>. Порядок установления территориальных зон</w:t>
      </w:r>
      <w:bookmarkEnd w:id="21"/>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 подготовке </w:t>
      </w:r>
      <w:r w:rsidR="00C47EC9">
        <w:rPr>
          <w:rFonts w:ascii="Times New Roman" w:hAnsi="Times New Roman"/>
          <w:sz w:val="24"/>
          <w:szCs w:val="24"/>
        </w:rPr>
        <w:t>П</w:t>
      </w:r>
      <w:r>
        <w:rPr>
          <w:rFonts w:ascii="Times New Roman" w:hAnsi="Times New Roman"/>
          <w:sz w:val="24"/>
          <w:szCs w:val="24"/>
        </w:rPr>
        <w:t xml:space="preserve">равил </w:t>
      </w:r>
      <w:r w:rsidR="0019650E">
        <w:rPr>
          <w:rFonts w:ascii="Times New Roman" w:hAnsi="Times New Roman"/>
          <w:sz w:val="24"/>
        </w:rPr>
        <w:t>МО</w:t>
      </w:r>
      <w:r w:rsidR="00C47EC9" w:rsidRPr="003C2CF9">
        <w:rPr>
          <w:rFonts w:ascii="Times New Roman" w:hAnsi="Times New Roman"/>
          <w:sz w:val="24"/>
        </w:rPr>
        <w:t xml:space="preserve"> «</w:t>
      </w:r>
      <w:r w:rsidR="003E1DC7">
        <w:rPr>
          <w:rFonts w:ascii="Times New Roman" w:hAnsi="Times New Roman"/>
          <w:sz w:val="24"/>
        </w:rPr>
        <w:t>Пожеревицкая</w:t>
      </w:r>
      <w:r w:rsidR="00C47EC9" w:rsidRPr="003C2CF9">
        <w:rPr>
          <w:rFonts w:ascii="Times New Roman" w:hAnsi="Times New Roman"/>
          <w:sz w:val="24"/>
        </w:rPr>
        <w:t xml:space="preserve"> волость» </w:t>
      </w:r>
      <w:r>
        <w:rPr>
          <w:rFonts w:ascii="Times New Roman" w:hAnsi="Times New Roman"/>
          <w:sz w:val="24"/>
          <w:szCs w:val="24"/>
        </w:rPr>
        <w:t xml:space="preserve"> границы территориальных зон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генеральным планом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Дедовичского района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3) определенных Градостроительным Кодексом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4) сложившейся планировки территории и существующего землепользования;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5) планируемых изменений границ земель различных категорий;</w:t>
      </w:r>
    </w:p>
    <w:p w:rsidR="00E04345" w:rsidRDefault="00014154">
      <w:pPr>
        <w:ind w:firstLine="708"/>
        <w:jc w:val="both"/>
        <w:rPr>
          <w:rFonts w:ascii="Times New Roman" w:hAnsi="Times New Roman"/>
          <w:sz w:val="24"/>
          <w:szCs w:val="24"/>
        </w:rPr>
      </w:pPr>
      <w:r>
        <w:rPr>
          <w:rFonts w:ascii="Times New Roman" w:hAnsi="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04345" w:rsidRDefault="00014154">
      <w:pPr>
        <w:ind w:firstLine="708"/>
        <w:jc w:val="both"/>
        <w:rPr>
          <w:rFonts w:ascii="Times New Roman" w:hAnsi="Times New Roman"/>
          <w:sz w:val="24"/>
          <w:szCs w:val="24"/>
        </w:rPr>
      </w:pPr>
      <w:r>
        <w:rPr>
          <w:rFonts w:ascii="Times New Roman" w:hAnsi="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Границы территориальных зон могут устанавливаться по:</w:t>
      </w:r>
    </w:p>
    <w:p w:rsidR="00E04345" w:rsidRDefault="00014154">
      <w:pPr>
        <w:ind w:firstLine="708"/>
        <w:jc w:val="both"/>
        <w:rPr>
          <w:rFonts w:ascii="Times New Roman" w:hAnsi="Times New Roman"/>
          <w:sz w:val="24"/>
          <w:szCs w:val="24"/>
        </w:rPr>
      </w:pPr>
      <w:r>
        <w:rPr>
          <w:rFonts w:ascii="Times New Roman" w:hAnsi="Times New Roman"/>
          <w:sz w:val="24"/>
          <w:szCs w:val="24"/>
        </w:rPr>
        <w:t>1) линиям магистралей, улиц, проездов, разделяющим транспортные потоки противоположных направлений;</w:t>
      </w:r>
    </w:p>
    <w:p w:rsidR="00E04345" w:rsidRDefault="00014154">
      <w:pPr>
        <w:ind w:firstLine="708"/>
        <w:jc w:val="both"/>
        <w:rPr>
          <w:rFonts w:ascii="Times New Roman" w:hAnsi="Times New Roman"/>
          <w:sz w:val="24"/>
          <w:szCs w:val="24"/>
        </w:rPr>
      </w:pPr>
      <w:r>
        <w:rPr>
          <w:rFonts w:ascii="Times New Roman" w:hAnsi="Times New Roman"/>
          <w:sz w:val="24"/>
          <w:szCs w:val="24"/>
        </w:rPr>
        <w:t>2) красным линиям;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границам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4) границам населенных пунктов в пределах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E04345" w:rsidRDefault="00014154">
      <w:pPr>
        <w:ind w:firstLine="708"/>
        <w:jc w:val="both"/>
        <w:rPr>
          <w:rFonts w:ascii="Times New Roman" w:hAnsi="Times New Roman"/>
          <w:sz w:val="24"/>
          <w:szCs w:val="24"/>
        </w:rPr>
      </w:pPr>
      <w:r>
        <w:rPr>
          <w:rFonts w:ascii="Times New Roman" w:hAnsi="Times New Roman"/>
          <w:sz w:val="24"/>
          <w:szCs w:val="24"/>
        </w:rPr>
        <w:t>6) естественным границам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7) иным границам.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04345" w:rsidRPr="00014154" w:rsidRDefault="00014154">
      <w:pPr>
        <w:pStyle w:val="33"/>
        <w:keepLines w:val="0"/>
        <w:spacing w:before="180" w:after="120"/>
        <w:jc w:val="both"/>
        <w:rPr>
          <w:bCs/>
          <w:lang w:val="ru-RU" w:eastAsia="ar-SA"/>
        </w:rPr>
      </w:pPr>
      <w:bookmarkStart w:id="22" w:name="_Toc19092821"/>
      <w:r w:rsidRPr="00014154">
        <w:rPr>
          <w:bCs/>
          <w:lang w:val="ru-RU" w:eastAsia="ar-SA"/>
        </w:rPr>
        <w:t xml:space="preserve">Статья </w:t>
      </w:r>
      <w:r>
        <w:rPr>
          <w:bCs/>
          <w:lang w:val="ru-RU" w:eastAsia="ar-SA"/>
        </w:rPr>
        <w:t>9</w:t>
      </w:r>
      <w:r w:rsidRPr="00014154">
        <w:rPr>
          <w:bCs/>
          <w:lang w:val="ru-RU" w:eastAsia="ar-SA"/>
        </w:rPr>
        <w:t>. Виды и состав территориальных зон</w:t>
      </w:r>
      <w:bookmarkEnd w:id="22"/>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результате градостроительного зонирования могут определяться жилые, общественно-деловые, производственные зоны, зоны инженерной и транспортной </w:t>
      </w:r>
      <w:r>
        <w:rPr>
          <w:rFonts w:ascii="Times New Roman" w:hAnsi="Times New Roman"/>
          <w:sz w:val="24"/>
          <w:szCs w:val="24"/>
        </w:rPr>
        <w:lastRenderedPageBreak/>
        <w:t>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В состав жилых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застройки индивидуальными жилыми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2) зоны застройки индивидуальными жилыми домами и малоэтажными жилыми домами блокированной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застройки среднеэтажными жилыми домами блокированной застройки 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4) зоны застройки многоэтажными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5) зоны жилой застройки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E04345" w:rsidRDefault="00014154">
      <w:pPr>
        <w:ind w:firstLine="708"/>
        <w:jc w:val="both"/>
        <w:rPr>
          <w:rFonts w:ascii="Times New Roman" w:hAnsi="Times New Roman"/>
          <w:sz w:val="24"/>
          <w:szCs w:val="24"/>
        </w:rPr>
      </w:pPr>
      <w:r>
        <w:rPr>
          <w:rFonts w:ascii="Times New Roman" w:hAnsi="Times New Roman"/>
          <w:sz w:val="24"/>
          <w:szCs w:val="24"/>
        </w:rPr>
        <w:t>4. В состав общественно-деловых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делового, общественного и коммерческого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зоны размещения объектов социального и коммунально-бытового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обслуживания объектов, необходимых для осуществления производственной и предпринимательской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4) общественно-деловые зоны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04345" w:rsidRDefault="00014154">
      <w:pPr>
        <w:ind w:firstLine="708"/>
        <w:jc w:val="both"/>
        <w:rPr>
          <w:rFonts w:ascii="Times New Roman" w:hAnsi="Times New Roman"/>
          <w:sz w:val="24"/>
          <w:szCs w:val="24"/>
        </w:rPr>
      </w:pPr>
      <w:r>
        <w:rPr>
          <w:rFonts w:ascii="Times New Roman" w:hAnsi="Times New Roman"/>
          <w:sz w:val="24"/>
          <w:szCs w:val="24"/>
        </w:rPr>
        <w:t>6. 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E04345" w:rsidRDefault="00014154">
      <w:pPr>
        <w:ind w:firstLine="708"/>
        <w:jc w:val="both"/>
        <w:rPr>
          <w:rFonts w:ascii="Times New Roman" w:hAnsi="Times New Roman"/>
          <w:sz w:val="24"/>
          <w:szCs w:val="24"/>
        </w:rPr>
      </w:pPr>
      <w:r>
        <w:rPr>
          <w:rFonts w:ascii="Times New Roman" w:hAnsi="Times New Roman"/>
          <w:sz w:val="24"/>
          <w:szCs w:val="24"/>
        </w:rPr>
        <w:t>7. В состав производственных зон, зон инженерной и транспортной инфраструктур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04345" w:rsidRDefault="00014154">
      <w:pPr>
        <w:ind w:firstLine="708"/>
        <w:jc w:val="both"/>
        <w:rPr>
          <w:rFonts w:ascii="Times New Roman" w:hAnsi="Times New Roman"/>
          <w:sz w:val="24"/>
          <w:szCs w:val="24"/>
        </w:rPr>
      </w:pPr>
      <w:r>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E04345" w:rsidRDefault="00014154">
      <w:pPr>
        <w:ind w:firstLine="708"/>
        <w:jc w:val="both"/>
        <w:rPr>
          <w:rFonts w:ascii="Times New Roman" w:hAnsi="Times New Roman"/>
          <w:sz w:val="24"/>
          <w:szCs w:val="24"/>
        </w:rPr>
      </w:pPr>
      <w:r>
        <w:rPr>
          <w:rFonts w:ascii="Times New Roman" w:hAnsi="Times New Roman"/>
          <w:sz w:val="24"/>
          <w:szCs w:val="24"/>
        </w:rPr>
        <w:t>3) иные виды производственной, инженерной и транспортной инфраструктур.</w:t>
      </w:r>
    </w:p>
    <w:p w:rsidR="00E04345" w:rsidRDefault="00014154">
      <w:pPr>
        <w:ind w:firstLine="708"/>
        <w:jc w:val="both"/>
        <w:rPr>
          <w:rFonts w:ascii="Times New Roman" w:hAnsi="Times New Roman"/>
          <w:sz w:val="24"/>
          <w:szCs w:val="24"/>
        </w:rPr>
      </w:pPr>
      <w:r>
        <w:rPr>
          <w:rFonts w:ascii="Times New Roman" w:hAnsi="Times New Roman"/>
          <w:sz w:val="24"/>
          <w:szCs w:val="24"/>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9. В состав зон сельскохозяйственного использования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04345" w:rsidRDefault="00014154">
      <w:pPr>
        <w:ind w:firstLine="708"/>
        <w:jc w:val="both"/>
        <w:rPr>
          <w:rFonts w:ascii="Times New Roman" w:hAnsi="Times New Roman"/>
          <w:sz w:val="24"/>
          <w:szCs w:val="24"/>
        </w:rPr>
      </w:pPr>
      <w:r>
        <w:rPr>
          <w:rFonts w:ascii="Times New Roman" w:hAnsi="Times New Roman"/>
          <w:sz w:val="24"/>
          <w:szCs w:val="24"/>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E04345" w:rsidRDefault="00014154">
      <w:pPr>
        <w:ind w:firstLine="708"/>
        <w:jc w:val="both"/>
        <w:rPr>
          <w:rFonts w:ascii="Times New Roman" w:hAnsi="Times New Roman"/>
          <w:sz w:val="24"/>
          <w:szCs w:val="24"/>
        </w:rPr>
      </w:pPr>
      <w:r>
        <w:rPr>
          <w:rFonts w:ascii="Times New Roman" w:hAnsi="Times New Roman"/>
          <w:sz w:val="24"/>
          <w:szCs w:val="24"/>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04345" w:rsidRDefault="00014154">
      <w:pPr>
        <w:ind w:firstLine="708"/>
        <w:jc w:val="both"/>
        <w:rPr>
          <w:rFonts w:ascii="Times New Roman" w:hAnsi="Times New Roman"/>
          <w:sz w:val="24"/>
          <w:szCs w:val="24"/>
        </w:rPr>
      </w:pPr>
      <w:r>
        <w:rPr>
          <w:rFonts w:ascii="Times New Roman" w:hAnsi="Times New Roman"/>
          <w:sz w:val="24"/>
          <w:szCs w:val="24"/>
        </w:rPr>
        <w:t>14. В состав территориальных зон могут включаться зоны размещения военных объектов и иные зоны специального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15. Помимо предусмотренных настоящей статьей, администрацией Дедовичского района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04345" w:rsidRPr="00E21D3E" w:rsidRDefault="00014154">
      <w:pPr>
        <w:pStyle w:val="33"/>
        <w:keepLines w:val="0"/>
        <w:spacing w:before="180" w:after="120"/>
        <w:jc w:val="both"/>
        <w:rPr>
          <w:bCs/>
          <w:lang w:val="ru-RU" w:eastAsia="ar-SA"/>
        </w:rPr>
      </w:pPr>
      <w:bookmarkStart w:id="23" w:name="_Toc19092822"/>
      <w:r w:rsidRPr="00E21D3E">
        <w:rPr>
          <w:bCs/>
          <w:lang w:val="ru-RU" w:eastAsia="ar-SA"/>
        </w:rPr>
        <w:t xml:space="preserve">Статья </w:t>
      </w:r>
      <w:r>
        <w:rPr>
          <w:bCs/>
          <w:lang w:val="ru-RU" w:eastAsia="ar-SA"/>
        </w:rPr>
        <w:t>10</w:t>
      </w:r>
      <w:r w:rsidRPr="00E21D3E">
        <w:rPr>
          <w:bCs/>
          <w:lang w:val="ru-RU" w:eastAsia="ar-SA"/>
        </w:rPr>
        <w:t>. Градостроительный регламент</w:t>
      </w:r>
      <w:bookmarkEnd w:id="23"/>
    </w:p>
    <w:p w:rsidR="00E04345" w:rsidRDefault="00014154">
      <w:pPr>
        <w:ind w:firstLine="708"/>
        <w:jc w:val="both"/>
        <w:rPr>
          <w:rFonts w:ascii="Times New Roman" w:hAnsi="Times New Roman"/>
          <w:sz w:val="24"/>
          <w:szCs w:val="24"/>
        </w:rPr>
      </w:pPr>
      <w:r>
        <w:rPr>
          <w:rFonts w:ascii="Times New Roman" w:hAnsi="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2. Градостроительные регламенты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E04345" w:rsidRDefault="00014154">
      <w:pPr>
        <w:ind w:firstLine="708"/>
        <w:jc w:val="both"/>
        <w:rPr>
          <w:rFonts w:ascii="Times New Roman" w:hAnsi="Times New Roman"/>
          <w:sz w:val="24"/>
          <w:szCs w:val="24"/>
        </w:rPr>
      </w:pPr>
      <w:r>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4) видов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4. Действие градостроительного регламента не распространяется на земельные участки: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w:t>
      </w:r>
      <w:r>
        <w:rPr>
          <w:rFonts w:ascii="Times New Roman" w:hAnsi="Times New Roman"/>
          <w:sz w:val="24"/>
          <w:szCs w:val="24"/>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2) в границах территорий общего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3) предназначенные для размещения линейных объектов и (или) занятые линейными объектами;</w:t>
      </w:r>
    </w:p>
    <w:p w:rsidR="00E04345" w:rsidRDefault="00014154">
      <w:pPr>
        <w:ind w:firstLine="708"/>
        <w:jc w:val="both"/>
        <w:rPr>
          <w:rFonts w:ascii="Times New Roman" w:hAnsi="Times New Roman"/>
          <w:sz w:val="24"/>
          <w:szCs w:val="24"/>
        </w:rPr>
      </w:pPr>
      <w:r>
        <w:rPr>
          <w:rFonts w:ascii="Times New Roman" w:hAnsi="Times New Roman"/>
          <w:sz w:val="24"/>
          <w:szCs w:val="24"/>
        </w:rPr>
        <w:t>4) предоставленные для добычи полезных ископаемых.</w:t>
      </w:r>
    </w:p>
    <w:p w:rsidR="00E04345" w:rsidRDefault="00014154">
      <w:pPr>
        <w:ind w:firstLine="708"/>
        <w:jc w:val="both"/>
        <w:rPr>
          <w:rFonts w:ascii="Times New Roman" w:hAnsi="Times New Roman"/>
          <w:sz w:val="24"/>
          <w:szCs w:val="24"/>
        </w:rPr>
      </w:pPr>
      <w:r>
        <w:rPr>
          <w:rFonts w:ascii="Times New Roman" w:hAnsi="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04345" w:rsidRDefault="00014154">
      <w:pPr>
        <w:ind w:firstLine="708"/>
        <w:jc w:val="both"/>
        <w:rPr>
          <w:rFonts w:ascii="Times New Roman" w:hAnsi="Times New Roman"/>
          <w:sz w:val="24"/>
          <w:szCs w:val="24"/>
        </w:rPr>
      </w:pPr>
      <w:r>
        <w:rPr>
          <w:rFonts w:ascii="Times New Roman" w:hAnsi="Times New Roman"/>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Дедовичского района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04345" w:rsidRDefault="00014154">
      <w:pPr>
        <w:ind w:firstLine="708"/>
        <w:jc w:val="both"/>
        <w:rPr>
          <w:rFonts w:ascii="Times New Roman" w:hAnsi="Times New Roman"/>
          <w:sz w:val="24"/>
          <w:szCs w:val="24"/>
        </w:rPr>
      </w:pPr>
      <w:r>
        <w:rPr>
          <w:rFonts w:ascii="Times New Roman" w:hAnsi="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Pr>
          <w:rFonts w:ascii="Times New Roman" w:hAnsi="Times New Roman"/>
          <w:sz w:val="24"/>
          <w:szCs w:val="24"/>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04345" w:rsidRDefault="00014154">
      <w:pPr>
        <w:ind w:firstLine="708"/>
        <w:jc w:val="both"/>
        <w:rPr>
          <w:rFonts w:ascii="Times New Roman" w:hAnsi="Times New Roman"/>
          <w:sz w:val="24"/>
          <w:szCs w:val="24"/>
        </w:rPr>
      </w:pPr>
      <w:r>
        <w:rPr>
          <w:rFonts w:ascii="Times New Roman" w:hAnsi="Times New Roman"/>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04345" w:rsidRDefault="00E04345">
      <w:pPr>
        <w:ind w:firstLine="708"/>
        <w:jc w:val="both"/>
        <w:rPr>
          <w:rFonts w:ascii="Times New Roman" w:hAnsi="Times New Roman"/>
          <w:sz w:val="24"/>
          <w:szCs w:val="24"/>
        </w:rPr>
      </w:pP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4" w:name="_Toc299572479"/>
      <w:bookmarkStart w:id="25" w:name="_Toc340079723"/>
      <w:bookmarkStart w:id="26" w:name="_Toc19092823"/>
      <w:r>
        <w:rPr>
          <w:rFonts w:ascii="Times New Roman" w:hAnsi="Times New Roman"/>
          <w:b/>
          <w:bCs/>
          <w:iCs/>
          <w:color w:val="000000"/>
          <w:sz w:val="24"/>
          <w:szCs w:val="24"/>
          <w:lang w:val="ru-RU" w:eastAsia="ar-SA"/>
        </w:rPr>
        <w:t xml:space="preserve">ГЛАВА4. ПОЛОЖЕНИЯ О РЕГУЛИРОВАНИИ ЗЕМЛЕПОЛЬЗОВАНИЯ И ЗАСТРОЙКИ </w:t>
      </w:r>
      <w:bookmarkEnd w:id="24"/>
      <w:bookmarkEnd w:id="25"/>
      <w:r>
        <w:rPr>
          <w:rFonts w:ascii="Times New Roman" w:hAnsi="Times New Roman"/>
          <w:b/>
          <w:bCs/>
          <w:iCs/>
          <w:color w:val="000000"/>
          <w:sz w:val="24"/>
          <w:szCs w:val="24"/>
          <w:lang w:val="ru-RU" w:eastAsia="ar-SA"/>
        </w:rPr>
        <w:t xml:space="preserve">АДМИНИСТРАЦИЕЙ </w:t>
      </w:r>
      <w:bookmarkEnd w:id="26"/>
      <w:r>
        <w:rPr>
          <w:rFonts w:ascii="Times New Roman" w:hAnsi="Times New Roman"/>
          <w:b/>
          <w:bCs/>
          <w:iCs/>
          <w:color w:val="000000"/>
          <w:sz w:val="24"/>
          <w:szCs w:val="24"/>
          <w:lang w:val="ru-RU" w:eastAsia="ar-SA"/>
        </w:rPr>
        <w:t>ДЕДОВИЧСКОГО РАЙОНА</w:t>
      </w:r>
    </w:p>
    <w:p w:rsidR="00E04345" w:rsidRPr="00014154" w:rsidRDefault="00014154">
      <w:pPr>
        <w:pStyle w:val="33"/>
        <w:keepLines w:val="0"/>
        <w:spacing w:before="180" w:after="120"/>
        <w:jc w:val="both"/>
        <w:rPr>
          <w:bCs/>
          <w:lang w:val="ru-RU" w:eastAsia="ar-SA"/>
        </w:rPr>
      </w:pPr>
      <w:bookmarkStart w:id="27" w:name="_Toc319421088"/>
      <w:bookmarkStart w:id="28" w:name="_Toc340079724"/>
      <w:bookmarkStart w:id="29" w:name="_Toc19092824"/>
      <w:bookmarkStart w:id="30" w:name="_Toc242859790"/>
      <w:bookmarkStart w:id="31" w:name="_Toc242862295"/>
      <w:bookmarkStart w:id="32" w:name="_Toc242869825"/>
      <w:bookmarkStart w:id="33" w:name="_Toc234670693"/>
      <w:bookmarkStart w:id="34" w:name="_Toc307468598"/>
      <w:bookmarkStart w:id="35" w:name="_Toc242859792"/>
      <w:bookmarkStart w:id="36" w:name="_Toc242862298"/>
      <w:bookmarkStart w:id="37" w:name="_Toc242869828"/>
      <w:bookmarkStart w:id="38" w:name="_Toc234670695"/>
      <w:r w:rsidRPr="00014154">
        <w:rPr>
          <w:bCs/>
          <w:lang w:val="ru-RU" w:eastAsia="ar-SA"/>
        </w:rPr>
        <w:t xml:space="preserve">Статья </w:t>
      </w:r>
      <w:r>
        <w:rPr>
          <w:bCs/>
          <w:lang w:val="ru-RU" w:eastAsia="ar-SA"/>
        </w:rPr>
        <w:t>11</w:t>
      </w:r>
      <w:r w:rsidRPr="00014154">
        <w:rPr>
          <w:bCs/>
          <w:lang w:val="ru-RU" w:eastAsia="ar-SA"/>
        </w:rPr>
        <w:t>. Органы регулирования землепользования и застройки</w:t>
      </w:r>
      <w:bookmarkEnd w:id="27"/>
      <w:bookmarkEnd w:id="28"/>
      <w:bookmarkEnd w:id="29"/>
    </w:p>
    <w:p w:rsidR="00E04345" w:rsidRDefault="00014154">
      <w:pPr>
        <w:ind w:firstLine="708"/>
        <w:jc w:val="both"/>
        <w:rPr>
          <w:rFonts w:ascii="Times New Roman" w:hAnsi="Times New Roman"/>
          <w:sz w:val="24"/>
          <w:szCs w:val="24"/>
        </w:rPr>
      </w:pPr>
      <w:r>
        <w:rPr>
          <w:rFonts w:ascii="Times New Roman" w:hAnsi="Times New Roman"/>
          <w:sz w:val="24"/>
          <w:szCs w:val="24"/>
        </w:rPr>
        <w:t>К полномочиям администрации Дедовичского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Администрацией Дедовичского района осуществляются управление и распоряжение земельными участками, находящимися в муниципальной собственности.</w:t>
      </w:r>
    </w:p>
    <w:p w:rsidR="00E04345" w:rsidRDefault="00014154">
      <w:pPr>
        <w:ind w:firstLine="708"/>
        <w:jc w:val="both"/>
        <w:rPr>
          <w:rFonts w:ascii="Times New Roman" w:hAnsi="Times New Roman"/>
          <w:sz w:val="24"/>
          <w:szCs w:val="24"/>
        </w:rPr>
      </w:pPr>
      <w:r>
        <w:rPr>
          <w:rFonts w:ascii="Times New Roman" w:hAnsi="Times New Roman"/>
          <w:sz w:val="24"/>
          <w:szCs w:val="24"/>
        </w:rPr>
        <w:t>Управление и распоряжение земельными участками, находящимися в государственной (неразделённой) собственности администрацией Дедовичского района.</w:t>
      </w:r>
    </w:p>
    <w:p w:rsidR="00E04345" w:rsidRPr="00014154" w:rsidRDefault="00014154">
      <w:pPr>
        <w:pStyle w:val="33"/>
        <w:keepLines w:val="0"/>
        <w:spacing w:before="180" w:after="120"/>
        <w:jc w:val="both"/>
        <w:rPr>
          <w:bCs/>
          <w:lang w:val="ru-RU" w:eastAsia="ar-SA"/>
        </w:rPr>
      </w:pPr>
      <w:bookmarkStart w:id="39" w:name="_Toc340079725"/>
      <w:bookmarkStart w:id="40" w:name="_Toc19092825"/>
      <w:r w:rsidRPr="00014154">
        <w:rPr>
          <w:bCs/>
          <w:lang w:val="ru-RU" w:eastAsia="ar-SA"/>
        </w:rPr>
        <w:t xml:space="preserve">Статья </w:t>
      </w:r>
      <w:r>
        <w:rPr>
          <w:bCs/>
          <w:lang w:val="ru-RU" w:eastAsia="ar-SA"/>
        </w:rPr>
        <w:t>12</w:t>
      </w:r>
      <w:r w:rsidRPr="00014154">
        <w:rPr>
          <w:bCs/>
          <w:lang w:val="ru-RU" w:eastAsia="ar-SA"/>
        </w:rPr>
        <w:t xml:space="preserve">. Комиссия по подготовке Правил землепользования и застройки при Главе </w:t>
      </w:r>
      <w:bookmarkEnd w:id="30"/>
      <w:bookmarkEnd w:id="31"/>
      <w:bookmarkEnd w:id="32"/>
      <w:bookmarkEnd w:id="33"/>
      <w:bookmarkEnd w:id="34"/>
      <w:bookmarkEnd w:id="39"/>
      <w:bookmarkEnd w:id="40"/>
      <w:r w:rsidRPr="00014154">
        <w:rPr>
          <w:bCs/>
          <w:lang w:val="ru-RU" w:eastAsia="ar-SA"/>
        </w:rPr>
        <w:t>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Комиссия по подготовке Правил землепользования и застройки (далее – Комиссия) является постоянно действующим рекомендательным органом при Главе Дедовичского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w:t>
      </w:r>
      <w:r w:rsidR="00C47EC9">
        <w:rPr>
          <w:rFonts w:ascii="Times New Roman" w:hAnsi="Times New Roman"/>
          <w:sz w:val="24"/>
          <w:szCs w:val="24"/>
        </w:rPr>
        <w:t>МО «Дедовичский район»</w:t>
      </w:r>
    </w:p>
    <w:p w:rsidR="00E04345" w:rsidRDefault="00014154">
      <w:pPr>
        <w:ind w:firstLine="708"/>
        <w:jc w:val="both"/>
        <w:rPr>
          <w:rFonts w:ascii="Times New Roman" w:hAnsi="Times New Roman"/>
          <w:sz w:val="24"/>
          <w:szCs w:val="24"/>
        </w:rPr>
      </w:pPr>
      <w:r>
        <w:rPr>
          <w:rFonts w:ascii="Times New Roman" w:hAnsi="Times New Roman"/>
          <w:sz w:val="24"/>
          <w:szCs w:val="24"/>
        </w:rPr>
        <w:t>Состав Комиссии утверждается Главой Дедовичского района. Комиссия осуществляет свою деятельность в соответствии с требованиями Градостроительного кодекса Российской Федерации, Закона Псковской области от 04.05.2006 №140 «О составе и порядке деятельности комиссии по подготовке проекта правил землепользования и застройки», Положением о Комиссии, иными документами, регламентирующими ее деятельность.</w:t>
      </w:r>
    </w:p>
    <w:p w:rsidR="00E04345" w:rsidRDefault="00014154">
      <w:pPr>
        <w:ind w:firstLine="708"/>
        <w:jc w:val="both"/>
        <w:rPr>
          <w:rFonts w:ascii="Times New Roman" w:hAnsi="Times New Roman"/>
          <w:sz w:val="24"/>
          <w:szCs w:val="24"/>
        </w:rPr>
      </w:pPr>
      <w:r>
        <w:rPr>
          <w:rFonts w:ascii="Times New Roman" w:hAnsi="Times New Roman"/>
          <w:sz w:val="24"/>
          <w:szCs w:val="24"/>
        </w:rPr>
        <w:t>2.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осуществляет подготовку проекта Правил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в соответствии с положениями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 рассматривает заявления физических и юридических лиц на изменения видов разрешённого использования земельных участков и объектов капитального строительства и на отклонение от предельных параметров разрешённого строительства, реконструкции объектов капитального строительства, в порядке, определённом статьями 7 и 43,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проводит публичные слушания в случаях и порядке, определенных настоящими Правилами; </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 xml:space="preserve">- подготавливает Главе Дедовичского района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предельных параметров разрешенного строительства, реконструкции объектов капитального строительства, предложения по досудебному урегулированию споров в связи с обращениями физических и юридических лиц по поводу решений органов Администрации Дедовичского района, касающихся вопросов землепользования и застройки; </w:t>
      </w:r>
    </w:p>
    <w:p w:rsidR="00E04345" w:rsidRDefault="00014154">
      <w:pPr>
        <w:ind w:firstLine="708"/>
        <w:jc w:val="both"/>
        <w:rPr>
          <w:rFonts w:ascii="Times New Roman" w:hAnsi="Times New Roman"/>
          <w:sz w:val="24"/>
          <w:szCs w:val="24"/>
        </w:rPr>
      </w:pPr>
      <w:r>
        <w:rPr>
          <w:rFonts w:ascii="Times New Roman" w:hAnsi="Times New Roman"/>
          <w:sz w:val="24"/>
          <w:szCs w:val="24"/>
        </w:rPr>
        <w:t>- организует подготовку предложений о внесении изменений в Правила по процедурам согласно настоящих Правил, а также проектов нормативных правовых актов, иных документов, связанных с реализацией и применением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3. Председателем Комиссии назначается Глава Дедовичского района, если иное не определено нормативным правовым актом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По должности в состав Комиссии входят ответственные лица Администрации Дедовичского района, обладающие полномочиями по социально-экономическому и территориальному планированию, регулированию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включаются также:</w:t>
      </w:r>
    </w:p>
    <w:p w:rsidR="00E04345" w:rsidRDefault="00014154">
      <w:pPr>
        <w:ind w:firstLine="708"/>
        <w:jc w:val="both"/>
        <w:rPr>
          <w:rFonts w:ascii="Times New Roman" w:hAnsi="Times New Roman"/>
          <w:sz w:val="24"/>
          <w:szCs w:val="24"/>
        </w:rPr>
      </w:pPr>
      <w:r>
        <w:rPr>
          <w:rFonts w:ascii="Times New Roman" w:hAnsi="Times New Roman"/>
          <w:sz w:val="24"/>
          <w:szCs w:val="24"/>
        </w:rPr>
        <w:t>- члены Собрания депутатов Дедовичского района - по рекомендации Собрания депутатов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общественных организаций;</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Общая численность Комиссии определяется постановлением Главы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E04345" w:rsidRDefault="00014154">
      <w:pPr>
        <w:ind w:firstLine="708"/>
        <w:jc w:val="both"/>
        <w:rPr>
          <w:rFonts w:ascii="Times New Roman" w:hAnsi="Times New Roman"/>
          <w:sz w:val="24"/>
          <w:szCs w:val="24"/>
        </w:rPr>
      </w:pPr>
      <w:r>
        <w:rPr>
          <w:rFonts w:ascii="Times New Roman" w:hAnsi="Times New Roman"/>
          <w:sz w:val="24"/>
          <w:szCs w:val="24"/>
        </w:rPr>
        <w:t>Секретарь Комиссии является служащим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E04345" w:rsidRDefault="00014154">
      <w:pPr>
        <w:ind w:firstLine="708"/>
        <w:jc w:val="both"/>
        <w:rPr>
          <w:rFonts w:ascii="Times New Roman" w:hAnsi="Times New Roman"/>
          <w:sz w:val="24"/>
          <w:szCs w:val="24"/>
        </w:rPr>
      </w:pPr>
      <w:r>
        <w:rPr>
          <w:rFonts w:ascii="Times New Roman" w:hAnsi="Times New Roman"/>
          <w:sz w:val="24"/>
          <w:szCs w:val="24"/>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E04345" w:rsidRDefault="00014154">
      <w:pPr>
        <w:ind w:firstLine="708"/>
        <w:jc w:val="both"/>
        <w:rPr>
          <w:rFonts w:ascii="Times New Roman" w:hAnsi="Times New Roman"/>
          <w:sz w:val="24"/>
          <w:szCs w:val="24"/>
        </w:rPr>
      </w:pPr>
      <w:r>
        <w:rPr>
          <w:rFonts w:ascii="Times New Roman" w:hAnsi="Times New Roman"/>
          <w:sz w:val="24"/>
          <w:szCs w:val="24"/>
        </w:rPr>
        <w:t>Комиссия имеет свой архив, в котором содержатся протоколы всех ее заседаний, другие материалы, связанные с деятельностью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E04345" w:rsidRDefault="00014154">
      <w:pPr>
        <w:ind w:firstLine="708"/>
        <w:jc w:val="both"/>
        <w:rPr>
          <w:rFonts w:ascii="Times New Roman" w:hAnsi="Times New Roman"/>
          <w:sz w:val="24"/>
          <w:szCs w:val="24"/>
        </w:rPr>
      </w:pPr>
      <w:r>
        <w:rPr>
          <w:rFonts w:ascii="Times New Roman" w:hAnsi="Times New Roman"/>
          <w:sz w:val="24"/>
          <w:szCs w:val="24"/>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w:t>
      </w:r>
    </w:p>
    <w:p w:rsidR="00E04345" w:rsidRPr="00014154" w:rsidRDefault="00014154">
      <w:pPr>
        <w:pStyle w:val="33"/>
        <w:keepLines w:val="0"/>
        <w:spacing w:before="180" w:after="120"/>
        <w:jc w:val="both"/>
        <w:rPr>
          <w:bCs/>
          <w:lang w:val="ru-RU" w:eastAsia="ar-SA"/>
        </w:rPr>
      </w:pPr>
      <w:bookmarkStart w:id="41" w:name="_Toc242767895"/>
      <w:bookmarkStart w:id="42" w:name="_Toc242859791"/>
      <w:bookmarkStart w:id="43" w:name="_Toc242862296"/>
      <w:bookmarkStart w:id="44" w:name="_Toc242869826"/>
      <w:bookmarkStart w:id="45" w:name="_Toc234670694"/>
      <w:bookmarkStart w:id="46" w:name="_Toc307468599"/>
      <w:bookmarkStart w:id="47" w:name="_Toc340079726"/>
      <w:bookmarkStart w:id="48" w:name="_Toc19092826"/>
      <w:r w:rsidRPr="00014154">
        <w:rPr>
          <w:bCs/>
          <w:lang w:val="ru-RU" w:eastAsia="ar-SA"/>
        </w:rPr>
        <w:lastRenderedPageBreak/>
        <w:t xml:space="preserve">Статья </w:t>
      </w:r>
      <w:r>
        <w:rPr>
          <w:bCs/>
          <w:lang w:val="ru-RU" w:eastAsia="ar-SA"/>
        </w:rPr>
        <w:t>13</w:t>
      </w:r>
      <w:r w:rsidRPr="00014154">
        <w:rPr>
          <w:bCs/>
          <w:lang w:val="ru-RU" w:eastAsia="ar-SA"/>
        </w:rPr>
        <w:t>. Полномочия Комиссии по подготовке Правил землепользования и застройки в области организации и проведения публичных слушаний</w:t>
      </w:r>
      <w:bookmarkEnd w:id="41"/>
      <w:bookmarkEnd w:id="42"/>
      <w:bookmarkEnd w:id="43"/>
      <w:bookmarkEnd w:id="44"/>
      <w:bookmarkEnd w:id="45"/>
      <w:bookmarkEnd w:id="46"/>
      <w:bookmarkEnd w:id="47"/>
      <w:bookmarkEnd w:id="48"/>
    </w:p>
    <w:p w:rsidR="00E04345" w:rsidRDefault="00014154">
      <w:pPr>
        <w:ind w:firstLine="708"/>
        <w:jc w:val="both"/>
        <w:rPr>
          <w:rFonts w:ascii="Times New Roman" w:hAnsi="Times New Roman"/>
          <w:sz w:val="24"/>
          <w:szCs w:val="24"/>
        </w:rPr>
      </w:pPr>
      <w:r>
        <w:rPr>
          <w:rFonts w:ascii="Times New Roman" w:hAnsi="Times New Roman"/>
          <w:sz w:val="24"/>
          <w:szCs w:val="24"/>
        </w:rPr>
        <w:t>1. Комиссия по подготовке проекта Правил землепользования и застройки при подготовке и проведении публичных слушаний по вопросам, входящим в компетентность Комиссии руководствуется положениями данной статьи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2. При подготовке решения Главы Дедовичского района о проведении публичных слушаний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1) определяет перечень конкретных вопросов, выносимых на обсуждение по теме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определяет место и время проведения публичных слушаний с учётом количества экспертов и возможности свободного доступа для жителей населенных пунктов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представителей администрации Дедовичского района и других заинтересованных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3. При подготовке и проведении Публичных слушаний на основании решения Главы Дедовичского района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обеспечивает заблаговременную публикацию темы и перечня вопросов публичных слушаний в средствах массовой информации и размещает указанную информацию в населённых пунктах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и на официальном сайте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содействует участникам публичных слушаний в получении информации, необходимой им для подготовки рекомендаций по вопросам публичных слушаний и в предоставлении информации на публичные слушания;</w:t>
      </w:r>
    </w:p>
    <w:p w:rsidR="00E04345" w:rsidRDefault="00014154">
      <w:pPr>
        <w:ind w:firstLine="708"/>
        <w:jc w:val="both"/>
        <w:rPr>
          <w:rFonts w:ascii="Times New Roman" w:hAnsi="Times New Roman"/>
          <w:sz w:val="24"/>
          <w:szCs w:val="24"/>
        </w:rPr>
      </w:pPr>
      <w:r>
        <w:rPr>
          <w:rFonts w:ascii="Times New Roman" w:hAnsi="Times New Roman"/>
          <w:sz w:val="24"/>
          <w:szCs w:val="24"/>
        </w:rPr>
        <w:t>3) организует подготовку проекта заключения публичных слушаний, состоящего из рекомендаций и предложений по каждому из вопросов, выносимых на обсуждение;</w:t>
      </w:r>
    </w:p>
    <w:p w:rsidR="00E04345" w:rsidRDefault="00014154">
      <w:pPr>
        <w:ind w:firstLine="708"/>
        <w:jc w:val="both"/>
        <w:rPr>
          <w:rFonts w:ascii="Times New Roman" w:hAnsi="Times New Roman"/>
          <w:sz w:val="24"/>
          <w:szCs w:val="24"/>
        </w:rPr>
      </w:pPr>
      <w:r>
        <w:rPr>
          <w:rFonts w:ascii="Times New Roman" w:hAnsi="Times New Roman"/>
          <w:sz w:val="24"/>
          <w:szCs w:val="24"/>
        </w:rPr>
        <w:t>4) назначает ведущего и секретаря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информирует население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и заинтересованных лиц в средствах массовой информации об инициаторах, дате, месте проведения, теме и вопросах, выносимых на публичные слушания, не позднее 30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земельных участков и объектов капитального строительства путём выкупа, резервирования для обеспечения реализации муниципальных и государственных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E04345" w:rsidRDefault="00014154">
      <w:pPr>
        <w:ind w:firstLine="708"/>
        <w:jc w:val="both"/>
        <w:rPr>
          <w:rFonts w:ascii="Times New Roman" w:hAnsi="Times New Roman"/>
          <w:sz w:val="24"/>
          <w:szCs w:val="24"/>
        </w:rPr>
      </w:pPr>
      <w:r>
        <w:rPr>
          <w:rFonts w:ascii="Times New Roman" w:hAnsi="Times New Roman"/>
          <w:sz w:val="24"/>
          <w:szCs w:val="24"/>
        </w:rPr>
        <w:t>6) организует регистрацию участников публичных слушаний и обеспечивает их проектом заключения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7) осуществляет иные полномочия.</w:t>
      </w:r>
    </w:p>
    <w:p w:rsidR="00E04345" w:rsidRPr="00014154" w:rsidRDefault="00014154">
      <w:pPr>
        <w:pStyle w:val="33"/>
        <w:keepLines w:val="0"/>
        <w:spacing w:before="180" w:after="120"/>
        <w:jc w:val="both"/>
        <w:rPr>
          <w:bCs/>
          <w:lang w:val="ru-RU" w:eastAsia="ar-SA"/>
        </w:rPr>
      </w:pPr>
      <w:bookmarkStart w:id="49" w:name="_Toc340079727"/>
      <w:bookmarkStart w:id="50" w:name="_Toc19092827"/>
      <w:r w:rsidRPr="00014154">
        <w:rPr>
          <w:bCs/>
          <w:lang w:val="ru-RU" w:eastAsia="ar-SA"/>
        </w:rPr>
        <w:t xml:space="preserve">Статья </w:t>
      </w:r>
      <w:r>
        <w:rPr>
          <w:bCs/>
          <w:lang w:val="ru-RU" w:eastAsia="ar-SA"/>
        </w:rPr>
        <w:t>14</w:t>
      </w:r>
      <w:r w:rsidRPr="00014154">
        <w:rPr>
          <w:bCs/>
          <w:lang w:val="ru-RU" w:eastAsia="ar-SA"/>
        </w:rPr>
        <w:t>. Органы, уполномоченные регулировать и контролировать землепользование и застройку в части обеспечения применения Правил</w:t>
      </w:r>
      <w:bookmarkEnd w:id="35"/>
      <w:bookmarkEnd w:id="36"/>
      <w:bookmarkEnd w:id="37"/>
      <w:bookmarkEnd w:id="38"/>
      <w:bookmarkEnd w:id="49"/>
      <w:bookmarkEnd w:id="50"/>
    </w:p>
    <w:p w:rsidR="00E04345" w:rsidRDefault="00014154">
      <w:pPr>
        <w:ind w:firstLine="708"/>
        <w:jc w:val="both"/>
        <w:rPr>
          <w:rFonts w:ascii="Times New Roman" w:hAnsi="Times New Roman"/>
          <w:sz w:val="24"/>
          <w:szCs w:val="24"/>
        </w:rPr>
      </w:pPr>
      <w:r>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E04345" w:rsidRDefault="00014154">
      <w:pPr>
        <w:ind w:firstLine="708"/>
        <w:jc w:val="both"/>
        <w:rPr>
          <w:rFonts w:ascii="Times New Roman" w:hAnsi="Times New Roman"/>
          <w:sz w:val="24"/>
          <w:szCs w:val="24"/>
        </w:rPr>
      </w:pPr>
      <w:r>
        <w:rPr>
          <w:rFonts w:ascii="Times New Roman" w:hAnsi="Times New Roman"/>
          <w:sz w:val="24"/>
          <w:szCs w:val="24"/>
        </w:rPr>
        <w:t>1) Администрация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уполномоченные органы Администрации Дедовичского района в рамках их полномочий;</w:t>
      </w:r>
    </w:p>
    <w:p w:rsidR="00E04345" w:rsidRDefault="00014154">
      <w:pPr>
        <w:ind w:firstLine="708"/>
        <w:jc w:val="both"/>
        <w:rPr>
          <w:rFonts w:ascii="Times New Roman" w:hAnsi="Times New Roman"/>
          <w:sz w:val="24"/>
          <w:szCs w:val="24"/>
        </w:rPr>
      </w:pPr>
      <w:r>
        <w:rPr>
          <w:rFonts w:ascii="Times New Roman" w:hAnsi="Times New Roman"/>
          <w:sz w:val="24"/>
          <w:szCs w:val="24"/>
        </w:rPr>
        <w:t>3) иные уполномоченные органы.</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По вопросам применения настоящих Правил органы, уполномоченные регулировать и контролировать землепользование и застройку:</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по запросу Комиссии по подготовке </w:t>
      </w:r>
      <w:r w:rsidR="00C47EC9">
        <w:rPr>
          <w:rFonts w:ascii="Times New Roman" w:hAnsi="Times New Roman"/>
          <w:sz w:val="24"/>
          <w:szCs w:val="24"/>
        </w:rPr>
        <w:t>П</w:t>
      </w:r>
      <w:r>
        <w:rPr>
          <w:rFonts w:ascii="Times New Roman" w:hAnsi="Times New Roman"/>
          <w:sz w:val="24"/>
          <w:szCs w:val="24"/>
        </w:rPr>
        <w:t>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rsidR="00E04345" w:rsidRDefault="00014154">
      <w:pPr>
        <w:ind w:firstLine="708"/>
        <w:jc w:val="both"/>
        <w:rPr>
          <w:rFonts w:ascii="Times New Roman" w:hAnsi="Times New Roman"/>
          <w:sz w:val="24"/>
          <w:szCs w:val="24"/>
        </w:rPr>
      </w:pPr>
      <w:r>
        <w:rPr>
          <w:rFonts w:ascii="Times New Roman" w:hAnsi="Times New Roman"/>
          <w:sz w:val="24"/>
          <w:szCs w:val="24"/>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По вопросам применения настоящих Правил в обязанности ответственных лиц администрации Дедовичского района, уполномоченных в области градостроительной деятельности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подготовка для Главы Дедовичского района, Собрания депутатов Дедовичского района, Комиссии по подготовке Правил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Дедовичского района,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градостроительных планов земельных участков в качестве самостоятельных документов в соответствии с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и выдача разрешений на строительство, разрешений на ввод объектов в эксплуатацию;</w:t>
      </w:r>
    </w:p>
    <w:p w:rsidR="00E04345" w:rsidRDefault="00014154">
      <w:pPr>
        <w:ind w:firstLine="708"/>
        <w:jc w:val="both"/>
        <w:rPr>
          <w:rFonts w:ascii="Times New Roman" w:hAnsi="Times New Roman"/>
          <w:sz w:val="24"/>
          <w:szCs w:val="24"/>
        </w:rPr>
      </w:pPr>
      <w:r>
        <w:rPr>
          <w:rFonts w:ascii="Times New Roman" w:hAnsi="Times New Roman"/>
          <w:sz w:val="24"/>
          <w:szCs w:val="24"/>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ведение карты градостроительного зонирования, внесение в нее утвержденных в установленном порядке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заинтересованным лицам информации, которая содержится в Правилах и утвержденной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действующим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По вопросам применения настоящих Правил в обязанности администрации Дедовичского района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E04345" w:rsidRDefault="00014154">
      <w:pPr>
        <w:ind w:firstLine="708"/>
        <w:jc w:val="both"/>
        <w:rPr>
          <w:rFonts w:ascii="Times New Roman" w:hAnsi="Times New Roman"/>
          <w:sz w:val="24"/>
          <w:szCs w:val="24"/>
        </w:rPr>
      </w:pPr>
      <w:r>
        <w:rPr>
          <w:rFonts w:ascii="Times New Roman" w:hAnsi="Times New Roman"/>
          <w:sz w:val="24"/>
          <w:szCs w:val="24"/>
        </w:rPr>
        <w:t>осуществление контроля использования и охраной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5. По вопросам применения настоящих Правил в обязанности администрации Дедовичского района в области ведения правовой работы, входит:</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правовой информацией населения Дедовичского района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Комиссии по подготовке правил землепользования и застройки заключений по вопросам ее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 Должностные лица надзорных и контролирующих органов Российской Федерации, Псковской области, Дедовичского района действуя в соответствии с законодательством, с </w:t>
      </w:r>
      <w:hyperlink r:id="rId10" w:history="1">
        <w:r>
          <w:rPr>
            <w:rFonts w:ascii="Times New Roman" w:hAnsi="Times New Roman"/>
            <w:sz w:val="24"/>
            <w:szCs w:val="24"/>
          </w:rPr>
          <w:t>1 января 2013 года</w:t>
        </w:r>
      </w:hyperlink>
      <w:r>
        <w:rPr>
          <w:rFonts w:ascii="Times New Roman" w:hAnsi="Times New Roman"/>
          <w:sz w:val="24"/>
          <w:szCs w:val="24"/>
        </w:rPr>
        <w:t xml:space="preserve">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1" w:name="_Toc19092828"/>
      <w:r>
        <w:rPr>
          <w:rFonts w:ascii="Times New Roman" w:hAnsi="Times New Roman"/>
          <w:b/>
          <w:bCs/>
          <w:iCs/>
          <w:color w:val="000000"/>
          <w:sz w:val="24"/>
          <w:szCs w:val="24"/>
          <w:lang w:val="ru-RU" w:eastAsia="ar-SA"/>
        </w:rPr>
        <w:t>ГЛАВА5.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bookmarkEnd w:id="51"/>
    </w:p>
    <w:p w:rsidR="00E04345" w:rsidRPr="00014154" w:rsidRDefault="00014154">
      <w:pPr>
        <w:pStyle w:val="33"/>
        <w:keepLines w:val="0"/>
        <w:spacing w:before="180" w:after="120"/>
        <w:jc w:val="both"/>
        <w:rPr>
          <w:bCs/>
          <w:lang w:val="ru-RU" w:eastAsia="ar-SA"/>
        </w:rPr>
      </w:pPr>
      <w:bookmarkStart w:id="52" w:name="_Toc19092829"/>
      <w:r w:rsidRPr="00014154">
        <w:rPr>
          <w:bCs/>
          <w:lang w:val="ru-RU" w:eastAsia="ar-SA"/>
        </w:rPr>
        <w:t xml:space="preserve">Статья </w:t>
      </w:r>
      <w:r>
        <w:rPr>
          <w:bCs/>
          <w:lang w:val="ru-RU" w:eastAsia="ar-SA"/>
        </w:rPr>
        <w:t>15</w:t>
      </w:r>
      <w:r w:rsidRPr="00014154">
        <w:rPr>
          <w:bCs/>
          <w:lang w:val="ru-RU" w:eastAsia="ar-SA"/>
        </w:rPr>
        <w:t>. Порядок выдачи разрешения на использование земель или земельного участка, находящихся в государственной или муниципальной собственности</w:t>
      </w:r>
      <w:bookmarkEnd w:id="52"/>
    </w:p>
    <w:p w:rsidR="00E04345" w:rsidRDefault="00014154">
      <w:pPr>
        <w:pStyle w:val="afd"/>
        <w:rPr>
          <w:lang w:val="ru-RU"/>
        </w:rPr>
      </w:pPr>
      <w:r>
        <w:rPr>
          <w:lang w:val="ru-RU"/>
        </w:rPr>
        <w:t>1. Разрешение на использование земель или земельного участка, находящихся в государственной или муниципальной собственности, выдается в порядке, установленном Правительством Российской Федерации:</w:t>
      </w:r>
    </w:p>
    <w:p w:rsidR="00E04345" w:rsidRDefault="00014154">
      <w:pPr>
        <w:pStyle w:val="afd"/>
        <w:rPr>
          <w:lang w:val="ru-RU"/>
        </w:rPr>
      </w:pPr>
      <w:r>
        <w:rPr>
          <w:lang w:val="ru-RU"/>
        </w:rPr>
        <w:t>1) в целях проведения инженерных изысканий либо капитального или текущего ремонта линейного объекта на срок не более одного года;</w:t>
      </w:r>
    </w:p>
    <w:p w:rsidR="00E04345" w:rsidRDefault="00014154">
      <w:pPr>
        <w:pStyle w:val="afd"/>
        <w:rPr>
          <w:lang w:val="ru-RU"/>
        </w:rPr>
      </w:pPr>
      <w:r>
        <w:rPr>
          <w:lang w:val="ru-RU"/>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04345" w:rsidRDefault="00014154">
      <w:pPr>
        <w:pStyle w:val="afd"/>
        <w:rPr>
          <w:lang w:val="ru-RU"/>
        </w:rPr>
      </w:pPr>
      <w:r>
        <w:rPr>
          <w:lang w:val="ru-RU"/>
        </w:rPr>
        <w:t>3) в целях осуществления геологического изучения недр на срок действия соответствующей лицензии;</w:t>
      </w:r>
    </w:p>
    <w:p w:rsidR="00E04345" w:rsidRDefault="00014154">
      <w:pPr>
        <w:pStyle w:val="afd"/>
        <w:rPr>
          <w:lang w:val="ru-RU"/>
        </w:rPr>
      </w:pPr>
      <w:r>
        <w:rPr>
          <w:lang w:val="ru-RU"/>
        </w:rPr>
        <w:t>4)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04345" w:rsidRDefault="00014154">
      <w:pPr>
        <w:pStyle w:val="afd"/>
        <w:rPr>
          <w:lang w:val="ru-RU"/>
        </w:rPr>
      </w:pPr>
      <w:r>
        <w:rPr>
          <w:lang w:val="ru-RU"/>
        </w:rPr>
        <w:t xml:space="preserve">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w:t>
      </w:r>
      <w:r>
        <w:rPr>
          <w:lang w:val="ru-RU"/>
        </w:rPr>
        <w:lastRenderedPageBreak/>
        <w:t>пункте 1 настоящей статьи, прекращается со дня предоставления земельного участка гражданину или юридическому лицу.</w:t>
      </w:r>
    </w:p>
    <w:p w:rsidR="00E04345" w:rsidRDefault="00014154">
      <w:pPr>
        <w:pStyle w:val="afd"/>
        <w:rPr>
          <w:lang w:val="ru-RU"/>
        </w:rPr>
      </w:pPr>
      <w:r>
        <w:rPr>
          <w:lang w:val="ru-RU"/>
        </w:rP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E04345" w:rsidRPr="00014154" w:rsidRDefault="00014154">
      <w:pPr>
        <w:pStyle w:val="33"/>
        <w:keepLines w:val="0"/>
        <w:spacing w:before="180" w:after="120"/>
        <w:jc w:val="both"/>
        <w:rPr>
          <w:bCs/>
          <w:lang w:val="ru-RU" w:eastAsia="ar-SA"/>
        </w:rPr>
      </w:pPr>
      <w:bookmarkStart w:id="53" w:name="_Toc19092830"/>
      <w:r w:rsidRPr="00014154">
        <w:rPr>
          <w:bCs/>
          <w:lang w:val="ru-RU" w:eastAsia="ar-SA"/>
        </w:rPr>
        <w:t xml:space="preserve">Статья </w:t>
      </w:r>
      <w:r>
        <w:rPr>
          <w:bCs/>
          <w:lang w:val="ru-RU" w:eastAsia="ar-SA"/>
        </w:rPr>
        <w:t>16</w:t>
      </w:r>
      <w:r w:rsidRPr="00014154">
        <w:rPr>
          <w:bCs/>
          <w:lang w:val="ru-RU" w:eastAsia="ar-SA"/>
        </w:rPr>
        <w:t>.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bookmarkEnd w:id="53"/>
    </w:p>
    <w:p w:rsidR="00E04345" w:rsidRDefault="00014154">
      <w:pPr>
        <w:pStyle w:val="afd"/>
        <w:rPr>
          <w:lang w:val="ru-RU"/>
        </w:rPr>
      </w:pPr>
      <w:r>
        <w:rPr>
          <w:lang w:val="ru-RU"/>
        </w:rPr>
        <w:t>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настоящей статьи.</w:t>
      </w:r>
    </w:p>
    <w:p w:rsidR="00E04345" w:rsidRDefault="00014154">
      <w:pPr>
        <w:pStyle w:val="afd"/>
        <w:rPr>
          <w:lang w:val="ru-RU"/>
        </w:rPr>
      </w:pPr>
      <w:r>
        <w:rPr>
          <w:lang w:val="ru-RU"/>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E04345" w:rsidRDefault="00014154">
      <w:pPr>
        <w:pStyle w:val="afd"/>
        <w:rPr>
          <w:lang w:val="ru-RU"/>
        </w:rPr>
      </w:pPr>
      <w:r>
        <w:rPr>
          <w:lang w:val="ru-RU"/>
        </w:rPr>
        <w:t>1) земельного участка юридическим лицам в соответствии с указом или распоряжением Президента Российской Федерации;</w:t>
      </w:r>
    </w:p>
    <w:p w:rsidR="00E04345" w:rsidRDefault="00014154">
      <w:pPr>
        <w:pStyle w:val="afd"/>
        <w:rPr>
          <w:lang w:val="ru-RU"/>
        </w:rPr>
      </w:pPr>
      <w:r>
        <w:rPr>
          <w:lang w:val="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E04345" w:rsidRDefault="00014154">
      <w:pPr>
        <w:pStyle w:val="afd"/>
        <w:rPr>
          <w:lang w:val="ru-RU"/>
        </w:rPr>
      </w:pPr>
      <w:r>
        <w:rPr>
          <w:lang w:val="ru-RU"/>
        </w:rPr>
        <w:t>3) земельного участка юридическим лицам в соответствии с распоряжением высшего должностного лица Псковской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E04345" w:rsidRDefault="00014154">
      <w:pPr>
        <w:pStyle w:val="afd"/>
        <w:rPr>
          <w:lang w:val="ru-RU"/>
        </w:rPr>
      </w:pPr>
      <w:r>
        <w:rPr>
          <w:lang w:val="ru-RU"/>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Псковской области в порядке, установленном Правительством Российской Федерации;</w:t>
      </w:r>
    </w:p>
    <w:p w:rsidR="00E04345" w:rsidRDefault="00014154">
      <w:pPr>
        <w:pStyle w:val="afd"/>
        <w:rPr>
          <w:lang w:val="ru-RU"/>
        </w:rPr>
      </w:pPr>
      <w:r>
        <w:rPr>
          <w:lang w:val="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E04345" w:rsidRDefault="00014154">
      <w:pPr>
        <w:pStyle w:val="afd"/>
        <w:rPr>
          <w:lang w:val="ru-RU"/>
        </w:rPr>
      </w:pPr>
      <w:r>
        <w:rPr>
          <w:lang w:val="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 пунктом 5 статьи 46 Земельного Кодекса;</w:t>
      </w:r>
    </w:p>
    <w:p w:rsidR="00E04345" w:rsidRDefault="00014154">
      <w:pPr>
        <w:pStyle w:val="afd"/>
        <w:rPr>
          <w:lang w:val="ru-RU"/>
        </w:rPr>
      </w:pPr>
      <w:r>
        <w:rPr>
          <w:lang w:val="ru-RU"/>
        </w:rPr>
        <w:t xml:space="preserve">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w:t>
      </w:r>
      <w:r>
        <w:rPr>
          <w:lang w:val="ru-RU"/>
        </w:rPr>
        <w:lastRenderedPageBreak/>
        <w:t>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E04345" w:rsidRDefault="00014154">
      <w:pPr>
        <w:pStyle w:val="afd"/>
        <w:rPr>
          <w:lang w:val="ru-RU"/>
        </w:rPr>
      </w:pPr>
      <w:r>
        <w:rPr>
          <w:lang w:val="ru-RU"/>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04345" w:rsidRDefault="00014154">
      <w:pPr>
        <w:pStyle w:val="afd"/>
        <w:rPr>
          <w:lang w:val="ru-RU"/>
        </w:rPr>
      </w:pPr>
      <w:r>
        <w:rPr>
          <w:lang w:val="ru-RU"/>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E04345" w:rsidRDefault="00014154">
      <w:pPr>
        <w:pStyle w:val="afd"/>
        <w:rPr>
          <w:lang w:val="ru-RU"/>
        </w:rPr>
      </w:pPr>
      <w:r>
        <w:rPr>
          <w:lang w:val="ru-RU"/>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E04345" w:rsidRDefault="00014154">
      <w:pPr>
        <w:pStyle w:val="afd"/>
        <w:rPr>
          <w:lang w:val="ru-RU"/>
        </w:rPr>
      </w:pPr>
      <w:r>
        <w:rPr>
          <w:lang w:val="ru-RU"/>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E04345" w:rsidRDefault="00014154">
      <w:pPr>
        <w:pStyle w:val="afd"/>
        <w:rPr>
          <w:lang w:val="ru-RU"/>
        </w:rPr>
      </w:pPr>
      <w:r>
        <w:rPr>
          <w:lang w:val="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E04345" w:rsidRDefault="00014154">
      <w:pPr>
        <w:pStyle w:val="afd"/>
        <w:rPr>
          <w:lang w:val="ru-RU"/>
        </w:rPr>
      </w:pPr>
      <w:r>
        <w:rPr>
          <w:lang w:val="ru-RU"/>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E04345" w:rsidRDefault="00014154">
      <w:pPr>
        <w:pStyle w:val="afd"/>
        <w:rPr>
          <w:lang w:val="ru-RU"/>
        </w:rPr>
      </w:pPr>
      <w:r>
        <w:rPr>
          <w:lang w:val="ru-RU"/>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E04345" w:rsidRDefault="00014154">
      <w:pPr>
        <w:pStyle w:val="afd"/>
        <w:rPr>
          <w:lang w:val="ru-RU"/>
        </w:rPr>
      </w:pPr>
      <w:r>
        <w:rPr>
          <w:lang w:val="ru-RU"/>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E04345" w:rsidRDefault="00014154">
      <w:pPr>
        <w:pStyle w:val="afd"/>
        <w:rPr>
          <w:lang w:val="ru-RU"/>
        </w:rPr>
      </w:pPr>
      <w:r>
        <w:rPr>
          <w:lang w:val="ru-RU"/>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rsidR="00E04345" w:rsidRDefault="00014154">
      <w:pPr>
        <w:pStyle w:val="afd"/>
        <w:rPr>
          <w:lang w:val="ru-RU"/>
        </w:rPr>
      </w:pPr>
      <w:r>
        <w:rPr>
          <w:lang w:val="ru-RU"/>
        </w:rPr>
        <w:t>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администрации Дедовичского района, лицу, заключившему договор о комплексном развитии территории по инициативе администрации Дедовичского района по результатам аукциона на право заключения данного договора в соответствии с Градостроительным кодексом Российской Федерации;</w:t>
      </w:r>
    </w:p>
    <w:p w:rsidR="00E04345" w:rsidRDefault="00014154">
      <w:pPr>
        <w:pStyle w:val="afd"/>
        <w:rPr>
          <w:lang w:val="ru-RU"/>
        </w:rPr>
      </w:pPr>
      <w:r>
        <w:rPr>
          <w:lang w:val="ru-RU"/>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статьей 46.9 Градостроительного кодекса Российской Федерации;</w:t>
      </w:r>
    </w:p>
    <w:p w:rsidR="00E04345" w:rsidRDefault="00014154">
      <w:pPr>
        <w:pStyle w:val="afd"/>
        <w:rPr>
          <w:lang w:val="ru-RU"/>
        </w:rPr>
      </w:pPr>
      <w:r>
        <w:rPr>
          <w:lang w:val="ru-RU"/>
        </w:rPr>
        <w:lastRenderedPageBreak/>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E04345" w:rsidRDefault="00014154">
      <w:pPr>
        <w:pStyle w:val="afd"/>
        <w:rPr>
          <w:lang w:val="ru-RU"/>
        </w:rPr>
      </w:pPr>
      <w:r>
        <w:rPr>
          <w:lang w:val="ru-RU"/>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E04345" w:rsidRDefault="00014154">
      <w:pPr>
        <w:pStyle w:val="afd"/>
        <w:rPr>
          <w:lang w:val="ru-RU"/>
        </w:rPr>
      </w:pPr>
      <w:r>
        <w:rPr>
          <w:lang w:val="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E04345" w:rsidRDefault="00014154">
      <w:pPr>
        <w:pStyle w:val="afd"/>
        <w:rPr>
          <w:lang w:val="ru-RU"/>
        </w:rPr>
      </w:pPr>
      <w:r>
        <w:rPr>
          <w:lang w:val="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E04345" w:rsidRDefault="00014154">
      <w:pPr>
        <w:pStyle w:val="afd"/>
        <w:rPr>
          <w:lang w:val="ru-RU"/>
        </w:rPr>
      </w:pPr>
      <w:r>
        <w:rPr>
          <w:lang w:val="ru-RU"/>
        </w:rPr>
        <w:t>18) земельного участка лицу, которое в соответствии с Земельным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E04345" w:rsidRDefault="00014154">
      <w:pPr>
        <w:pStyle w:val="afd"/>
        <w:rPr>
          <w:lang w:val="ru-RU"/>
        </w:rPr>
      </w:pPr>
      <w:r>
        <w:rPr>
          <w:lang w:val="ru-RU"/>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E04345" w:rsidRDefault="00014154">
      <w:pPr>
        <w:pStyle w:val="afd"/>
        <w:rPr>
          <w:lang w:val="ru-RU"/>
        </w:rPr>
      </w:pPr>
      <w:r>
        <w:rPr>
          <w:lang w:val="ru-RU"/>
        </w:rPr>
        <w:t>20) земельного участка, необходимого для проведения работ, связанных с пользованием недрами, недропользователю;</w:t>
      </w:r>
    </w:p>
    <w:p w:rsidR="00E04345" w:rsidRDefault="00014154">
      <w:pPr>
        <w:pStyle w:val="afd"/>
        <w:rPr>
          <w:lang w:val="ru-RU"/>
        </w:rPr>
      </w:pPr>
      <w:r>
        <w:rPr>
          <w:lang w:val="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Псковской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E04345" w:rsidRDefault="00014154">
      <w:pPr>
        <w:pStyle w:val="afd"/>
        <w:rPr>
          <w:lang w:val="ru-RU"/>
        </w:rPr>
      </w:pPr>
      <w:r>
        <w:rPr>
          <w:lang w:val="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E04345" w:rsidRDefault="00014154">
      <w:pPr>
        <w:pStyle w:val="afd"/>
        <w:rPr>
          <w:lang w:val="ru-RU"/>
        </w:rPr>
      </w:pPr>
      <w:r>
        <w:rPr>
          <w:lang w:val="ru-RU"/>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w:t>
      </w:r>
      <w:r>
        <w:rPr>
          <w:lang w:val="ru-RU"/>
        </w:rPr>
        <w:lastRenderedPageBreak/>
        <w:t>целях строительства и эксплуатации наемного дома социального использования, и в случаях, предусмотренных законом Псковской области,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E04345" w:rsidRDefault="00014154">
      <w:pPr>
        <w:pStyle w:val="afd"/>
        <w:rPr>
          <w:lang w:val="ru-RU"/>
        </w:rPr>
      </w:pPr>
      <w:r>
        <w:rPr>
          <w:lang w:val="ru-RU"/>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E04345" w:rsidRDefault="00014154">
      <w:pPr>
        <w:pStyle w:val="afd"/>
        <w:rPr>
          <w:lang w:val="ru-RU"/>
        </w:rPr>
      </w:pPr>
      <w:r>
        <w:rPr>
          <w:lang w:val="ru-RU"/>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E04345" w:rsidRDefault="00014154">
      <w:pPr>
        <w:pStyle w:val="afd"/>
        <w:rPr>
          <w:lang w:val="ru-RU"/>
        </w:rPr>
      </w:pPr>
      <w:r>
        <w:rPr>
          <w:lang w:val="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E04345" w:rsidRDefault="00014154">
      <w:pPr>
        <w:pStyle w:val="afd"/>
        <w:rPr>
          <w:lang w:val="ru-RU"/>
        </w:rPr>
      </w:pPr>
      <w:r>
        <w:rPr>
          <w:lang w:val="ru-RU"/>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E04345" w:rsidRDefault="00014154">
      <w:pPr>
        <w:pStyle w:val="afd"/>
        <w:rPr>
          <w:lang w:val="ru-RU"/>
        </w:rPr>
      </w:pPr>
      <w:r>
        <w:rPr>
          <w:lang w:val="ru-RU"/>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E04345" w:rsidRDefault="00014154">
      <w:pPr>
        <w:pStyle w:val="afd"/>
        <w:rPr>
          <w:lang w:val="ru-RU"/>
        </w:rPr>
      </w:pPr>
      <w:r>
        <w:rPr>
          <w:lang w:val="ru-RU"/>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E04345" w:rsidRDefault="00014154">
      <w:pPr>
        <w:pStyle w:val="afd"/>
        <w:rPr>
          <w:lang w:val="ru-RU"/>
        </w:rPr>
      </w:pPr>
      <w:r>
        <w:rPr>
          <w:lang w:val="ru-RU"/>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E04345" w:rsidRDefault="00014154">
      <w:pPr>
        <w:pStyle w:val="afd"/>
        <w:rPr>
          <w:lang w:val="ru-RU"/>
        </w:rPr>
      </w:pPr>
      <w:r>
        <w:rPr>
          <w:lang w:val="ru-RU"/>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E04345" w:rsidRDefault="00014154">
      <w:pPr>
        <w:pStyle w:val="afd"/>
        <w:rPr>
          <w:lang w:val="ru-RU"/>
        </w:rPr>
      </w:pPr>
      <w:r>
        <w:rPr>
          <w:lang w:val="ru-RU"/>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E04345" w:rsidRDefault="00014154">
      <w:pPr>
        <w:pStyle w:val="afd"/>
        <w:rPr>
          <w:lang w:val="ru-RU"/>
        </w:rPr>
      </w:pPr>
      <w:r>
        <w:rPr>
          <w:lang w:val="ru-RU"/>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E04345" w:rsidRDefault="00014154">
      <w:pPr>
        <w:pStyle w:val="afd"/>
        <w:rPr>
          <w:lang w:val="ru-RU"/>
        </w:rPr>
      </w:pPr>
      <w:r>
        <w:rPr>
          <w:lang w:val="ru-RU"/>
        </w:rPr>
        <w:t>33) земельного участка резиденту свободного порта Владивосток на территории свободного порта Владивосток;</w:t>
      </w:r>
    </w:p>
    <w:p w:rsidR="00E04345" w:rsidRDefault="00014154">
      <w:pPr>
        <w:pStyle w:val="afd"/>
        <w:rPr>
          <w:lang w:val="ru-RU"/>
        </w:rPr>
      </w:pPr>
      <w:r>
        <w:rPr>
          <w:lang w:val="ru-RU"/>
        </w:rPr>
        <w:t>34) земельного участка гражданину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E04345" w:rsidRDefault="00014154">
      <w:pPr>
        <w:pStyle w:val="afd"/>
        <w:rPr>
          <w:lang w:val="ru-RU"/>
        </w:rPr>
      </w:pPr>
      <w:r>
        <w:rPr>
          <w:lang w:val="ru-RU"/>
        </w:rPr>
        <w:lastRenderedPageBreak/>
        <w:t>35) земельного участка в соответствии с Федеральным законом от 24 июля 2008 года N 161-ФЗ "О содействии развитию жилищного строительства";</w:t>
      </w:r>
    </w:p>
    <w:p w:rsidR="00E04345" w:rsidRDefault="00014154">
      <w:pPr>
        <w:pStyle w:val="afd"/>
        <w:rPr>
          <w:lang w:val="ru-RU"/>
        </w:rPr>
      </w:pPr>
      <w:r>
        <w:rPr>
          <w:lang w:val="ru-RU"/>
        </w:rPr>
        <w:t>36) земельного участка, который находится в собственности Псковской области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04345" w:rsidRDefault="00014154">
      <w:pPr>
        <w:pStyle w:val="afd"/>
        <w:rPr>
          <w:lang w:val="ru-RU"/>
        </w:rPr>
      </w:pPr>
      <w:r>
        <w:rPr>
          <w:lang w:val="ru-RU"/>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E04345" w:rsidRDefault="00014154">
      <w:pPr>
        <w:pStyle w:val="afd"/>
        <w:rPr>
          <w:lang w:val="ru-RU"/>
        </w:rPr>
      </w:pPr>
      <w:r>
        <w:rPr>
          <w:lang w:val="ru-RU"/>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E04345" w:rsidRDefault="00014154">
      <w:pPr>
        <w:pStyle w:val="afd"/>
        <w:rPr>
          <w:lang w:val="ru-RU"/>
        </w:rPr>
      </w:pPr>
      <w:r>
        <w:rPr>
          <w:lang w:val="ru-RU"/>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E04345" w:rsidRDefault="00014154">
      <w:pPr>
        <w:pStyle w:val="afd"/>
        <w:rPr>
          <w:lang w:val="ru-RU"/>
        </w:rPr>
      </w:pPr>
      <w:r>
        <w:rPr>
          <w:lang w:val="ru-RU"/>
        </w:rPr>
        <w:t>2) земельный участок предоставлен гражданину на аукционе для ведения садоводства.</w:t>
      </w:r>
    </w:p>
    <w:p w:rsidR="00E04345" w:rsidRDefault="00014154">
      <w:pPr>
        <w:pStyle w:val="afd"/>
        <w:rPr>
          <w:lang w:val="ru-RU"/>
        </w:rPr>
      </w:pPr>
      <w:r>
        <w:rPr>
          <w:lang w:val="ru-RU"/>
        </w:rPr>
        <w:t>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3 настоящей статьи случаях при наличии в совокупности следующих условий:</w:t>
      </w:r>
    </w:p>
    <w:p w:rsidR="00E04345" w:rsidRDefault="00014154">
      <w:pPr>
        <w:pStyle w:val="afd"/>
        <w:rPr>
          <w:lang w:val="ru-RU"/>
        </w:rPr>
      </w:pPr>
      <w:r>
        <w:rPr>
          <w:lang w:val="ru-RU"/>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E04345" w:rsidRDefault="00014154">
      <w:pPr>
        <w:pStyle w:val="afd"/>
        <w:rPr>
          <w:lang w:val="ru-RU"/>
        </w:rPr>
      </w:pPr>
      <w:r>
        <w:rPr>
          <w:lang w:val="ru-RU"/>
        </w:rPr>
        <w:t>2) исключительным правом на приобретение такого земельного участка в случаях, предусмотренных Земельным Кодексом, другими федеральными законами, не обладает иное лицо;</w:t>
      </w:r>
    </w:p>
    <w:p w:rsidR="00E04345" w:rsidRDefault="00014154">
      <w:pPr>
        <w:pStyle w:val="afd"/>
        <w:rPr>
          <w:lang w:val="ru-RU"/>
        </w:rPr>
      </w:pPr>
      <w:r>
        <w:rPr>
          <w:lang w:val="ru-RU"/>
        </w:rPr>
        <w:t>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w:t>
      </w:r>
    </w:p>
    <w:p w:rsidR="00E04345" w:rsidRDefault="00014154">
      <w:pPr>
        <w:pStyle w:val="afd"/>
        <w:rPr>
          <w:lang w:val="ru-RU"/>
        </w:rPr>
      </w:pPr>
      <w:r>
        <w:rPr>
          <w:lang w:val="ru-RU"/>
        </w:rPr>
        <w:t>4) на момент заключения нового договора аренды такого земельного участка имеются предусмотренные подпунктами 1 - 30 пункта 2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E04345" w:rsidRDefault="00014154">
      <w:pPr>
        <w:pStyle w:val="afd"/>
        <w:rPr>
          <w:lang w:val="ru-RU"/>
        </w:rPr>
      </w:pPr>
      <w:r>
        <w:rPr>
          <w:lang w:val="ru-RU"/>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E04345" w:rsidRDefault="00014154">
      <w:pPr>
        <w:pStyle w:val="afd"/>
        <w:rPr>
          <w:lang w:val="ru-RU"/>
        </w:rPr>
      </w:pPr>
      <w:r>
        <w:rPr>
          <w:lang w:val="ru-RU"/>
        </w:rPr>
        <w:t xml:space="preserve">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w:t>
      </w:r>
      <w:r>
        <w:rPr>
          <w:lang w:val="ru-RU"/>
        </w:rPr>
        <w:lastRenderedPageBreak/>
        <w:t>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E04345" w:rsidRDefault="00014154">
      <w:pPr>
        <w:pStyle w:val="afd"/>
        <w:rPr>
          <w:lang w:val="ru-RU"/>
        </w:rPr>
      </w:pPr>
      <w:r>
        <w:rPr>
          <w:lang w:val="ru-RU"/>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E04345" w:rsidRDefault="00014154">
      <w:pPr>
        <w:pStyle w:val="afd"/>
        <w:rPr>
          <w:lang w:val="ru-RU"/>
        </w:rPr>
      </w:pPr>
      <w:r>
        <w:rPr>
          <w:lang w:val="ru-RU"/>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E04345" w:rsidRPr="00014154" w:rsidRDefault="00014154">
      <w:pPr>
        <w:pStyle w:val="33"/>
        <w:keepLines w:val="0"/>
        <w:spacing w:before="180" w:after="120"/>
        <w:jc w:val="both"/>
        <w:rPr>
          <w:bCs/>
          <w:lang w:val="ru-RU" w:eastAsia="ar-SA"/>
        </w:rPr>
      </w:pPr>
      <w:bookmarkStart w:id="54" w:name="_Toc19092831"/>
      <w:r w:rsidRPr="00014154">
        <w:rPr>
          <w:bCs/>
          <w:lang w:val="ru-RU" w:eastAsia="ar-SA"/>
        </w:rPr>
        <w:t xml:space="preserve">Статья </w:t>
      </w:r>
      <w:r>
        <w:rPr>
          <w:bCs/>
          <w:lang w:val="ru-RU" w:eastAsia="ar-SA"/>
        </w:rPr>
        <w:t>17</w:t>
      </w:r>
      <w:r w:rsidRPr="00014154">
        <w:rPr>
          <w:bCs/>
          <w:lang w:val="ru-RU" w:eastAsia="ar-SA"/>
        </w:rPr>
        <w:t>. Основания прекращения права собственности на земельный участок</w:t>
      </w:r>
      <w:bookmarkEnd w:id="54"/>
    </w:p>
    <w:p w:rsidR="00E04345" w:rsidRDefault="00014154">
      <w:pPr>
        <w:pStyle w:val="afd"/>
        <w:rPr>
          <w:lang w:val="ru-RU"/>
        </w:rPr>
      </w:pPr>
      <w:r>
        <w:rPr>
          <w:lang w:val="ru-RU"/>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E04345" w:rsidRDefault="00014154">
      <w:pPr>
        <w:pStyle w:val="33"/>
        <w:keepLines w:val="0"/>
        <w:spacing w:before="180" w:after="120"/>
        <w:jc w:val="both"/>
        <w:rPr>
          <w:lang w:val="ru-RU"/>
        </w:rPr>
      </w:pPr>
      <w:bookmarkStart w:id="55" w:name="_Toc19092832"/>
      <w:r w:rsidRPr="00E21D3E">
        <w:rPr>
          <w:bCs/>
          <w:lang w:val="ru-RU" w:eastAsia="ar-SA"/>
        </w:rPr>
        <w:t xml:space="preserve">Статья </w:t>
      </w:r>
      <w:r>
        <w:rPr>
          <w:bCs/>
          <w:lang w:val="ru-RU" w:eastAsia="ar-SA"/>
        </w:rPr>
        <w:t>18</w:t>
      </w:r>
      <w:r w:rsidRPr="00E21D3E">
        <w:rPr>
          <w:bCs/>
          <w:lang w:val="ru-RU" w:eastAsia="ar-SA"/>
        </w:rPr>
        <w:t>. Ограничение прав на землю</w:t>
      </w:r>
      <w:bookmarkEnd w:id="55"/>
    </w:p>
    <w:p w:rsidR="00E04345" w:rsidRDefault="00014154">
      <w:pPr>
        <w:pStyle w:val="afd"/>
        <w:rPr>
          <w:lang w:val="ru-RU"/>
        </w:rPr>
      </w:pPr>
      <w:r>
        <w:rPr>
          <w:lang w:val="ru-RU"/>
        </w:rPr>
        <w:t>1. Права на землю могут быть ограничены по основаниям, установленным Земельным Кодексом, федеральными законами.</w:t>
      </w:r>
    </w:p>
    <w:p w:rsidR="00E04345" w:rsidRDefault="00014154">
      <w:pPr>
        <w:pStyle w:val="afd"/>
        <w:rPr>
          <w:lang w:val="ru-RU"/>
        </w:rPr>
      </w:pPr>
      <w:r>
        <w:rPr>
          <w:lang w:val="ru-RU"/>
        </w:rPr>
        <w:t>2. Могут устанавливаться следующие ограничения прав на землю:</w:t>
      </w:r>
    </w:p>
    <w:p w:rsidR="00E04345" w:rsidRDefault="00014154">
      <w:pPr>
        <w:pStyle w:val="afd"/>
        <w:rPr>
          <w:lang w:val="ru-RU"/>
        </w:rPr>
      </w:pPr>
      <w:r>
        <w:rPr>
          <w:lang w:val="ru-RU"/>
        </w:rPr>
        <w:t>1) ограничения использования земельных участков в зонах с особыми условиями использования территорий;</w:t>
      </w:r>
    </w:p>
    <w:p w:rsidR="00E04345" w:rsidRDefault="00014154">
      <w:pPr>
        <w:pStyle w:val="afd"/>
        <w:rPr>
          <w:lang w:val="ru-RU"/>
        </w:rPr>
      </w:pPr>
      <w:r>
        <w:rPr>
          <w:lang w:val="ru-RU"/>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04345" w:rsidRDefault="00014154">
      <w:pPr>
        <w:pStyle w:val="afd"/>
        <w:rPr>
          <w:lang w:val="ru-RU"/>
        </w:rPr>
      </w:pPr>
      <w:r>
        <w:rPr>
          <w:lang w:val="ru-RU"/>
        </w:rPr>
        <w:t>3) иные ограничения использования земельных участков в случаях, установленных Земельным Кодексом, федеральными законами.</w:t>
      </w:r>
    </w:p>
    <w:p w:rsidR="00E04345" w:rsidRDefault="00014154">
      <w:pPr>
        <w:pStyle w:val="afd"/>
        <w:rPr>
          <w:lang w:val="ru-RU"/>
        </w:rPr>
      </w:pPr>
      <w:r>
        <w:rPr>
          <w:lang w:val="ru-RU"/>
        </w:rPr>
        <w:t>3. Ограничения прав на землю устанавливаются актами исполнительных органов государственной власти, актами администрации Дедовичского района,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E04345" w:rsidRDefault="00014154">
      <w:pPr>
        <w:pStyle w:val="afd"/>
        <w:rPr>
          <w:lang w:val="ru-RU"/>
        </w:rPr>
      </w:pPr>
      <w:r>
        <w:rPr>
          <w:lang w:val="ru-RU"/>
        </w:rPr>
        <w:t>4. Ограничения прав на землю устанавливаются бессрочно или на определенный срок.</w:t>
      </w:r>
    </w:p>
    <w:p w:rsidR="00E04345" w:rsidRDefault="00014154">
      <w:pPr>
        <w:pStyle w:val="afd"/>
        <w:rPr>
          <w:lang w:val="ru-RU"/>
        </w:rPr>
      </w:pPr>
      <w:r>
        <w:rPr>
          <w:lang w:val="ru-RU"/>
        </w:rPr>
        <w:t>5. Ограничения прав на землю сохраняются при переходе права собственности на земельный участок к другому лицу.</w:t>
      </w:r>
    </w:p>
    <w:p w:rsidR="00E04345" w:rsidRDefault="00014154">
      <w:pPr>
        <w:pStyle w:val="afd"/>
        <w:rPr>
          <w:lang w:val="ru-RU"/>
        </w:rPr>
      </w:pPr>
      <w:r>
        <w:rPr>
          <w:lang w:val="ru-RU"/>
        </w:rPr>
        <w:t>6. Ограничение прав на землю подлежит государственной регистрации в случаях и в порядке, которые установлены федеральными законами.</w:t>
      </w:r>
    </w:p>
    <w:p w:rsidR="00E04345" w:rsidRDefault="00014154">
      <w:pPr>
        <w:pStyle w:val="afd"/>
        <w:rPr>
          <w:lang w:val="ru-RU"/>
        </w:rPr>
      </w:pPr>
      <w:r>
        <w:rPr>
          <w:lang w:val="ru-RU"/>
        </w:rPr>
        <w:t>7. Ограничение прав на землю может быть обжаловано лицом, чьи права ограничены, в судебном порядке.</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6" w:name="_Toc19092833"/>
      <w:r>
        <w:rPr>
          <w:rFonts w:ascii="Times New Roman" w:hAnsi="Times New Roman"/>
          <w:b/>
          <w:bCs/>
          <w:iCs/>
          <w:color w:val="000000"/>
          <w:sz w:val="24"/>
          <w:szCs w:val="24"/>
          <w:lang w:val="ru-RU" w:eastAsia="ar-SA"/>
        </w:rPr>
        <w:lastRenderedPageBreak/>
        <w:t>ГЛАВА6. ПОЛОЖЕНИЯ ОБ ИЗЪЯТИИ, РЕЗЕРВИРОВАНИИ ЗЕМЕЛЬНЫХ УЧАСТКОВ ДЛЯ ГОСУДАРСТВЕННЫХ ИЛИ МУНИЦИПАЛЬНЫХ НУЖД, УСТАНОВЛЕНИИ ПУБЛИЧНЫХ СЕРВИТУТОВ</w:t>
      </w:r>
      <w:bookmarkEnd w:id="56"/>
    </w:p>
    <w:p w:rsidR="00E04345" w:rsidRPr="00014154" w:rsidRDefault="00014154">
      <w:pPr>
        <w:pStyle w:val="33"/>
        <w:keepLines w:val="0"/>
        <w:spacing w:before="180" w:after="120"/>
        <w:jc w:val="both"/>
        <w:rPr>
          <w:bCs/>
          <w:lang w:val="ru-RU" w:eastAsia="ar-SA"/>
        </w:rPr>
      </w:pPr>
      <w:bookmarkStart w:id="57" w:name="_Toc19092834"/>
      <w:r w:rsidRPr="00014154">
        <w:rPr>
          <w:bCs/>
          <w:lang w:val="ru-RU" w:eastAsia="ar-SA"/>
        </w:rPr>
        <w:t xml:space="preserve">Статья </w:t>
      </w:r>
      <w:r>
        <w:rPr>
          <w:bCs/>
          <w:lang w:val="ru-RU" w:eastAsia="ar-SA"/>
        </w:rPr>
        <w:t>19</w:t>
      </w:r>
      <w:r w:rsidRPr="00014154">
        <w:rPr>
          <w:bCs/>
          <w:lang w:val="ru-RU" w:eastAsia="ar-SA"/>
        </w:rPr>
        <w:t>. Резервирование земель для государственных или муниципальных нужд</w:t>
      </w:r>
      <w:bookmarkEnd w:id="57"/>
    </w:p>
    <w:p w:rsidR="00E04345" w:rsidRDefault="00014154">
      <w:pPr>
        <w:pStyle w:val="afd"/>
        <w:rPr>
          <w:lang w:val="ru-RU"/>
        </w:rPr>
      </w:pPr>
      <w:r>
        <w:rPr>
          <w:lang w:val="ru-RU"/>
        </w:rPr>
        <w:t>1. Резервирование земель для государственных или муниципальных нужд осуществляется в случаях, предусмотренных статьей 49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E04345" w:rsidRDefault="00014154">
      <w:pPr>
        <w:pStyle w:val="afd"/>
        <w:rPr>
          <w:lang w:val="ru-RU"/>
        </w:rPr>
      </w:pPr>
      <w:r>
        <w:rPr>
          <w:lang w:val="ru-RU"/>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E04345" w:rsidRDefault="00014154">
      <w:pPr>
        <w:pStyle w:val="afd"/>
        <w:rPr>
          <w:lang w:val="ru-RU"/>
        </w:rPr>
      </w:pPr>
      <w:r>
        <w:rPr>
          <w:lang w:val="ru-RU"/>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E04345" w:rsidRDefault="00014154">
      <w:pPr>
        <w:pStyle w:val="afd"/>
        <w:rPr>
          <w:lang w:val="ru-RU"/>
        </w:rPr>
      </w:pPr>
      <w:r>
        <w:rPr>
          <w:lang w:val="ru-RU"/>
        </w:rPr>
        <w:t>4. Порядок резервирования земель для государственных или муниципальных нужд определяется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58" w:name="_Toc19092835"/>
      <w:r w:rsidRPr="00014154">
        <w:rPr>
          <w:bCs/>
          <w:lang w:val="ru-RU" w:eastAsia="ar-SA"/>
        </w:rPr>
        <w:t xml:space="preserve">Статья </w:t>
      </w:r>
      <w:r>
        <w:rPr>
          <w:bCs/>
          <w:lang w:val="ru-RU" w:eastAsia="ar-SA"/>
        </w:rPr>
        <w:t>20</w:t>
      </w:r>
      <w:r w:rsidRPr="00014154">
        <w:rPr>
          <w:bCs/>
          <w:lang w:val="ru-RU" w:eastAsia="ar-SA"/>
        </w:rPr>
        <w:t>. Ограничения прав на землю в связи с резервированием земель для государственных или муниципальных нужд</w:t>
      </w:r>
      <w:bookmarkEnd w:id="58"/>
    </w:p>
    <w:p w:rsidR="00E04345" w:rsidRDefault="00014154">
      <w:pPr>
        <w:pStyle w:val="afd"/>
        <w:rPr>
          <w:lang w:val="ru-RU"/>
        </w:rPr>
      </w:pPr>
      <w:r>
        <w:rPr>
          <w:lang w:val="ru-RU"/>
        </w:rPr>
        <w:t>1. Предусмотренные подпунктами 2 и 3 пункта 1 статьи 40 Земельного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E04345" w:rsidRDefault="00014154">
      <w:pPr>
        <w:pStyle w:val="afd"/>
        <w:rPr>
          <w:lang w:val="ru-RU"/>
        </w:rPr>
      </w:pPr>
      <w:r>
        <w:rPr>
          <w:lang w:val="ru-RU"/>
        </w:rPr>
        <w:lastRenderedPageBreak/>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Земельным Кодексом, другими федеральными законами.</w:t>
      </w:r>
    </w:p>
    <w:p w:rsidR="00E04345" w:rsidRPr="00014154" w:rsidRDefault="00014154">
      <w:pPr>
        <w:pStyle w:val="33"/>
        <w:keepLines w:val="0"/>
        <w:spacing w:before="180" w:after="120"/>
        <w:jc w:val="both"/>
        <w:rPr>
          <w:bCs/>
          <w:lang w:val="ru-RU" w:eastAsia="ar-SA"/>
        </w:rPr>
      </w:pPr>
      <w:bookmarkStart w:id="59" w:name="_Toc19092836"/>
      <w:r w:rsidRPr="00014154">
        <w:rPr>
          <w:bCs/>
          <w:lang w:val="ru-RU" w:eastAsia="ar-SA"/>
        </w:rPr>
        <w:t xml:space="preserve">Статья </w:t>
      </w:r>
      <w:r>
        <w:rPr>
          <w:bCs/>
          <w:lang w:val="ru-RU" w:eastAsia="ar-SA"/>
        </w:rPr>
        <w:t>21</w:t>
      </w:r>
      <w:r w:rsidRPr="00014154">
        <w:rPr>
          <w:bCs/>
          <w:lang w:val="ru-RU" w:eastAsia="ar-SA"/>
        </w:rPr>
        <w:t>. Решение об изъятии земельных участков для государственных или муниципальных нужд</w:t>
      </w:r>
      <w:bookmarkEnd w:id="59"/>
    </w:p>
    <w:p w:rsidR="00E04345" w:rsidRDefault="00014154">
      <w:pPr>
        <w:pStyle w:val="afd"/>
        <w:rPr>
          <w:lang w:val="ru-RU"/>
        </w:rPr>
      </w:pPr>
      <w:r>
        <w:rPr>
          <w:lang w:val="ru-RU"/>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E04345" w:rsidRDefault="00014154">
      <w:pPr>
        <w:pStyle w:val="afd"/>
        <w:rPr>
          <w:lang w:val="ru-RU"/>
        </w:rPr>
      </w:pPr>
      <w:r>
        <w:rPr>
          <w:lang w:val="ru-RU"/>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E04345" w:rsidRDefault="00014154">
      <w:pPr>
        <w:pStyle w:val="afd"/>
        <w:rPr>
          <w:lang w:val="ru-RU"/>
        </w:rPr>
      </w:pPr>
      <w:r>
        <w:rPr>
          <w:lang w:val="ru-RU"/>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E04345" w:rsidRDefault="00014154">
      <w:pPr>
        <w:pStyle w:val="afd"/>
        <w:rPr>
          <w:lang w:val="ru-RU"/>
        </w:rPr>
      </w:pPr>
      <w:r>
        <w:rPr>
          <w:lang w:val="ru-RU"/>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статье 56.4 Земельного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E04345" w:rsidRDefault="00014154">
      <w:pPr>
        <w:pStyle w:val="afd"/>
        <w:rPr>
          <w:lang w:val="ru-RU"/>
        </w:rPr>
      </w:pPr>
      <w:r>
        <w:rPr>
          <w:lang w:val="ru-RU"/>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E04345" w:rsidRDefault="00014154">
      <w:pPr>
        <w:pStyle w:val="afd"/>
        <w:rPr>
          <w:lang w:val="ru-RU"/>
        </w:rPr>
      </w:pPr>
      <w:r>
        <w:rPr>
          <w:lang w:val="ru-RU"/>
        </w:rPr>
        <w:t>6. Администрация Дедовичского района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E04345" w:rsidRDefault="00014154">
      <w:pPr>
        <w:pStyle w:val="afd"/>
        <w:rPr>
          <w:lang w:val="ru-RU"/>
        </w:rPr>
      </w:pPr>
      <w:r>
        <w:rPr>
          <w:lang w:val="ru-RU"/>
        </w:rPr>
        <w:t>7. Решение об изъятии не может быть принято в случае, если:</w:t>
      </w:r>
    </w:p>
    <w:p w:rsidR="00E04345" w:rsidRDefault="00014154">
      <w:pPr>
        <w:pStyle w:val="afd"/>
        <w:rPr>
          <w:lang w:val="ru-RU"/>
        </w:rPr>
      </w:pPr>
      <w:r>
        <w:rPr>
          <w:lang w:val="ru-RU"/>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E04345" w:rsidRDefault="00014154">
      <w:pPr>
        <w:pStyle w:val="afd"/>
        <w:rPr>
          <w:lang w:val="ru-RU"/>
        </w:rPr>
      </w:pPr>
      <w:r>
        <w:rPr>
          <w:lang w:val="ru-RU"/>
        </w:rPr>
        <w:lastRenderedPageBreak/>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E04345" w:rsidRDefault="00014154">
      <w:pPr>
        <w:pStyle w:val="afd"/>
        <w:rPr>
          <w:lang w:val="ru-RU"/>
        </w:rPr>
      </w:pPr>
      <w:r>
        <w:rPr>
          <w:lang w:val="ru-RU"/>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E04345" w:rsidRDefault="00014154">
      <w:pPr>
        <w:pStyle w:val="afd"/>
        <w:rPr>
          <w:lang w:val="ru-RU"/>
        </w:rPr>
      </w:pPr>
      <w:r>
        <w:rPr>
          <w:lang w:val="ru-RU"/>
        </w:rPr>
        <w:t>10. В течение десяти дней со дня принятия решения об изъятии уполномоченный орган исполнительной власти или администрация Дедовичского района, принявшие такое решение:</w:t>
      </w:r>
    </w:p>
    <w:p w:rsidR="00E04345" w:rsidRDefault="00014154">
      <w:pPr>
        <w:pStyle w:val="afd"/>
        <w:rPr>
          <w:lang w:val="ru-RU"/>
        </w:rPr>
      </w:pPr>
      <w:r>
        <w:rPr>
          <w:lang w:val="ru-RU"/>
        </w:rPr>
        <w:t>1) осуществляют размещение решения об изъятии на своем официальном сайте администрации Дедовичского района в информационно-телекоммуникационной сети "Интернет";</w:t>
      </w:r>
    </w:p>
    <w:p w:rsidR="00E04345" w:rsidRDefault="00014154">
      <w:pPr>
        <w:pStyle w:val="afd"/>
        <w:rPr>
          <w:lang w:val="ru-RU"/>
        </w:rPr>
      </w:pPr>
      <w:r>
        <w:rPr>
          <w:lang w:val="ru-RU"/>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E04345" w:rsidRDefault="00014154">
      <w:pPr>
        <w:pStyle w:val="afd"/>
        <w:rPr>
          <w:lang w:val="ru-RU"/>
        </w:rPr>
      </w:pPr>
      <w:r>
        <w:rPr>
          <w:lang w:val="ru-RU"/>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E04345" w:rsidRDefault="00014154">
      <w:pPr>
        <w:pStyle w:val="afd"/>
        <w:rPr>
          <w:lang w:val="ru-RU"/>
        </w:rPr>
      </w:pPr>
      <w:r>
        <w:rPr>
          <w:lang w:val="ru-RU"/>
        </w:rPr>
        <w:t>4) направляют копию решения об изъятии в орган регистрации прав;</w:t>
      </w:r>
    </w:p>
    <w:p w:rsidR="00E04345" w:rsidRDefault="00014154">
      <w:pPr>
        <w:pStyle w:val="afd"/>
        <w:rPr>
          <w:lang w:val="ru-RU"/>
        </w:rPr>
      </w:pPr>
      <w:r>
        <w:rPr>
          <w:lang w:val="ru-RU"/>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подпунктом 1 пункта 1 статьи 56.5 Земельного Кодекса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E04345" w:rsidRDefault="00014154">
      <w:pPr>
        <w:pStyle w:val="afd"/>
        <w:rPr>
          <w:lang w:val="ru-RU"/>
        </w:rPr>
      </w:pPr>
      <w:r>
        <w:rPr>
          <w:lang w:val="ru-RU"/>
        </w:rPr>
        <w:t xml:space="preserve">11. Правообладатель изымаемой недвижимости считается уведомленным о принятом решении об изъятии со дня получения копии решения об изъятии или со дня </w:t>
      </w:r>
      <w:r>
        <w:rPr>
          <w:lang w:val="ru-RU"/>
        </w:rPr>
        <w:lastRenderedPageBreak/>
        <w:t>возврата отправителю в соответствии с Федеральным законом "О почтовой связи" предусмотренного подпунктом 3 пункта 10 настоящей статьи заказного письма.</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подпунктом 2 пункта 10 настоящей статьи.</w:t>
      </w:r>
    </w:p>
    <w:p w:rsidR="00E04345" w:rsidRDefault="00014154">
      <w:pPr>
        <w:pStyle w:val="afd"/>
        <w:rPr>
          <w:lang w:val="ru-RU"/>
        </w:rPr>
      </w:pPr>
      <w:r>
        <w:rPr>
          <w:lang w:val="ru-RU"/>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E04345" w:rsidRDefault="00014154">
      <w:pPr>
        <w:pStyle w:val="afd"/>
        <w:rPr>
          <w:lang w:val="ru-RU"/>
        </w:rPr>
      </w:pPr>
      <w:r>
        <w:rPr>
          <w:lang w:val="ru-RU"/>
        </w:rPr>
        <w:t>13. Решение об изъятии действует в течение трех лет со дня его принятия.</w:t>
      </w:r>
    </w:p>
    <w:p w:rsidR="00E04345" w:rsidRDefault="00014154">
      <w:pPr>
        <w:pStyle w:val="afd"/>
        <w:rPr>
          <w:lang w:val="ru-RU"/>
        </w:rPr>
      </w:pPr>
      <w:r>
        <w:rPr>
          <w:lang w:val="ru-RU"/>
        </w:rPr>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E04345" w:rsidRPr="00014154" w:rsidRDefault="00014154">
      <w:pPr>
        <w:pStyle w:val="33"/>
        <w:keepLines w:val="0"/>
        <w:spacing w:before="180" w:after="120"/>
        <w:jc w:val="both"/>
        <w:rPr>
          <w:bCs/>
          <w:lang w:val="ru-RU" w:eastAsia="ar-SA"/>
        </w:rPr>
      </w:pPr>
      <w:bookmarkStart w:id="60" w:name="_Toc19092837"/>
      <w:r w:rsidRPr="00014154">
        <w:rPr>
          <w:bCs/>
          <w:lang w:val="ru-RU" w:eastAsia="ar-SA"/>
        </w:rPr>
        <w:t xml:space="preserve">Статья </w:t>
      </w:r>
      <w:r>
        <w:rPr>
          <w:bCs/>
          <w:lang w:val="ru-RU" w:eastAsia="ar-SA"/>
        </w:rPr>
        <w:t>22</w:t>
      </w:r>
      <w:r w:rsidRPr="00014154">
        <w:rPr>
          <w:bCs/>
          <w:lang w:val="ru-RU" w:eastAsia="ar-SA"/>
        </w:rPr>
        <w:t>. Право ограниченного пользования чужим земельным участком (сервитут, публичный сервитут)</w:t>
      </w:r>
      <w:bookmarkEnd w:id="60"/>
    </w:p>
    <w:p w:rsidR="00E04345" w:rsidRDefault="00014154">
      <w:pPr>
        <w:pStyle w:val="afd"/>
        <w:rPr>
          <w:lang w:val="ru-RU"/>
        </w:rPr>
      </w:pPr>
      <w:r>
        <w:rPr>
          <w:lang w:val="ru-RU"/>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E04345" w:rsidRDefault="00014154">
      <w:pPr>
        <w:pStyle w:val="afd"/>
        <w:rPr>
          <w:lang w:val="ru-RU"/>
        </w:rPr>
      </w:pPr>
      <w:r>
        <w:rPr>
          <w:lang w:val="ru-RU"/>
        </w:rPr>
        <w:t>2. Сервитут может быть установлен решением исполнительного органа государственной власти или администрации Дедовичского района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E04345" w:rsidRDefault="00014154">
      <w:pPr>
        <w:pStyle w:val="afd"/>
        <w:rPr>
          <w:lang w:val="ru-RU"/>
        </w:rPr>
      </w:pPr>
      <w:r>
        <w:rPr>
          <w:lang w:val="ru-RU"/>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E04345" w:rsidRDefault="00014154">
      <w:pPr>
        <w:pStyle w:val="afd"/>
        <w:rPr>
          <w:lang w:val="ru-RU"/>
        </w:rPr>
      </w:pPr>
      <w:r>
        <w:rPr>
          <w:lang w:val="ru-RU"/>
        </w:rPr>
        <w:t>4. Публичный сервитут может устанавливаться для:</w:t>
      </w:r>
    </w:p>
    <w:p w:rsidR="00E04345" w:rsidRDefault="00014154">
      <w:pPr>
        <w:pStyle w:val="afd"/>
        <w:rPr>
          <w:lang w:val="ru-RU"/>
        </w:rPr>
      </w:pPr>
      <w:r>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04345" w:rsidRDefault="00014154">
      <w:pPr>
        <w:pStyle w:val="afd"/>
        <w:rPr>
          <w:lang w:val="ru-RU"/>
        </w:rPr>
      </w:pPr>
      <w:r>
        <w:rPr>
          <w:lang w:val="ru-RU"/>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04345" w:rsidRDefault="00014154">
      <w:pPr>
        <w:pStyle w:val="afd"/>
        <w:rPr>
          <w:lang w:val="ru-RU"/>
        </w:rPr>
      </w:pPr>
      <w:r>
        <w:rPr>
          <w:lang w:val="ru-RU"/>
        </w:rPr>
        <w:t>3) проведения дренажных работ на земельном участке;</w:t>
      </w:r>
    </w:p>
    <w:p w:rsidR="00E04345" w:rsidRDefault="00014154">
      <w:pPr>
        <w:pStyle w:val="afd"/>
        <w:rPr>
          <w:lang w:val="ru-RU"/>
        </w:rPr>
      </w:pPr>
      <w:r>
        <w:rPr>
          <w:lang w:val="ru-RU"/>
        </w:rPr>
        <w:t>4) забора (изъятия) водных ресурсов из водных объектов и водопоя;</w:t>
      </w:r>
    </w:p>
    <w:p w:rsidR="00E04345" w:rsidRDefault="00014154">
      <w:pPr>
        <w:pStyle w:val="afd"/>
        <w:rPr>
          <w:lang w:val="ru-RU"/>
        </w:rPr>
      </w:pPr>
      <w:r>
        <w:rPr>
          <w:lang w:val="ru-RU"/>
        </w:rPr>
        <w:t>5) прогона сельскохозяйственных животных через земельный участок;</w:t>
      </w:r>
    </w:p>
    <w:p w:rsidR="00E04345" w:rsidRDefault="00014154">
      <w:pPr>
        <w:pStyle w:val="afd"/>
        <w:rPr>
          <w:lang w:val="ru-RU"/>
        </w:rPr>
      </w:pPr>
      <w:r>
        <w:rPr>
          <w:lang w:val="ru-RU"/>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04345" w:rsidRDefault="00014154">
      <w:pPr>
        <w:pStyle w:val="afd"/>
        <w:rPr>
          <w:lang w:val="ru-RU"/>
        </w:rPr>
      </w:pPr>
      <w:r>
        <w:rPr>
          <w:lang w:val="ru-RU"/>
        </w:rPr>
        <w:t>7) использования земельного участка в целях охоты, рыболовства, аквакультуры (рыбоводства);</w:t>
      </w:r>
    </w:p>
    <w:p w:rsidR="00E04345" w:rsidRDefault="00014154">
      <w:pPr>
        <w:pStyle w:val="afd"/>
        <w:rPr>
          <w:lang w:val="ru-RU"/>
        </w:rPr>
      </w:pPr>
      <w:r>
        <w:rPr>
          <w:lang w:val="ru-RU"/>
        </w:rPr>
        <w:t>8) использования земельного участка в целях, предусмотренных статьей 39.37 Земельного Кодекса.</w:t>
      </w:r>
    </w:p>
    <w:p w:rsidR="00E04345" w:rsidRDefault="00014154">
      <w:pPr>
        <w:pStyle w:val="afd"/>
        <w:rPr>
          <w:lang w:val="ru-RU"/>
        </w:rPr>
      </w:pPr>
      <w:r>
        <w:rPr>
          <w:lang w:val="ru-RU"/>
        </w:rPr>
        <w:lastRenderedPageBreak/>
        <w:t>5. Публичный сервитут может быть установлен в отношении одного или нескольких земельных участков и (или) земель.</w:t>
      </w:r>
    </w:p>
    <w:p w:rsidR="00E04345" w:rsidRDefault="00014154">
      <w:pPr>
        <w:pStyle w:val="afd"/>
        <w:rPr>
          <w:lang w:val="ru-RU"/>
        </w:rPr>
      </w:pPr>
      <w:r>
        <w:rPr>
          <w:lang w:val="ru-RU"/>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E04345" w:rsidRDefault="00014154">
      <w:pPr>
        <w:pStyle w:val="afd"/>
        <w:rPr>
          <w:lang w:val="ru-RU"/>
        </w:rPr>
      </w:pPr>
      <w:r>
        <w:rPr>
          <w:lang w:val="ru-RU"/>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E04345" w:rsidRDefault="00014154">
      <w:pPr>
        <w:pStyle w:val="afd"/>
        <w:rPr>
          <w:lang w:val="ru-RU"/>
        </w:rPr>
      </w:pPr>
      <w:r>
        <w:rPr>
          <w:lang w:val="ru-RU"/>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E04345" w:rsidRDefault="00014154">
      <w:pPr>
        <w:pStyle w:val="afd"/>
        <w:rPr>
          <w:lang w:val="ru-RU"/>
        </w:rPr>
      </w:pPr>
      <w:r>
        <w:rPr>
          <w:lang w:val="ru-RU"/>
        </w:rPr>
        <w:t>Срок публичного сервитута определяется решением о его установлении.</w:t>
      </w:r>
    </w:p>
    <w:p w:rsidR="00E04345" w:rsidRDefault="00014154">
      <w:pPr>
        <w:pStyle w:val="afd"/>
        <w:rPr>
          <w:lang w:val="ru-RU"/>
        </w:rPr>
      </w:pPr>
      <w:r>
        <w:rPr>
          <w:lang w:val="ru-RU"/>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E04345" w:rsidRDefault="00014154">
      <w:pPr>
        <w:pStyle w:val="afd"/>
        <w:rPr>
          <w:lang w:val="ru-RU"/>
        </w:rPr>
      </w:pPr>
      <w:r>
        <w:rPr>
          <w:lang w:val="ru-RU"/>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E04345" w:rsidRDefault="00014154">
      <w:pPr>
        <w:pStyle w:val="afd"/>
        <w:rPr>
          <w:lang w:val="ru-RU"/>
        </w:rPr>
      </w:pPr>
      <w:r>
        <w:rPr>
          <w:lang w:val="ru-RU"/>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E04345" w:rsidRDefault="00014154">
      <w:pPr>
        <w:pStyle w:val="afd"/>
        <w:rPr>
          <w:lang w:val="ru-RU"/>
        </w:rPr>
      </w:pPr>
      <w:r>
        <w:rPr>
          <w:lang w:val="ru-RU"/>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E04345" w:rsidRDefault="00014154">
      <w:pPr>
        <w:pStyle w:val="afd"/>
        <w:rPr>
          <w:lang w:val="ru-RU"/>
        </w:rPr>
      </w:pPr>
      <w:r>
        <w:rPr>
          <w:lang w:val="ru-RU"/>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E04345" w:rsidRDefault="00014154">
      <w:pPr>
        <w:pStyle w:val="afd"/>
        <w:rPr>
          <w:lang w:val="ru-RU"/>
        </w:rPr>
      </w:pPr>
      <w:r>
        <w:rPr>
          <w:lang w:val="ru-RU"/>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E04345" w:rsidRDefault="00014154">
      <w:pPr>
        <w:pStyle w:val="afd"/>
        <w:rPr>
          <w:lang w:val="ru-RU"/>
        </w:rPr>
      </w:pPr>
      <w:r>
        <w:rPr>
          <w:lang w:val="ru-RU"/>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администрации Дедовичского района, установивших публичный сервитут, соразмерную плату, если иное не предусмотрено Земельным Кодексом.</w:t>
      </w:r>
    </w:p>
    <w:p w:rsidR="00E04345" w:rsidRDefault="00014154">
      <w:pPr>
        <w:pStyle w:val="afd"/>
        <w:rPr>
          <w:lang w:val="ru-RU"/>
        </w:rPr>
      </w:pPr>
      <w:r>
        <w:rPr>
          <w:lang w:val="ru-RU"/>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E04345" w:rsidRDefault="00014154">
      <w:pPr>
        <w:pStyle w:val="afd"/>
        <w:rPr>
          <w:lang w:val="ru-RU"/>
        </w:rPr>
      </w:pPr>
      <w:r>
        <w:rPr>
          <w:lang w:val="ru-RU"/>
        </w:rPr>
        <w:t xml:space="preserve">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w:t>
      </w:r>
      <w:r>
        <w:rPr>
          <w:lang w:val="ru-RU"/>
        </w:rPr>
        <w:lastRenderedPageBreak/>
        <w:t>споров о правах на такие земельные участки не являются препятствием для установления публичного сервитута.</w:t>
      </w:r>
    </w:p>
    <w:p w:rsidR="00E04345" w:rsidRDefault="00014154">
      <w:pPr>
        <w:pStyle w:val="afd"/>
        <w:rPr>
          <w:lang w:val="ru-RU"/>
        </w:rPr>
      </w:pPr>
      <w:r>
        <w:rPr>
          <w:lang w:val="ru-RU"/>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E04345" w:rsidRDefault="00014154">
      <w:pPr>
        <w:pStyle w:val="afd"/>
        <w:rPr>
          <w:lang w:val="ru-RU"/>
        </w:rPr>
      </w:pPr>
      <w:r>
        <w:rPr>
          <w:lang w:val="ru-RU"/>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E04345" w:rsidRDefault="00014154">
      <w:pPr>
        <w:pStyle w:val="afd"/>
        <w:rPr>
          <w:lang w:val="ru-RU"/>
        </w:rPr>
      </w:pPr>
      <w:r>
        <w:rPr>
          <w:lang w:val="ru-RU"/>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E04345" w:rsidRDefault="00014154">
      <w:pPr>
        <w:pStyle w:val="afd"/>
        <w:rPr>
          <w:lang w:val="ru-RU"/>
        </w:rPr>
      </w:pPr>
      <w:r>
        <w:rPr>
          <w:lang w:val="ru-RU"/>
        </w:rPr>
        <w:t>19. Особенности установления Земельного,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1" w:name="_Toc19092838"/>
      <w:r>
        <w:rPr>
          <w:rFonts w:ascii="Times New Roman" w:hAnsi="Times New Roman"/>
          <w:b/>
          <w:bCs/>
          <w:iCs/>
          <w:color w:val="000000"/>
          <w:sz w:val="24"/>
          <w:szCs w:val="24"/>
          <w:lang w:val="ru-RU" w:eastAsia="ar-SA"/>
        </w:rPr>
        <w:t>ГЛАВА7. ИЗМЕНЕНИЕ ВИДОВ РАЗРЕШЕННОГО ИСПОЛЬЗОВАНИЯ ЗЕМЕЛЬНЫХ УЧАСТКОВ И ОБЪЕКТОВ КАПИТАЛЬНОГО СТРОИТЕЛЬСТВА</w:t>
      </w:r>
      <w:bookmarkEnd w:id="61"/>
    </w:p>
    <w:p w:rsidR="00E04345" w:rsidRPr="00014154" w:rsidRDefault="00014154">
      <w:pPr>
        <w:pStyle w:val="33"/>
        <w:keepLines w:val="0"/>
        <w:spacing w:before="180" w:after="120"/>
        <w:jc w:val="both"/>
        <w:rPr>
          <w:bCs/>
          <w:lang w:val="ru-RU" w:eastAsia="ar-SA"/>
        </w:rPr>
      </w:pPr>
      <w:bookmarkStart w:id="62" w:name="_Toc19092839"/>
      <w:r w:rsidRPr="00014154">
        <w:rPr>
          <w:bCs/>
          <w:lang w:val="ru-RU" w:eastAsia="ar-SA"/>
        </w:rPr>
        <w:t xml:space="preserve">Статья </w:t>
      </w:r>
      <w:r>
        <w:rPr>
          <w:bCs/>
          <w:lang w:val="ru-RU" w:eastAsia="ar-SA"/>
        </w:rPr>
        <w:t>23</w:t>
      </w:r>
      <w:r w:rsidRPr="00014154">
        <w:rPr>
          <w:bCs/>
          <w:lang w:val="ru-RU" w:eastAsia="ar-SA"/>
        </w:rPr>
        <w:t>. Виды разрешенного использования земельных участков и объектов капитального строительства</w:t>
      </w:r>
      <w:bookmarkEnd w:id="62"/>
    </w:p>
    <w:p w:rsidR="00E04345" w:rsidRDefault="00014154">
      <w:pPr>
        <w:pStyle w:val="afd"/>
        <w:rPr>
          <w:lang w:val="ru-RU"/>
        </w:rPr>
      </w:pPr>
      <w:r>
        <w:rPr>
          <w:lang w:val="ru-RU"/>
        </w:rPr>
        <w:t>1. Разрешенное использование земельных участков и объектов капитального строительства может быть следующих видов:</w:t>
      </w:r>
    </w:p>
    <w:p w:rsidR="00E04345" w:rsidRDefault="00014154">
      <w:pPr>
        <w:pStyle w:val="afd"/>
        <w:rPr>
          <w:lang w:val="ru-RU"/>
        </w:rPr>
      </w:pPr>
      <w:r>
        <w:rPr>
          <w:lang w:val="ru-RU"/>
        </w:rPr>
        <w:t>1) основные виды разрешенного использования;</w:t>
      </w:r>
    </w:p>
    <w:p w:rsidR="00E04345" w:rsidRDefault="00014154">
      <w:pPr>
        <w:pStyle w:val="afd"/>
        <w:rPr>
          <w:lang w:val="ru-RU"/>
        </w:rPr>
      </w:pPr>
      <w:r>
        <w:rPr>
          <w:lang w:val="ru-RU"/>
        </w:rPr>
        <w:t>2) условно разрешенные виды использования;</w:t>
      </w:r>
    </w:p>
    <w:p w:rsidR="00E04345" w:rsidRDefault="00014154">
      <w:pPr>
        <w:pStyle w:val="afd"/>
        <w:rPr>
          <w:lang w:val="ru-RU"/>
        </w:rPr>
      </w:pPr>
      <w:r>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04345" w:rsidRDefault="00014154">
      <w:pPr>
        <w:pStyle w:val="afd"/>
        <w:rPr>
          <w:lang w:val="ru-RU"/>
        </w:rPr>
      </w:pPr>
      <w:r>
        <w:rPr>
          <w:lang w:val="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04345" w:rsidRDefault="00014154">
      <w:pPr>
        <w:pStyle w:val="afd"/>
        <w:rPr>
          <w:lang w:val="ru-RU"/>
        </w:rPr>
      </w:pPr>
      <w:r>
        <w:rPr>
          <w:lang w:val="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4345" w:rsidRDefault="00014154">
      <w:pPr>
        <w:pStyle w:val="afd"/>
        <w:rPr>
          <w:lang w:val="ru-RU"/>
        </w:rPr>
      </w:pPr>
      <w:r>
        <w:rPr>
          <w:lang w:val="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04345" w:rsidRDefault="00014154">
      <w:pPr>
        <w:pStyle w:val="afd"/>
        <w:rPr>
          <w:lang w:val="ru-RU"/>
        </w:rPr>
      </w:pPr>
      <w:r>
        <w:rPr>
          <w:lang w:val="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администрации Дедовичского района,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04345" w:rsidRDefault="00014154">
      <w:pPr>
        <w:pStyle w:val="afd"/>
        <w:rPr>
          <w:lang w:val="ru-RU"/>
        </w:rPr>
      </w:pPr>
      <w:r>
        <w:rPr>
          <w:lang w:val="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Pr>
          <w:lang w:val="ru-RU"/>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E04345" w:rsidRDefault="00014154">
      <w:pPr>
        <w:pStyle w:val="afd"/>
        <w:rPr>
          <w:lang w:val="ru-RU"/>
        </w:rPr>
      </w:pPr>
      <w:r>
        <w:rPr>
          <w:lang w:val="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E04345" w:rsidRDefault="00014154">
      <w:pPr>
        <w:pStyle w:val="afd"/>
        <w:rPr>
          <w:lang w:val="ru-RU"/>
        </w:rPr>
      </w:pPr>
      <w:r>
        <w:rPr>
          <w:lang w:val="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3" w:name="_Toc19092840"/>
      <w:r w:rsidRPr="00014154">
        <w:rPr>
          <w:bCs/>
          <w:lang w:val="ru-RU" w:eastAsia="ar-SA"/>
        </w:rPr>
        <w:t xml:space="preserve">Статья </w:t>
      </w:r>
      <w:r>
        <w:rPr>
          <w:bCs/>
          <w:lang w:val="ru-RU" w:eastAsia="ar-SA"/>
        </w:rPr>
        <w:t>24</w:t>
      </w:r>
      <w:r w:rsidRPr="00014154">
        <w:rPr>
          <w:bCs/>
          <w:lang w:val="ru-RU"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3"/>
    </w:p>
    <w:p w:rsidR="00E04345" w:rsidRDefault="00014154">
      <w:pPr>
        <w:pStyle w:val="afd"/>
        <w:rPr>
          <w:lang w:val="ru-RU"/>
        </w:rPr>
      </w:pPr>
      <w:r>
        <w:rPr>
          <w:lang w:val="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04345" w:rsidRDefault="00014154">
      <w:pPr>
        <w:pStyle w:val="afd"/>
        <w:rPr>
          <w:lang w:val="ru-RU"/>
        </w:rPr>
      </w:pPr>
      <w:r>
        <w:rPr>
          <w:lang w:val="ru-RU"/>
        </w:rPr>
        <w:t>1) предельные (минимальные и (или) максимальные) размеры земельных участков, в том числе их площадь;</w:t>
      </w:r>
    </w:p>
    <w:p w:rsidR="00E04345" w:rsidRDefault="00014154">
      <w:pPr>
        <w:pStyle w:val="afd"/>
        <w:rPr>
          <w:lang w:val="ru-RU"/>
        </w:rPr>
      </w:pPr>
      <w:r>
        <w:rPr>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4345" w:rsidRDefault="00014154">
      <w:pPr>
        <w:pStyle w:val="afd"/>
        <w:rPr>
          <w:lang w:val="ru-RU"/>
        </w:rPr>
      </w:pPr>
      <w:r>
        <w:rPr>
          <w:lang w:val="ru-RU"/>
        </w:rPr>
        <w:t>3) предельное количество этажей или предельную высоту зданий, строений, сооружений;</w:t>
      </w:r>
    </w:p>
    <w:p w:rsidR="00E04345" w:rsidRDefault="00014154">
      <w:pPr>
        <w:pStyle w:val="afd"/>
        <w:rPr>
          <w:lang w:val="ru-RU"/>
        </w:rPr>
      </w:pPr>
      <w:r>
        <w:rPr>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4345" w:rsidRDefault="00014154">
      <w:pPr>
        <w:pStyle w:val="afd"/>
        <w:rPr>
          <w:lang w:val="ru-RU"/>
        </w:rPr>
      </w:pPr>
      <w:r>
        <w:rPr>
          <w:lang w:val="ru-RU"/>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04345" w:rsidRDefault="00014154">
      <w:pPr>
        <w:pStyle w:val="afd"/>
        <w:rPr>
          <w:lang w:val="ru-RU"/>
        </w:rPr>
      </w:pPr>
      <w:r>
        <w:rPr>
          <w:lang w:val="ru-RU"/>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04345" w:rsidRDefault="00014154">
      <w:pPr>
        <w:pStyle w:val="afd"/>
        <w:rPr>
          <w:lang w:val="ru-RU"/>
        </w:rPr>
      </w:pPr>
      <w:r>
        <w:rPr>
          <w:lang w:val="ru-RU"/>
        </w:rPr>
        <w:t>2. Применительно к каждой территориальной зоне устанавливаются указанные в части 1 настоящей статьи размеры и параметры, их сочетания.</w:t>
      </w:r>
    </w:p>
    <w:p w:rsidR="00E04345" w:rsidRDefault="00014154">
      <w:pPr>
        <w:pStyle w:val="afd"/>
        <w:rPr>
          <w:lang w:val="ru-RU"/>
        </w:rPr>
      </w:pPr>
      <w:r>
        <w:rPr>
          <w:lang w:val="ru-RU"/>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w:t>
      </w:r>
      <w:r>
        <w:rPr>
          <w:lang w:val="ru-RU"/>
        </w:rPr>
        <w:lastRenderedPageBreak/>
        <w:t>капитального строительства, влияющим на его внешний облик и (или) на композицию и силуэт застройки исторического поселения.</w:t>
      </w:r>
    </w:p>
    <w:p w:rsidR="00E04345" w:rsidRDefault="00014154">
      <w:pPr>
        <w:pStyle w:val="afd"/>
        <w:rPr>
          <w:lang w:val="ru-RU"/>
        </w:rPr>
      </w:pPr>
      <w:r>
        <w:rPr>
          <w:lang w:val="ru-RU"/>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04345" w:rsidRPr="00014154" w:rsidRDefault="00014154">
      <w:pPr>
        <w:pStyle w:val="33"/>
        <w:keepLines w:val="0"/>
        <w:spacing w:before="180" w:after="120"/>
        <w:jc w:val="both"/>
        <w:rPr>
          <w:bCs/>
          <w:lang w:val="ru-RU" w:eastAsia="ar-SA"/>
        </w:rPr>
      </w:pPr>
      <w:bookmarkStart w:id="64" w:name="_Toc19092841"/>
      <w:r w:rsidRPr="00014154">
        <w:rPr>
          <w:bCs/>
          <w:lang w:val="ru-RU" w:eastAsia="ar-SA"/>
        </w:rPr>
        <w:t xml:space="preserve">Статья </w:t>
      </w:r>
      <w:r>
        <w:rPr>
          <w:bCs/>
          <w:lang w:val="ru-RU" w:eastAsia="ar-SA"/>
        </w:rPr>
        <w:t>25</w:t>
      </w:r>
      <w:r w:rsidRPr="00014154">
        <w:rPr>
          <w:bCs/>
          <w:lang w:val="ru-RU" w:eastAsia="ar-SA"/>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64"/>
    </w:p>
    <w:p w:rsidR="00E04345" w:rsidRDefault="00014154">
      <w:pPr>
        <w:pStyle w:val="afd"/>
        <w:rPr>
          <w:lang w:val="ru-RU"/>
        </w:rPr>
      </w:pPr>
      <w:r>
        <w:rPr>
          <w:lang w:val="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04345" w:rsidRDefault="00014154">
      <w:pPr>
        <w:pStyle w:val="afd"/>
        <w:rPr>
          <w:lang w:val="ru-RU"/>
        </w:rPr>
      </w:pPr>
      <w:r>
        <w:rPr>
          <w:lang w:val="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E04345" w:rsidRDefault="00014154">
      <w:pPr>
        <w:pStyle w:val="afd"/>
        <w:rPr>
          <w:lang w:val="ru-RU"/>
        </w:rPr>
      </w:pPr>
      <w:r>
        <w:rPr>
          <w:lang w:val="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4345" w:rsidRDefault="00014154">
      <w:pPr>
        <w:pStyle w:val="afd"/>
        <w:rPr>
          <w:lang w:val="ru-RU"/>
        </w:rPr>
      </w:pPr>
      <w:r>
        <w:rPr>
          <w:lang w:val="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04345" w:rsidRDefault="00014154">
      <w:pPr>
        <w:pStyle w:val="afd"/>
        <w:rPr>
          <w:lang w:val="ru-RU"/>
        </w:rPr>
      </w:pPr>
      <w:r>
        <w:rPr>
          <w:lang w:val="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04345" w:rsidRDefault="00014154">
      <w:pPr>
        <w:pStyle w:val="afd"/>
        <w:rPr>
          <w:lang w:val="ru-RU"/>
        </w:rPr>
      </w:pPr>
      <w:r>
        <w:rPr>
          <w:lang w:val="ru-RU"/>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Дедовичского района.</w:t>
      </w:r>
    </w:p>
    <w:p w:rsidR="00E04345" w:rsidRDefault="00014154">
      <w:pPr>
        <w:pStyle w:val="afd"/>
        <w:rPr>
          <w:lang w:val="ru-RU"/>
        </w:rPr>
      </w:pPr>
      <w:r>
        <w:rPr>
          <w:lang w:val="ru-RU"/>
        </w:rPr>
        <w:t xml:space="preserve">7. На основании указанных в части 6 настоящей статьи рекомендаций глава администрации Дедовичского района в течение трех дней со дня поступления таких рекомендаций принимает решение о предоставлении разрешения на условно разрешенный </w:t>
      </w:r>
      <w:r>
        <w:rPr>
          <w:lang w:val="ru-RU"/>
        </w:rPr>
        <w:lastRenderedPageBreak/>
        <w:t>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в сети "Интернет".</w:t>
      </w:r>
    </w:p>
    <w:p w:rsidR="00E04345" w:rsidRDefault="00014154">
      <w:pPr>
        <w:pStyle w:val="afd"/>
        <w:rPr>
          <w:lang w:val="ru-RU"/>
        </w:rPr>
      </w:pPr>
      <w:r>
        <w:rPr>
          <w:lang w:val="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04345" w:rsidRDefault="00014154">
      <w:pPr>
        <w:pStyle w:val="afd"/>
        <w:rPr>
          <w:lang w:val="ru-RU"/>
        </w:rPr>
      </w:pPr>
      <w:r>
        <w:rPr>
          <w:lang w:val="ru-RU"/>
        </w:rPr>
        <w:t>9.1.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5" w:name="_Toc19092842"/>
      <w:r w:rsidRPr="00014154">
        <w:rPr>
          <w:bCs/>
          <w:lang w:val="ru-RU" w:eastAsia="ar-SA"/>
        </w:rPr>
        <w:t xml:space="preserve">Статья </w:t>
      </w:r>
      <w:r>
        <w:rPr>
          <w:bCs/>
          <w:lang w:val="ru-RU" w:eastAsia="ar-SA"/>
        </w:rPr>
        <w:t>26</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65"/>
    </w:p>
    <w:p w:rsidR="00E04345" w:rsidRDefault="00014154">
      <w:pPr>
        <w:pStyle w:val="afd"/>
        <w:rPr>
          <w:lang w:val="ru-RU"/>
        </w:rPr>
      </w:pPr>
      <w:r>
        <w:rPr>
          <w:lang w:val="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pStyle w:val="afd"/>
        <w:rPr>
          <w:lang w:val="ru-RU"/>
        </w:rPr>
      </w:pPr>
      <w:r>
        <w:rPr>
          <w:lang w:val="ru-RU"/>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pStyle w:val="afd"/>
        <w:rPr>
          <w:lang w:val="ru-RU"/>
        </w:rPr>
      </w:pPr>
      <w:r>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pStyle w:val="afd"/>
        <w:rPr>
          <w:lang w:val="ru-RU"/>
        </w:rPr>
      </w:pPr>
      <w:r>
        <w:rPr>
          <w:lang w:val="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pStyle w:val="afd"/>
        <w:rPr>
          <w:lang w:val="ru-RU"/>
        </w:rPr>
      </w:pPr>
      <w:r>
        <w:rPr>
          <w:lang w:val="ru-RU"/>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pStyle w:val="afd"/>
        <w:rPr>
          <w:lang w:val="ru-RU"/>
        </w:rPr>
      </w:pPr>
      <w:r>
        <w:rPr>
          <w:lang w:val="ru-RU"/>
        </w:rPr>
        <w:t>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w:t>
      </w:r>
      <w:r>
        <w:rPr>
          <w:lang w:val="ru-RU"/>
        </w:rPr>
        <w:lastRenderedPageBreak/>
        <w:t>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pStyle w:val="afd"/>
        <w:rPr>
          <w:lang w:val="ru-RU"/>
        </w:rPr>
      </w:pPr>
      <w:r>
        <w:rPr>
          <w:lang w:val="ru-RU"/>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6" w:name="_Toc340079746"/>
      <w:bookmarkStart w:id="67" w:name="_Toc19092843"/>
      <w:r>
        <w:rPr>
          <w:rFonts w:ascii="Times New Roman" w:hAnsi="Times New Roman"/>
          <w:b/>
          <w:bCs/>
          <w:iCs/>
          <w:color w:val="000000"/>
          <w:sz w:val="24"/>
          <w:szCs w:val="24"/>
          <w:lang w:val="ru-RU" w:eastAsia="ar-SA"/>
        </w:rPr>
        <w:t>ГЛАВА8. ПОЛОЖЕНИЯ О ГРАДОСТРОИТЕЛЬНОЙ ПОДГОТОВКЕ ЗЕМЕЛЬНЫХ УЧАСТКОВ ПОСРЕДСТВОМ ПЛАНИРОВКИ ТЕРРИТОРИИ</w:t>
      </w:r>
      <w:bookmarkEnd w:id="66"/>
      <w:bookmarkEnd w:id="67"/>
    </w:p>
    <w:p w:rsidR="00E04345" w:rsidRPr="00014154" w:rsidRDefault="00014154">
      <w:pPr>
        <w:pStyle w:val="33"/>
        <w:keepLines w:val="0"/>
        <w:spacing w:before="180" w:after="120"/>
        <w:jc w:val="both"/>
        <w:rPr>
          <w:bCs/>
          <w:lang w:val="ru-RU" w:eastAsia="ar-SA"/>
        </w:rPr>
      </w:pPr>
      <w:bookmarkStart w:id="68" w:name="_Toc242859795"/>
      <w:bookmarkStart w:id="69" w:name="_Toc242862301"/>
      <w:bookmarkStart w:id="70" w:name="_Toc242869831"/>
      <w:bookmarkStart w:id="71" w:name="_Toc234670716"/>
      <w:bookmarkStart w:id="72" w:name="_Toc340079747"/>
      <w:bookmarkStart w:id="73" w:name="_Toc19092844"/>
      <w:r w:rsidRPr="00014154">
        <w:rPr>
          <w:bCs/>
          <w:lang w:val="ru-RU" w:eastAsia="ar-SA"/>
        </w:rPr>
        <w:t xml:space="preserve">Статья </w:t>
      </w:r>
      <w:r>
        <w:rPr>
          <w:bCs/>
          <w:lang w:val="ru-RU" w:eastAsia="ar-SA"/>
        </w:rPr>
        <w:t>27</w:t>
      </w:r>
      <w:r w:rsidRPr="00014154">
        <w:rPr>
          <w:bCs/>
          <w:lang w:val="ru-RU" w:eastAsia="ar-SA"/>
        </w:rPr>
        <w:t xml:space="preserve">. </w:t>
      </w:r>
      <w:bookmarkEnd w:id="68"/>
      <w:bookmarkEnd w:id="69"/>
      <w:bookmarkEnd w:id="70"/>
      <w:bookmarkEnd w:id="71"/>
      <w:bookmarkEnd w:id="72"/>
      <w:r w:rsidRPr="00014154">
        <w:rPr>
          <w:bCs/>
          <w:lang w:val="ru-RU" w:eastAsia="ar-SA"/>
        </w:rPr>
        <w:t>Общие требования к документации по планировке территории</w:t>
      </w:r>
      <w:bookmarkEnd w:id="73"/>
    </w:p>
    <w:p w:rsidR="00E04345" w:rsidRDefault="00014154">
      <w:pPr>
        <w:pStyle w:val="afd"/>
        <w:rPr>
          <w:lang w:val="ru-RU"/>
        </w:rPr>
      </w:pPr>
      <w:r>
        <w:rPr>
          <w:lang w:val="ru-RU"/>
        </w:rPr>
        <w:t xml:space="preserve">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C47EC9">
        <w:rPr>
          <w:lang w:val="ru-RU"/>
        </w:rPr>
        <w:t>П</w:t>
      </w:r>
      <w:r>
        <w:rPr>
          <w:lang w:val="ru-RU"/>
        </w:rPr>
        <w:t xml:space="preserve">равилами </w:t>
      </w:r>
      <w:r w:rsidR="0019650E">
        <w:rPr>
          <w:lang w:val="ru-RU"/>
        </w:rPr>
        <w:t>МО</w:t>
      </w:r>
      <w:r w:rsidR="00C47EC9" w:rsidRPr="00C47EC9">
        <w:rPr>
          <w:lang w:val="ru-RU"/>
        </w:rPr>
        <w:t xml:space="preserve"> «</w:t>
      </w:r>
      <w:r w:rsidR="003E1DC7">
        <w:rPr>
          <w:lang w:val="ru-RU"/>
        </w:rPr>
        <w:t>Пожеревицкая</w:t>
      </w:r>
      <w:r w:rsidR="00C47EC9" w:rsidRPr="00C47EC9">
        <w:rPr>
          <w:lang w:val="ru-RU"/>
        </w:rPr>
        <w:t xml:space="preserve"> волость» </w:t>
      </w:r>
      <w:r>
        <w:rPr>
          <w:lang w:val="ru-RU"/>
        </w:rPr>
        <w:t xml:space="preserve"> территориальных зон и (или) установленных схемой территориального планирования Дедовичского района, генеральным планом </w:t>
      </w:r>
      <w:r w:rsidR="0019650E">
        <w:rPr>
          <w:lang w:val="ru-RU"/>
        </w:rPr>
        <w:t>МО</w:t>
      </w:r>
      <w:r>
        <w:rPr>
          <w:lang w:val="ru-RU"/>
        </w:rPr>
        <w:t xml:space="preserve"> «</w:t>
      </w:r>
      <w:r w:rsidR="003E1DC7">
        <w:rPr>
          <w:lang w:val="ru-RU"/>
        </w:rPr>
        <w:t>Пожеревицкая</w:t>
      </w:r>
      <w:r>
        <w:rPr>
          <w:lang w:val="ru-RU"/>
        </w:rPr>
        <w:t xml:space="preserve"> волость» функциональных зон, территории, в отношении которой предусматривается осуществление деятельности по ее комплексному и устойчивому развитию.</w:t>
      </w:r>
    </w:p>
    <w:p w:rsidR="00E04345" w:rsidRDefault="00014154">
      <w:pPr>
        <w:pStyle w:val="afd"/>
        <w:rPr>
          <w:lang w:val="ru-RU"/>
        </w:rPr>
      </w:pPr>
      <w:r>
        <w:rPr>
          <w:lang w:val="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04345" w:rsidRDefault="00014154">
      <w:pPr>
        <w:pStyle w:val="afd"/>
        <w:rPr>
          <w:lang w:val="ru-RU"/>
        </w:rPr>
      </w:pPr>
      <w:r>
        <w:rPr>
          <w:lang w:val="ru-RU"/>
        </w:rPr>
        <w:t>3. Подготовка графической части документации по планировке территории осуществляется:</w:t>
      </w:r>
    </w:p>
    <w:p w:rsidR="00E04345" w:rsidRDefault="00014154">
      <w:pPr>
        <w:pStyle w:val="afd"/>
        <w:rPr>
          <w:lang w:val="ru-RU"/>
        </w:rPr>
      </w:pPr>
      <w:r>
        <w:rPr>
          <w:lang w:val="ru-RU"/>
        </w:rPr>
        <w:t>1) в соответствии с системой координат, используемой для ведения Единого государственного реестра недвижимости;</w:t>
      </w:r>
    </w:p>
    <w:p w:rsidR="00E04345" w:rsidRDefault="00014154">
      <w:pPr>
        <w:pStyle w:val="afd"/>
        <w:rPr>
          <w:lang w:val="ru-RU"/>
        </w:rPr>
      </w:pPr>
      <w:r>
        <w:rPr>
          <w:lang w:val="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04345" w:rsidRDefault="00014154">
      <w:pPr>
        <w:pStyle w:val="afd"/>
        <w:rPr>
          <w:lang w:val="ru-RU"/>
        </w:rPr>
      </w:pPr>
      <w:r>
        <w:rPr>
          <w:lang w:val="ru-RU"/>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74" w:name="_Toc19092845"/>
      <w:r w:rsidRPr="00014154">
        <w:rPr>
          <w:bCs/>
          <w:lang w:val="ru-RU" w:eastAsia="ar-SA"/>
        </w:rPr>
        <w:t xml:space="preserve">Статья </w:t>
      </w:r>
      <w:r>
        <w:rPr>
          <w:bCs/>
          <w:lang w:val="ru-RU" w:eastAsia="ar-SA"/>
        </w:rPr>
        <w:t>28</w:t>
      </w:r>
      <w:r w:rsidRPr="00014154">
        <w:rPr>
          <w:bCs/>
          <w:lang w:val="ru-RU" w:eastAsia="ar-SA"/>
        </w:rPr>
        <w:t>. Подготовка и утверждение документации по планировке территории, порядок внесения в нее изменений и ее отмены</w:t>
      </w:r>
      <w:bookmarkEnd w:id="74"/>
    </w:p>
    <w:p w:rsidR="00E04345" w:rsidRDefault="00014154">
      <w:pPr>
        <w:pStyle w:val="afd"/>
        <w:rPr>
          <w:lang w:val="ru-RU"/>
        </w:rPr>
      </w:pPr>
      <w:r>
        <w:rPr>
          <w:lang w:val="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Псковской области, администрацией Дедовичского района, за исключением случаев, указанных в частях 1.1 и 12.12 настоящей статьи.</w:t>
      </w:r>
    </w:p>
    <w:p w:rsidR="00E04345" w:rsidRDefault="00014154">
      <w:pPr>
        <w:pStyle w:val="afd"/>
        <w:rPr>
          <w:lang w:val="ru-RU"/>
        </w:rPr>
      </w:pPr>
      <w:r>
        <w:rPr>
          <w:lang w:val="ru-RU"/>
        </w:rPr>
        <w:t>1.1. Решения о подготовке документации по планировке территории принимаются самостоятельно:</w:t>
      </w:r>
    </w:p>
    <w:p w:rsidR="00E04345" w:rsidRDefault="00014154">
      <w:pPr>
        <w:pStyle w:val="afd"/>
        <w:rPr>
          <w:lang w:val="ru-RU"/>
        </w:rPr>
      </w:pPr>
      <w:r>
        <w:rPr>
          <w:lang w:val="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администрации Дедовичского района;</w:t>
      </w:r>
    </w:p>
    <w:p w:rsidR="00E04345" w:rsidRDefault="00014154">
      <w:pPr>
        <w:pStyle w:val="afd"/>
        <w:rPr>
          <w:lang w:val="ru-RU"/>
        </w:rPr>
      </w:pPr>
      <w:r>
        <w:rPr>
          <w:lang w:val="ru-RU"/>
        </w:rPr>
        <w:t>2) лицами, указанными в части 3 статьи 46.9 Градостроительного Кодекса;</w:t>
      </w:r>
    </w:p>
    <w:p w:rsidR="00E04345" w:rsidRDefault="00014154">
      <w:pPr>
        <w:pStyle w:val="afd"/>
        <w:rPr>
          <w:lang w:val="ru-RU"/>
        </w:rPr>
      </w:pPr>
      <w:r>
        <w:rPr>
          <w:lang w:val="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E04345" w:rsidRDefault="00014154">
      <w:pPr>
        <w:pStyle w:val="afd"/>
        <w:rPr>
          <w:lang w:val="ru-RU"/>
        </w:rPr>
      </w:pPr>
      <w:r>
        <w:rPr>
          <w:lang w:val="ru-RU"/>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Pr>
          <w:lang w:val="ru-RU"/>
        </w:rPr>
        <w:lastRenderedPageBreak/>
        <w:t>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E04345" w:rsidRDefault="00014154">
      <w:pPr>
        <w:pStyle w:val="afd"/>
        <w:rPr>
          <w:lang w:val="ru-RU"/>
        </w:rPr>
      </w:pPr>
      <w:r>
        <w:rPr>
          <w:lang w:val="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04345" w:rsidRDefault="00014154">
      <w:pPr>
        <w:pStyle w:val="afd"/>
        <w:rPr>
          <w:lang w:val="ru-RU"/>
        </w:rPr>
      </w:pPr>
      <w:r>
        <w:rPr>
          <w:lang w:val="ru-RU"/>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04345" w:rsidRDefault="00014154">
      <w:pPr>
        <w:pStyle w:val="afd"/>
        <w:rPr>
          <w:lang w:val="ru-RU"/>
        </w:rPr>
      </w:pPr>
      <w:r>
        <w:rPr>
          <w:lang w:val="ru-RU"/>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E04345" w:rsidRDefault="00014154">
      <w:pPr>
        <w:pStyle w:val="afd"/>
        <w:rPr>
          <w:lang w:val="ru-RU"/>
        </w:rPr>
      </w:pPr>
      <w:r>
        <w:rPr>
          <w:lang w:val="ru-RU"/>
        </w:rPr>
        <w:t>3. Уполномоченные органы исполнительной власти Псковской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Псковской области, за исключением случаев, указанных в частях 2, 3.2 и 4.1 настоящей статьи.</w:t>
      </w:r>
    </w:p>
    <w:p w:rsidR="00E04345" w:rsidRDefault="00014154">
      <w:pPr>
        <w:pStyle w:val="afd"/>
        <w:rPr>
          <w:lang w:val="ru-RU"/>
        </w:rPr>
      </w:pPr>
      <w:r>
        <w:rPr>
          <w:lang w:val="ru-RU"/>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Псковской области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Псковской области,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Псковской области,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w:t>
      </w:r>
      <w:r>
        <w:rPr>
          <w:lang w:val="ru-RU"/>
        </w:rPr>
        <w:lastRenderedPageBreak/>
        <w:t>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4.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E04345" w:rsidRDefault="00014154">
      <w:pPr>
        <w:pStyle w:val="afd"/>
        <w:rPr>
          <w:lang w:val="ru-RU"/>
        </w:rPr>
      </w:pPr>
      <w:r>
        <w:rPr>
          <w:lang w:val="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Псковской области, осуществляются администрацией Дедовичского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Дедовичского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Псковской области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 xml:space="preserve">5.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w:t>
      </w:r>
      <w:r w:rsidR="0019650E">
        <w:rPr>
          <w:lang w:val="ru-RU"/>
        </w:rPr>
        <w:t>МО</w:t>
      </w:r>
      <w:r>
        <w:rPr>
          <w:lang w:val="ru-RU"/>
        </w:rPr>
        <w:t xml:space="preserve"> «</w:t>
      </w:r>
      <w:r w:rsidR="003E1DC7">
        <w:rPr>
          <w:lang w:val="ru-RU"/>
        </w:rPr>
        <w:t>Пожеревицкая</w:t>
      </w:r>
      <w:r>
        <w:rPr>
          <w:lang w:val="ru-RU"/>
        </w:rPr>
        <w:t xml:space="preserve"> волость», за исключением случаев, указанных в частях 2 - 4.2, 5.2 настоящей статьи, с учетом особенностей, указанных в части 5.1 настоящей статьи.</w:t>
      </w:r>
    </w:p>
    <w:p w:rsidR="00E04345" w:rsidRDefault="00014154">
      <w:pPr>
        <w:pStyle w:val="afd"/>
        <w:rPr>
          <w:lang w:val="ru-RU"/>
        </w:rPr>
      </w:pPr>
      <w:r>
        <w:rPr>
          <w:lang w:val="ru-RU"/>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Дедовичского района,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w:t>
      </w:r>
      <w:r>
        <w:rPr>
          <w:lang w:val="ru-RU"/>
        </w:rPr>
        <w:lastRenderedPageBreak/>
        <w:t>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Дедовичского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Псковской области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E04345" w:rsidRDefault="00014154">
      <w:pPr>
        <w:pStyle w:val="afd"/>
        <w:rPr>
          <w:lang w:val="ru-RU"/>
        </w:rPr>
      </w:pPr>
      <w:r>
        <w:rPr>
          <w:lang w:val="ru-RU"/>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Псковской области, администрация Дедовичского района, заинтересованное лицо, указанное в части 1.1 Градостроительного статьи, в течение десяти дней со дня принятия такого решения направляют уведомление о принятом решении главе Дедовичского района, применительно к территориям которых принято такое решение.</w:t>
      </w:r>
    </w:p>
    <w:p w:rsidR="00E04345" w:rsidRDefault="00014154">
      <w:pPr>
        <w:pStyle w:val="afd"/>
        <w:rPr>
          <w:lang w:val="ru-RU"/>
        </w:rPr>
      </w:pPr>
      <w:r>
        <w:rPr>
          <w:lang w:val="ru-RU"/>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04345" w:rsidRDefault="00014154">
      <w:pPr>
        <w:pStyle w:val="afd"/>
        <w:rPr>
          <w:lang w:val="ru-RU"/>
        </w:rPr>
      </w:pPr>
      <w:r>
        <w:rPr>
          <w:lang w:val="ru-RU"/>
        </w:rPr>
        <w:lastRenderedPageBreak/>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E04345" w:rsidRDefault="00014154">
      <w:pPr>
        <w:pStyle w:val="afd"/>
        <w:rPr>
          <w:lang w:val="ru-RU"/>
        </w:rPr>
      </w:pPr>
      <w:r>
        <w:rPr>
          <w:lang w:val="ru-RU"/>
        </w:rPr>
        <w:t>8.2. Особенности подготовки документации по планировке территории лицами, указанными в части 3 статьи 46.9 Градостроительного Кодекса, и лицами, с которыми заключен договор о комплексном развитии территории по инициативе администрации Дедовичского района, устанавливаются соответственно статьей 46.9 и статьей 46.10 Градостроительного Кодекса.</w:t>
      </w:r>
    </w:p>
    <w:p w:rsidR="00E04345" w:rsidRDefault="00014154">
      <w:pPr>
        <w:pStyle w:val="afd"/>
        <w:rPr>
          <w:lang w:val="ru-RU"/>
        </w:rPr>
      </w:pPr>
      <w:r>
        <w:rPr>
          <w:lang w:val="ru-RU"/>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E04345" w:rsidRDefault="00014154">
      <w:pPr>
        <w:pStyle w:val="afd"/>
        <w:rPr>
          <w:lang w:val="ru-RU"/>
        </w:rPr>
      </w:pPr>
      <w:r>
        <w:rPr>
          <w:lang w:val="ru-RU"/>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04345" w:rsidRDefault="00014154">
      <w:pPr>
        <w:pStyle w:val="afd"/>
        <w:rPr>
          <w:lang w:val="ru-RU"/>
        </w:rPr>
      </w:pPr>
      <w:r>
        <w:rPr>
          <w:lang w:val="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Псковской области, администрацию Дедовичского района.</w:t>
      </w:r>
    </w:p>
    <w:p w:rsidR="00E04345" w:rsidRDefault="00014154">
      <w:pPr>
        <w:pStyle w:val="afd"/>
        <w:rPr>
          <w:lang w:val="ru-RU"/>
        </w:rPr>
      </w:pPr>
      <w:r>
        <w:rPr>
          <w:lang w:val="ru-RU"/>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Псковской области, администрацией Дедовичского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Псковской области, документами территориального планирования муниципального района.</w:t>
      </w:r>
    </w:p>
    <w:p w:rsidR="00E04345" w:rsidRDefault="00014154">
      <w:pPr>
        <w:pStyle w:val="afd"/>
        <w:rPr>
          <w:lang w:val="ru-RU"/>
        </w:rPr>
      </w:pPr>
      <w:r>
        <w:rPr>
          <w:lang w:val="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E04345" w:rsidRDefault="00014154">
      <w:pPr>
        <w:pStyle w:val="afd"/>
        <w:rPr>
          <w:lang w:val="ru-RU"/>
        </w:rPr>
      </w:pPr>
      <w:r>
        <w:rPr>
          <w:lang w:val="ru-RU"/>
        </w:rPr>
        <w:t xml:space="preserve">12.1. Уполномоченные органы исполнительной власти Псковской области в случаях, предусмотренных частями 3, 3.1 и 4.2 настоящей статьи, осуществляют проверку </w:t>
      </w:r>
      <w:r>
        <w:rPr>
          <w:lang w:val="ru-RU"/>
        </w:rPr>
        <w:lastRenderedPageBreak/>
        <w:t>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Дедовичского района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E04345" w:rsidRDefault="00014154">
      <w:pPr>
        <w:pStyle w:val="afd"/>
        <w:rPr>
          <w:lang w:val="ru-RU"/>
        </w:rPr>
      </w:pPr>
      <w:r>
        <w:rPr>
          <w:lang w:val="ru-RU"/>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администрацию Дедовичского района.</w:t>
      </w:r>
    </w:p>
    <w:p w:rsidR="00E04345" w:rsidRDefault="00014154">
      <w:pPr>
        <w:pStyle w:val="afd"/>
        <w:rPr>
          <w:lang w:val="ru-RU"/>
        </w:rPr>
      </w:pPr>
      <w:r>
        <w:rPr>
          <w:lang w:val="ru-RU"/>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администрацией Дедовичского района,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администрацией Дедовичского района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E04345" w:rsidRDefault="00014154">
      <w:pPr>
        <w:pStyle w:val="afd"/>
        <w:rPr>
          <w:lang w:val="ru-RU"/>
        </w:rPr>
      </w:pPr>
      <w:r>
        <w:rPr>
          <w:lang w:val="ru-RU"/>
        </w:rPr>
        <w:t xml:space="preserve">12.4. В случае, если по истечении тридцати дней с момента поступления в органы государственной власти или администрацию Дедовичского района, уполномоченные на принятие решения об изъятии земельных участков для государственных или </w:t>
      </w:r>
      <w:r>
        <w:rPr>
          <w:lang w:val="ru-RU"/>
        </w:rPr>
        <w:lastRenderedPageBreak/>
        <w:t>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E04345" w:rsidRDefault="00014154">
      <w:pPr>
        <w:pStyle w:val="afd"/>
        <w:rPr>
          <w:lang w:val="ru-RU"/>
        </w:rPr>
      </w:pPr>
      <w:r>
        <w:rPr>
          <w:lang w:val="ru-RU"/>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Дедовичского района,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04345" w:rsidRDefault="00014154">
      <w:pPr>
        <w:pStyle w:val="afd"/>
        <w:rPr>
          <w:lang w:val="ru-RU"/>
        </w:rPr>
      </w:pPr>
      <w:r>
        <w:rPr>
          <w:lang w:val="ru-RU"/>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Псковской области, администрацией Дедовичского района, до ее утверждения подлежит согласованию с главой Дедовичского района.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E04345" w:rsidRDefault="00014154">
      <w:pPr>
        <w:pStyle w:val="afd"/>
        <w:rPr>
          <w:lang w:val="ru-RU"/>
        </w:rPr>
      </w:pPr>
      <w:r>
        <w:rPr>
          <w:lang w:val="ru-RU"/>
        </w:rPr>
        <w:t>12.7. В течение тридцати дней со дня получения указанной в части 12.5 настоящей статьи документации по планировке территории глава Дедовичского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04345" w:rsidRDefault="00014154">
      <w:pPr>
        <w:pStyle w:val="afd"/>
        <w:rPr>
          <w:lang w:val="ru-RU"/>
        </w:rPr>
      </w:pPr>
      <w:r>
        <w:rPr>
          <w:lang w:val="ru-RU"/>
        </w:rPr>
        <w:t>1) несоответствие планируемого размещения объектов, указанных в части 12.6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04345" w:rsidRDefault="00014154">
      <w:pPr>
        <w:pStyle w:val="afd"/>
        <w:rPr>
          <w:lang w:val="ru-RU"/>
        </w:rPr>
      </w:pPr>
      <w:r>
        <w:rPr>
          <w:lang w:val="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04345" w:rsidRDefault="00014154">
      <w:pPr>
        <w:pStyle w:val="afd"/>
        <w:rPr>
          <w:lang w:val="ru-RU"/>
        </w:rPr>
      </w:pPr>
      <w:r>
        <w:rPr>
          <w:lang w:val="ru-RU"/>
        </w:rPr>
        <w:t>12.8. В случае, если по истечении тридцати дней с момента поступления главе администрации Дедовичского района предусмотренной частью 12.6 настоящей статьи документации по планировке территории такими главой поселения не направлен предусмотренный частью 12.7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04345" w:rsidRDefault="00014154">
      <w:pPr>
        <w:pStyle w:val="afd"/>
        <w:rPr>
          <w:lang w:val="ru-RU"/>
        </w:rPr>
      </w:pPr>
      <w:r>
        <w:rPr>
          <w:lang w:val="ru-RU"/>
        </w:rPr>
        <w:t xml:space="preserve">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w:t>
      </w:r>
      <w:r>
        <w:rPr>
          <w:lang w:val="ru-RU"/>
        </w:rPr>
        <w:lastRenderedPageBreak/>
        <w:t>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E04345" w:rsidRDefault="00014154">
      <w:pPr>
        <w:pStyle w:val="afd"/>
        <w:rPr>
          <w:lang w:val="ru-RU"/>
        </w:rPr>
      </w:pPr>
      <w:r>
        <w:rPr>
          <w:lang w:val="ru-RU"/>
        </w:rPr>
        <w:t>12.10. Порядок разрешения разногласий между органами государственной власти, администрацией Дедовичского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E04345" w:rsidRDefault="00014154">
      <w:pPr>
        <w:pStyle w:val="afd"/>
        <w:rPr>
          <w:lang w:val="ru-RU"/>
        </w:rPr>
      </w:pPr>
      <w:r>
        <w:rPr>
          <w:lang w:val="ru-RU"/>
        </w:rPr>
        <w:t>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администрацией Дедовичского района,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администрацию Дедовичского района. В случае, если по истечении этих тридцати дней указанными органами не представлены в орган государственной власти или администрацию Дедовичского района,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04345" w:rsidRDefault="00014154">
      <w:pPr>
        <w:pStyle w:val="afd"/>
        <w:rPr>
          <w:lang w:val="ru-RU"/>
        </w:rPr>
      </w:pPr>
      <w:r>
        <w:rPr>
          <w:lang w:val="ru-RU"/>
        </w:rPr>
        <w:t>13. Особенности подготовки документации по планировке территории применительно к территориям Дедовичского района устанавливаются статьей 46 Градостроительного Кодекса.</w:t>
      </w:r>
    </w:p>
    <w:p w:rsidR="00E04345" w:rsidRDefault="00014154">
      <w:pPr>
        <w:pStyle w:val="afd"/>
        <w:rPr>
          <w:lang w:val="ru-RU"/>
        </w:rPr>
      </w:pPr>
      <w:r>
        <w:rPr>
          <w:lang w:val="ru-RU"/>
        </w:rPr>
        <w:t>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Дедовичского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частью 11 статьи 46 Градостроительного Кодекса. Администрация Дедовичского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04345" w:rsidRDefault="00014154">
      <w:pPr>
        <w:pStyle w:val="afd"/>
        <w:rPr>
          <w:lang w:val="ru-RU"/>
        </w:rPr>
      </w:pPr>
      <w:r>
        <w:rPr>
          <w:lang w:val="ru-RU"/>
        </w:rPr>
        <w:lastRenderedPageBreak/>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Псковской области, администрацией Дедовичского района, направляется главе Дедовичского района, применительно к территориям которых осуществлялась подготовка такой документации, в течение семи дней со дня ее утверждения.</w:t>
      </w:r>
    </w:p>
    <w:p w:rsidR="00E04345" w:rsidRDefault="00014154">
      <w:pPr>
        <w:pStyle w:val="afd"/>
        <w:rPr>
          <w:lang w:val="ru-RU"/>
        </w:rPr>
      </w:pPr>
      <w:r>
        <w:rPr>
          <w:lang w:val="ru-RU"/>
        </w:rPr>
        <w:t>15. Администрация Дедовичского района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Дедовичского района (при наличии официального сайта муниципального образования) в сети "Интернет".</w:t>
      </w:r>
    </w:p>
    <w:p w:rsidR="00E04345" w:rsidRDefault="00014154">
      <w:pPr>
        <w:pStyle w:val="afd"/>
        <w:rPr>
          <w:lang w:val="ru-RU"/>
        </w:rPr>
      </w:pPr>
      <w:r>
        <w:rPr>
          <w:lang w:val="ru-RU"/>
        </w:rPr>
        <w:t>16. Органы государственной власти Российской Федерации, органы государственной власти Псковской области, администрация Дедовичского района и юридические лица вправе оспорить в судебном порядке документацию по планировке территории.</w:t>
      </w:r>
    </w:p>
    <w:p w:rsidR="00E04345" w:rsidRDefault="00014154">
      <w:pPr>
        <w:pStyle w:val="afd"/>
        <w:rPr>
          <w:lang w:val="ru-RU"/>
        </w:rPr>
      </w:pPr>
      <w:r>
        <w:rPr>
          <w:lang w:val="ru-RU"/>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принимаемыми в соответствии с ним нормативными правовыми актами Российской Федерации.</w:t>
      </w:r>
    </w:p>
    <w:p w:rsidR="00E04345" w:rsidRDefault="00014154">
      <w:pPr>
        <w:pStyle w:val="afd"/>
        <w:rPr>
          <w:lang w:val="ru-RU"/>
        </w:rPr>
      </w:pPr>
      <w:r>
        <w:rPr>
          <w:lang w:val="ru-RU"/>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законами субъектов Российской Федерации.</w:t>
      </w:r>
    </w:p>
    <w:p w:rsidR="00E04345" w:rsidRDefault="00014154">
      <w:pPr>
        <w:pStyle w:val="afd"/>
        <w:rPr>
          <w:lang w:val="ru-RU"/>
        </w:rPr>
      </w:pPr>
      <w:r>
        <w:rPr>
          <w:lang w:val="ru-RU"/>
        </w:rPr>
        <w:t>19. Порядок подготовки документации по планировке территории, разрабатываемой на основании решений администрации Дедовичского района,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нормативными правовыми актами Дедовичского района.</w:t>
      </w:r>
    </w:p>
    <w:p w:rsidR="00E04345" w:rsidRDefault="00014154">
      <w:pPr>
        <w:pStyle w:val="afd"/>
        <w:rPr>
          <w:lang w:val="ru-RU"/>
        </w:rPr>
      </w:pPr>
      <w:r>
        <w:rPr>
          <w:lang w:val="ru-RU"/>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04345" w:rsidRPr="00014154" w:rsidRDefault="00014154">
      <w:pPr>
        <w:pStyle w:val="33"/>
        <w:keepLines w:val="0"/>
        <w:spacing w:before="180" w:after="120"/>
        <w:jc w:val="both"/>
        <w:rPr>
          <w:bCs/>
          <w:lang w:val="ru-RU" w:eastAsia="ar-SA"/>
        </w:rPr>
      </w:pPr>
      <w:bookmarkStart w:id="75" w:name="_Toc19092846"/>
      <w:r w:rsidRPr="00014154">
        <w:rPr>
          <w:bCs/>
          <w:lang w:val="ru-RU" w:eastAsia="ar-SA"/>
        </w:rPr>
        <w:lastRenderedPageBreak/>
        <w:t xml:space="preserve">Статья </w:t>
      </w:r>
      <w:r>
        <w:rPr>
          <w:bCs/>
          <w:lang w:val="ru-RU" w:eastAsia="ar-SA"/>
        </w:rPr>
        <w:t>29</w:t>
      </w:r>
      <w:r w:rsidRPr="00014154">
        <w:rPr>
          <w:bCs/>
          <w:lang w:val="ru-RU" w:eastAsia="ar-SA"/>
        </w:rPr>
        <w:t>. Действия настоящих Правил по отношению к ранее утвержденной градостроительной документации</w:t>
      </w:r>
      <w:bookmarkEnd w:id="75"/>
    </w:p>
    <w:p w:rsidR="00E04345" w:rsidRDefault="00014154">
      <w:pPr>
        <w:pStyle w:val="afd"/>
        <w:rPr>
          <w:lang w:val="ru-RU"/>
        </w:rPr>
      </w:pPr>
      <w:r>
        <w:rPr>
          <w:lang w:val="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04345" w:rsidRDefault="00014154">
      <w:pPr>
        <w:pStyle w:val="afd"/>
        <w:rPr>
          <w:lang w:val="ru-RU"/>
        </w:rPr>
      </w:pPr>
      <w:r>
        <w:rPr>
          <w:lang w:val="ru-RU"/>
        </w:rPr>
        <w:t>2. Администрация Дедовичского района после введения в действие настоящих Правил могут принимать решения:</w:t>
      </w:r>
    </w:p>
    <w:p w:rsidR="00E04345" w:rsidRDefault="00014154">
      <w:pPr>
        <w:pStyle w:val="afd"/>
        <w:rPr>
          <w:lang w:val="ru-RU"/>
        </w:rPr>
      </w:pPr>
      <w:r>
        <w:rPr>
          <w:lang w:val="ru-RU"/>
        </w:rPr>
        <w:t xml:space="preserve">1) о разработке нового или внесения изменений в действующий генеральный план </w:t>
      </w:r>
      <w:r w:rsidR="0019650E">
        <w:rPr>
          <w:lang w:val="ru-RU"/>
        </w:rPr>
        <w:t>МО</w:t>
      </w:r>
      <w:r>
        <w:rPr>
          <w:lang w:val="ru-RU"/>
        </w:rPr>
        <w:t xml:space="preserve"> «</w:t>
      </w:r>
      <w:r w:rsidR="003E1DC7">
        <w:rPr>
          <w:lang w:val="ru-RU"/>
        </w:rPr>
        <w:t>Пожеревицкая</w:t>
      </w:r>
      <w:r>
        <w:rPr>
          <w:lang w:val="ru-RU"/>
        </w:rPr>
        <w:t xml:space="preserve"> волость» применительно к населённым местам </w:t>
      </w:r>
      <w:r w:rsidR="0019650E">
        <w:rPr>
          <w:lang w:val="ru-RU"/>
        </w:rPr>
        <w:t>МО</w:t>
      </w:r>
      <w:r>
        <w:rPr>
          <w:lang w:val="ru-RU"/>
        </w:rPr>
        <w:t xml:space="preserve"> «</w:t>
      </w:r>
      <w:r w:rsidR="003E1DC7">
        <w:rPr>
          <w:lang w:val="ru-RU"/>
        </w:rPr>
        <w:t>Пожеревицкая</w:t>
      </w:r>
      <w:r>
        <w:rPr>
          <w:lang w:val="ru-RU"/>
        </w:rPr>
        <w:t xml:space="preserve"> волость» с учетом настоящих Правил;</w:t>
      </w:r>
    </w:p>
    <w:p w:rsidR="00E04345" w:rsidRDefault="00014154">
      <w:pPr>
        <w:pStyle w:val="afd"/>
        <w:rPr>
          <w:lang w:val="ru-RU"/>
        </w:rPr>
      </w:pPr>
      <w:r>
        <w:rPr>
          <w:lang w:val="ru-RU"/>
        </w:rPr>
        <w:t>2) о приведении в соответствие с настоящими Правилами ранее утвержденных и не реализованных проектов планировки в части установленных настоящими Правилами градостроительных регламентов;</w:t>
      </w:r>
    </w:p>
    <w:p w:rsidR="00E04345" w:rsidRDefault="00014154">
      <w:pPr>
        <w:pStyle w:val="afd"/>
        <w:rPr>
          <w:lang w:val="ru-RU"/>
        </w:rPr>
      </w:pPr>
      <w:r>
        <w:rPr>
          <w:lang w:val="ru-RU"/>
        </w:rPr>
        <w:t xml:space="preserve">3) о разработке новой градостроительной документации – проектов планировки территории </w:t>
      </w:r>
      <w:r w:rsidR="0019650E">
        <w:rPr>
          <w:lang w:val="ru-RU"/>
        </w:rPr>
        <w:t>МО</w:t>
      </w:r>
      <w:r>
        <w:rPr>
          <w:lang w:val="ru-RU"/>
        </w:rPr>
        <w:t xml:space="preserve"> «</w:t>
      </w:r>
      <w:r w:rsidR="003E1DC7">
        <w:rPr>
          <w:lang w:val="ru-RU"/>
        </w:rPr>
        <w:t>Пожеревицкая</w:t>
      </w:r>
      <w:r>
        <w:rPr>
          <w:lang w:val="ru-RU"/>
        </w:rPr>
        <w:t xml:space="preserve"> волость», которые могут использоваться как основание для последующей подготовки предложений о внесении дополнений и изменений в настоящие Правила.</w:t>
      </w:r>
    </w:p>
    <w:p w:rsidR="00E04345" w:rsidRDefault="00014154">
      <w:pPr>
        <w:pStyle w:val="2"/>
        <w:keepLines w:val="0"/>
        <w:spacing w:before="240" w:after="240"/>
        <w:jc w:val="both"/>
        <w:rPr>
          <w:sz w:val="24"/>
          <w:szCs w:val="24"/>
          <w:lang w:val="ru-RU"/>
        </w:rPr>
      </w:pPr>
      <w:bookmarkStart w:id="76" w:name="_Toc19092847"/>
      <w:r>
        <w:rPr>
          <w:rFonts w:ascii="Times New Roman" w:hAnsi="Times New Roman"/>
          <w:b/>
          <w:bCs/>
          <w:iCs/>
          <w:color w:val="000000"/>
          <w:sz w:val="24"/>
          <w:szCs w:val="24"/>
          <w:lang w:val="ru-RU" w:eastAsia="ar-SA"/>
        </w:rPr>
        <w:t>ГЛАВА10. ОБЩЕСТВЕННЫЕ ОБСУЖДЕНИЯ, ПУБЛИЧНЫЕ СЛУШАНИЯ</w:t>
      </w:r>
      <w:bookmarkEnd w:id="76"/>
    </w:p>
    <w:p w:rsidR="00E04345" w:rsidRPr="00014154" w:rsidRDefault="00014154">
      <w:pPr>
        <w:pStyle w:val="33"/>
        <w:keepLines w:val="0"/>
        <w:spacing w:before="180" w:after="120"/>
        <w:jc w:val="both"/>
        <w:rPr>
          <w:bCs/>
          <w:lang w:val="ru-RU" w:eastAsia="ar-SA"/>
        </w:rPr>
      </w:pPr>
      <w:bookmarkStart w:id="77" w:name="_Toc19092848"/>
      <w:r w:rsidRPr="00014154">
        <w:rPr>
          <w:bCs/>
          <w:lang w:val="ru-RU" w:eastAsia="ar-SA"/>
        </w:rPr>
        <w:t xml:space="preserve">Статья </w:t>
      </w:r>
      <w:r>
        <w:rPr>
          <w:bCs/>
          <w:lang w:val="ru-RU" w:eastAsia="ar-SA"/>
        </w:rPr>
        <w:t>30</w:t>
      </w:r>
      <w:r w:rsidRPr="00014154">
        <w:rPr>
          <w:bCs/>
          <w:lang w:val="ru-RU" w:eastAsia="ar-SA"/>
        </w:rPr>
        <w:t>. Общественные обсуждения, публичные слушания по проектам правил землепользования и застройки</w:t>
      </w:r>
      <w:bookmarkEnd w:id="77"/>
    </w:p>
    <w:p w:rsidR="00E04345" w:rsidRDefault="00014154">
      <w:pPr>
        <w:pStyle w:val="afd"/>
        <w:rPr>
          <w:lang w:val="ru-RU"/>
        </w:rPr>
      </w:pPr>
      <w:r>
        <w:rPr>
          <w:lang w:val="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в соответствии с уставом </w:t>
      </w:r>
      <w:r w:rsidR="0019650E">
        <w:rPr>
          <w:lang w:val="ru-RU"/>
        </w:rPr>
        <w:t>МО</w:t>
      </w:r>
      <w:r>
        <w:rPr>
          <w:lang w:val="ru-RU"/>
        </w:rPr>
        <w:t xml:space="preserve"> «</w:t>
      </w:r>
      <w:r w:rsidR="003E1DC7">
        <w:rPr>
          <w:lang w:val="ru-RU"/>
        </w:rPr>
        <w:t>Пожеревицкая</w:t>
      </w:r>
      <w:r>
        <w:rPr>
          <w:lang w:val="ru-RU"/>
        </w:rPr>
        <w:t xml:space="preserve"> волость» и (или) нормативным правовым актом Собрания депутатов Дедовичского района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E04345" w:rsidRDefault="00014154">
      <w:pPr>
        <w:pStyle w:val="afd"/>
        <w:rPr>
          <w:lang w:val="ru-RU"/>
        </w:rPr>
      </w:pPr>
      <w:r>
        <w:rPr>
          <w:lang w:val="ru-RU"/>
        </w:rPr>
        <w:t>2. Участниками общественных обсуждений или публичных слушаний по проектам правил землепользования и застройки,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04345" w:rsidRDefault="00014154">
      <w:pPr>
        <w:pStyle w:val="afd"/>
        <w:rPr>
          <w:lang w:val="ru-RU"/>
        </w:rPr>
      </w:pPr>
      <w:r>
        <w:rPr>
          <w:lang w:val="ru-RU"/>
        </w:rPr>
        <w:t>3. Процедура проведения общественных обсуждений состоит из следующих этапов:</w:t>
      </w:r>
    </w:p>
    <w:p w:rsidR="00E04345" w:rsidRDefault="00014154">
      <w:pPr>
        <w:pStyle w:val="afd"/>
        <w:rPr>
          <w:lang w:val="ru-RU"/>
        </w:rPr>
      </w:pPr>
      <w:r>
        <w:rPr>
          <w:lang w:val="ru-RU"/>
        </w:rPr>
        <w:t>1) оповещение о начале общественных обсуждений;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общественных обсуждениях, и информационных материалов к нему на официальном сайте Администрации Дедовичского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общественных обсуждениях;</w:t>
      </w:r>
    </w:p>
    <w:p w:rsidR="00E04345" w:rsidRDefault="00014154">
      <w:pPr>
        <w:pStyle w:val="afd"/>
        <w:rPr>
          <w:lang w:val="ru-RU"/>
        </w:rPr>
      </w:pPr>
      <w:r>
        <w:rPr>
          <w:lang w:val="ru-RU"/>
        </w:rPr>
        <w:lastRenderedPageBreak/>
        <w:t>4) подготовка и оформление протокола общественных обсуждений;</w:t>
      </w:r>
    </w:p>
    <w:p w:rsidR="00E04345" w:rsidRDefault="00014154">
      <w:pPr>
        <w:pStyle w:val="afd"/>
        <w:rPr>
          <w:lang w:val="ru-RU"/>
        </w:rPr>
      </w:pPr>
      <w:r>
        <w:rPr>
          <w:lang w:val="ru-RU"/>
        </w:rPr>
        <w:t>5) подготовка и опубликование заключения о результатах общественных обсуждений.</w:t>
      </w:r>
    </w:p>
    <w:p w:rsidR="00E04345" w:rsidRDefault="00014154">
      <w:pPr>
        <w:pStyle w:val="afd"/>
        <w:rPr>
          <w:lang w:val="ru-RU"/>
        </w:rPr>
      </w:pPr>
      <w:r>
        <w:rPr>
          <w:lang w:val="ru-RU"/>
        </w:rPr>
        <w:t>4. Процедура проведения публичных слушаний состоит из следующих этапов:</w:t>
      </w:r>
    </w:p>
    <w:p w:rsidR="00E04345" w:rsidRDefault="00014154">
      <w:pPr>
        <w:pStyle w:val="afd"/>
        <w:rPr>
          <w:lang w:val="ru-RU"/>
        </w:rPr>
      </w:pPr>
      <w:r>
        <w:rPr>
          <w:lang w:val="ru-RU"/>
        </w:rPr>
        <w:t>1) оповещение о начале публичных слушаний;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публичных слушаниях, и информационных материалов к нему на официальном сайте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публичных слушаниях;</w:t>
      </w:r>
    </w:p>
    <w:p w:rsidR="00E04345" w:rsidRDefault="00014154">
      <w:pPr>
        <w:pStyle w:val="afd"/>
        <w:rPr>
          <w:lang w:val="ru-RU"/>
        </w:rPr>
      </w:pPr>
      <w:r>
        <w:rPr>
          <w:lang w:val="ru-RU"/>
        </w:rPr>
        <w:t>4) проведение собрания или собраний участников публичных слушаний;</w:t>
      </w:r>
    </w:p>
    <w:p w:rsidR="00E04345" w:rsidRDefault="00014154">
      <w:pPr>
        <w:pStyle w:val="afd"/>
        <w:rPr>
          <w:lang w:val="ru-RU"/>
        </w:rPr>
      </w:pPr>
      <w:r>
        <w:rPr>
          <w:lang w:val="ru-RU"/>
        </w:rPr>
        <w:t>5) подготовка и оформление протокола публичных слушаний;</w:t>
      </w:r>
    </w:p>
    <w:p w:rsidR="00E04345" w:rsidRDefault="00014154">
      <w:pPr>
        <w:pStyle w:val="afd"/>
        <w:rPr>
          <w:lang w:val="ru-RU"/>
        </w:rPr>
      </w:pPr>
      <w:r>
        <w:rPr>
          <w:lang w:val="ru-RU"/>
        </w:rPr>
        <w:t>6) подготовка и опубликование заключения о результатах публичных слушаний.</w:t>
      </w:r>
    </w:p>
    <w:p w:rsidR="00E04345" w:rsidRDefault="00014154">
      <w:pPr>
        <w:pStyle w:val="afd"/>
        <w:rPr>
          <w:lang w:val="ru-RU"/>
        </w:rPr>
      </w:pPr>
      <w:r>
        <w:rPr>
          <w:lang w:val="ru-RU"/>
        </w:rPr>
        <w:t>5. Оповещение о начале общественных обсуждений или публичных слушаний должно содержать:</w:t>
      </w:r>
    </w:p>
    <w:p w:rsidR="00E04345" w:rsidRDefault="00014154">
      <w:pPr>
        <w:pStyle w:val="afd"/>
        <w:rPr>
          <w:lang w:val="ru-RU"/>
        </w:rPr>
      </w:pPr>
      <w:r>
        <w:rPr>
          <w:lang w:val="ru-RU"/>
        </w:rPr>
        <w:t>1) информацию о проекте Правил землепользования и застройки, подлежащем рассмотрению на общественных обсуждениях или публичных слушаниях, и перечень информационных материалов к проекту Правил землепользования и застройки;</w:t>
      </w:r>
    </w:p>
    <w:p w:rsidR="00E04345" w:rsidRDefault="00014154">
      <w:pPr>
        <w:pStyle w:val="afd"/>
        <w:rPr>
          <w:lang w:val="ru-RU"/>
        </w:rPr>
      </w:pPr>
      <w:r>
        <w:rPr>
          <w:lang w:val="ru-RU"/>
        </w:rPr>
        <w:t>2) информацию о порядке и сроках проведения общественных обсуждений или публичных слушаний по проекту Правил землепользования и застройки, подлежащему рассмотрению на общественных обсуждениях или публичных слушаниях;</w:t>
      </w:r>
    </w:p>
    <w:p w:rsidR="00E04345" w:rsidRDefault="00014154">
      <w:pPr>
        <w:pStyle w:val="afd"/>
        <w:rPr>
          <w:lang w:val="ru-RU"/>
        </w:rPr>
      </w:pPr>
      <w:r>
        <w:rPr>
          <w:lang w:val="ru-RU"/>
        </w:rPr>
        <w:t>3) информацию о месте, дате открытия экспозиции или экспозиций проекта Правил землепользования и застройки, подлежащего рассмотрению на общественных обсуждениях или публичных слушаниях, о сроках проведения экспозиции или экспозиций проекта Правил землепользования и застройки, о днях и часах, в которые возможно посещение указанных экспозиции или экспозиций;</w:t>
      </w:r>
    </w:p>
    <w:p w:rsidR="00E04345" w:rsidRDefault="00014154">
      <w:pPr>
        <w:pStyle w:val="afd"/>
        <w:rPr>
          <w:lang w:val="ru-RU"/>
        </w:rPr>
      </w:pPr>
      <w:r>
        <w:rPr>
          <w:lang w:val="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Правил землепользования и застройки, подлежащего рассмотрению на общественных обсуждениях или публичных слушаниях.</w:t>
      </w:r>
    </w:p>
    <w:p w:rsidR="00E04345" w:rsidRDefault="00014154">
      <w:pPr>
        <w:pStyle w:val="afd"/>
        <w:rPr>
          <w:lang w:val="ru-RU"/>
        </w:rPr>
      </w:pPr>
      <w:r>
        <w:rPr>
          <w:lang w:val="ru-RU"/>
        </w:rPr>
        <w:t>6. Оповещение о начале общественных обсуждений также должно содержать информацию об официальном сайте Администрации Дедовичского района, на котором будет размещен проект Правил землепользования и застройки,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Правил землепользования и застройки,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04345" w:rsidRDefault="00014154">
      <w:pPr>
        <w:pStyle w:val="afd"/>
        <w:rPr>
          <w:lang w:val="ru-RU"/>
        </w:rPr>
      </w:pPr>
      <w:r>
        <w:rPr>
          <w:lang w:val="ru-RU"/>
        </w:rPr>
        <w:t>7. Оповещение о начале общественных обсуждений или публичных слушаний:</w:t>
      </w:r>
    </w:p>
    <w:p w:rsidR="00E04345" w:rsidRDefault="00014154">
      <w:pPr>
        <w:pStyle w:val="afd"/>
        <w:rPr>
          <w:lang w:val="ru-RU"/>
        </w:rPr>
      </w:pPr>
      <w:r>
        <w:rPr>
          <w:lang w:val="ru-RU"/>
        </w:rPr>
        <w:t>1) не позднее чем за семь дней до дня размещения на официальном сайте Администрации Дедовичского района или в информационных системах проекта Правил землепользования и застройки,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04345" w:rsidRDefault="00014154">
      <w:pPr>
        <w:pStyle w:val="afd"/>
        <w:rPr>
          <w:lang w:val="ru-RU"/>
        </w:rPr>
      </w:pPr>
      <w:r>
        <w:rPr>
          <w:lang w:val="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w:t>
      </w:r>
      <w:r>
        <w:rPr>
          <w:lang w:val="ru-RU"/>
        </w:rPr>
        <w:lastRenderedPageBreak/>
        <w:t>администрации Дедовичского района, в местах массового скопления граждан и в иных местах, расположенных на территории, в отношении которой подготовлены соответствующие проекты Правил землепользования и застройки,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04345" w:rsidRDefault="00014154">
      <w:pPr>
        <w:pStyle w:val="afd"/>
        <w:rPr>
          <w:lang w:val="ru-RU"/>
        </w:rPr>
      </w:pPr>
      <w:r>
        <w:rPr>
          <w:lang w:val="ru-RU"/>
        </w:rPr>
        <w:t>8. В течение всего периода размещения в соответствии с пунктом 2 части 3 и пунктом 2 части 4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проекта Правил землепользования и застройки.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администрации Дедовичского района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9. В период размещения в соответствии с пунктом 2 части 3 и пунктом 2 части 4 настоящей статьи проекта Правил землепользования и застройки,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проекта Правил землепользования и застройки участники общественных обсуждений или публичных слушаний, прошедшие в соответствии с частью 11 настоящей статьи идентификацию, имеют право вносить предложения и замечания, касающиеся такого проекта:</w:t>
      </w:r>
    </w:p>
    <w:p w:rsidR="00E04345" w:rsidRDefault="00014154">
      <w:pPr>
        <w:pStyle w:val="afd"/>
        <w:rPr>
          <w:lang w:val="ru-RU"/>
        </w:rPr>
      </w:pPr>
      <w:r>
        <w:rPr>
          <w:lang w:val="ru-RU"/>
        </w:rPr>
        <w:t>1) посредством официального сайта или информационных систем (в случае проведения общественных обсуждений);</w:t>
      </w:r>
    </w:p>
    <w:p w:rsidR="00E04345" w:rsidRDefault="00014154">
      <w:pPr>
        <w:pStyle w:val="afd"/>
        <w:rPr>
          <w:lang w:val="ru-RU"/>
        </w:rPr>
      </w:pPr>
      <w:r>
        <w:rPr>
          <w:lang w:val="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04345" w:rsidRDefault="00014154">
      <w:pPr>
        <w:pStyle w:val="afd"/>
        <w:rPr>
          <w:lang w:val="ru-RU"/>
        </w:rPr>
      </w:pPr>
      <w:r>
        <w:rPr>
          <w:lang w:val="ru-RU"/>
        </w:rPr>
        <w:t>3) в письменной форме в адрес организатора общественных обсуждений или публичных слушаний;</w:t>
      </w:r>
    </w:p>
    <w:p w:rsidR="00E04345" w:rsidRDefault="00014154">
      <w:pPr>
        <w:pStyle w:val="afd"/>
        <w:rPr>
          <w:lang w:val="ru-RU"/>
        </w:rPr>
      </w:pPr>
      <w:r>
        <w:rPr>
          <w:lang w:val="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10.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14 настоящей статьи.</w:t>
      </w:r>
    </w:p>
    <w:p w:rsidR="00E04345" w:rsidRDefault="00014154">
      <w:pPr>
        <w:pStyle w:val="afd"/>
        <w:rPr>
          <w:lang w:val="ru-RU"/>
        </w:rPr>
      </w:pPr>
      <w:r>
        <w:rPr>
          <w:lang w:val="ru-RU"/>
        </w:rPr>
        <w:t xml:space="preserve">11.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w:t>
      </w:r>
      <w:r>
        <w:rPr>
          <w:lang w:val="ru-RU"/>
        </w:rPr>
        <w:lastRenderedPageBreak/>
        <w:t>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4345" w:rsidRDefault="00014154">
      <w:pPr>
        <w:pStyle w:val="afd"/>
        <w:rPr>
          <w:lang w:val="ru-RU"/>
        </w:rPr>
      </w:pPr>
      <w:r>
        <w:rPr>
          <w:lang w:val="ru-RU"/>
        </w:rPr>
        <w:t>12. Не требуется представление указанных в части 11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04345" w:rsidRDefault="00014154">
      <w:pPr>
        <w:pStyle w:val="afd"/>
        <w:rPr>
          <w:lang w:val="ru-RU"/>
        </w:rPr>
      </w:pPr>
      <w:r>
        <w:rPr>
          <w:lang w:val="ru-RU"/>
        </w:rPr>
        <w:t>13.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04345" w:rsidRDefault="00014154">
      <w:pPr>
        <w:pStyle w:val="afd"/>
        <w:rPr>
          <w:lang w:val="ru-RU"/>
        </w:rPr>
      </w:pPr>
      <w:r>
        <w:rPr>
          <w:lang w:val="ru-RU"/>
        </w:rPr>
        <w:t>14.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04345" w:rsidRDefault="00014154">
      <w:pPr>
        <w:pStyle w:val="afd"/>
        <w:rPr>
          <w:lang w:val="ru-RU"/>
        </w:rPr>
      </w:pPr>
      <w:r>
        <w:rPr>
          <w:lang w:val="ru-RU"/>
        </w:rPr>
        <w:t>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Псковской области, администрации Дедовичского района, подведомственных им организаций).</w:t>
      </w:r>
    </w:p>
    <w:p w:rsidR="00E04345" w:rsidRDefault="00014154">
      <w:pPr>
        <w:pStyle w:val="afd"/>
        <w:rPr>
          <w:lang w:val="ru-RU"/>
        </w:rPr>
      </w:pPr>
      <w:r>
        <w:rPr>
          <w:lang w:val="ru-RU"/>
        </w:rPr>
        <w:t>16. Официальный сайт и (или) информационные системы должны обеспечивать возможность:</w:t>
      </w:r>
    </w:p>
    <w:p w:rsidR="00E04345" w:rsidRDefault="00014154">
      <w:pPr>
        <w:pStyle w:val="afd"/>
        <w:rPr>
          <w:lang w:val="ru-RU"/>
        </w:rPr>
      </w:pPr>
      <w:r>
        <w:rPr>
          <w:lang w:val="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04345" w:rsidRDefault="00014154">
      <w:pPr>
        <w:pStyle w:val="afd"/>
        <w:rPr>
          <w:lang w:val="ru-RU"/>
        </w:rPr>
      </w:pPr>
      <w:r>
        <w:rPr>
          <w:lang w:val="ru-RU"/>
        </w:rPr>
        <w:t>2) представления информации о результатах общественных обсуждений, количестве участников общественных обсуждений.</w:t>
      </w:r>
    </w:p>
    <w:p w:rsidR="00E04345" w:rsidRDefault="00014154">
      <w:pPr>
        <w:pStyle w:val="afd"/>
        <w:rPr>
          <w:lang w:val="ru-RU"/>
        </w:rPr>
      </w:pPr>
      <w:r>
        <w:rPr>
          <w:lang w:val="ru-RU"/>
        </w:rPr>
        <w:t>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04345" w:rsidRDefault="00014154">
      <w:pPr>
        <w:pStyle w:val="afd"/>
        <w:rPr>
          <w:lang w:val="ru-RU"/>
        </w:rPr>
      </w:pPr>
      <w:r>
        <w:rPr>
          <w:lang w:val="ru-RU"/>
        </w:rPr>
        <w:t>1) дата оформления протокола общественных обсуждений или публичных слушаний;</w:t>
      </w:r>
    </w:p>
    <w:p w:rsidR="00E04345" w:rsidRDefault="00014154">
      <w:pPr>
        <w:pStyle w:val="afd"/>
        <w:rPr>
          <w:lang w:val="ru-RU"/>
        </w:rPr>
      </w:pPr>
      <w:r>
        <w:rPr>
          <w:lang w:val="ru-RU"/>
        </w:rPr>
        <w:t>2) информация об организаторе общественных обсуждений или публичных слушаний;</w:t>
      </w:r>
    </w:p>
    <w:p w:rsidR="00E04345" w:rsidRDefault="00014154">
      <w:pPr>
        <w:pStyle w:val="afd"/>
        <w:rPr>
          <w:lang w:val="ru-RU"/>
        </w:rPr>
      </w:pPr>
      <w:r>
        <w:rPr>
          <w:lang w:val="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04345" w:rsidRDefault="00014154">
      <w:pPr>
        <w:pStyle w:val="afd"/>
        <w:rPr>
          <w:lang w:val="ru-RU"/>
        </w:rPr>
      </w:pPr>
      <w:r>
        <w:rPr>
          <w:lang w:val="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04345" w:rsidRDefault="00014154">
      <w:pPr>
        <w:pStyle w:val="afd"/>
        <w:rPr>
          <w:lang w:val="ru-RU"/>
        </w:rPr>
      </w:pPr>
      <w:r>
        <w:rPr>
          <w:lang w:val="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w:t>
      </w:r>
      <w:r>
        <w:rPr>
          <w:lang w:val="ru-RU"/>
        </w:rPr>
        <w:lastRenderedPageBreak/>
        <w:t>или публичные слушания, и предложения и замечания иных участников общественных обсуждений или публичных слушаний.</w:t>
      </w:r>
    </w:p>
    <w:p w:rsidR="00E04345" w:rsidRDefault="00014154">
      <w:pPr>
        <w:pStyle w:val="afd"/>
        <w:rPr>
          <w:lang w:val="ru-RU"/>
        </w:rPr>
      </w:pPr>
      <w:r>
        <w:rPr>
          <w:lang w:val="ru-RU"/>
        </w:rPr>
        <w:t>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04345" w:rsidRDefault="00014154">
      <w:pPr>
        <w:pStyle w:val="afd"/>
        <w:rPr>
          <w:lang w:val="ru-RU"/>
        </w:rPr>
      </w:pPr>
      <w:r>
        <w:rPr>
          <w:lang w:val="ru-RU"/>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04345" w:rsidRDefault="00014154">
      <w:pPr>
        <w:pStyle w:val="afd"/>
        <w:rPr>
          <w:lang w:val="ru-RU"/>
        </w:rPr>
      </w:pPr>
      <w:r>
        <w:rPr>
          <w:lang w:val="ru-RU"/>
        </w:rPr>
        <w:t>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04345" w:rsidRDefault="00014154">
      <w:pPr>
        <w:pStyle w:val="afd"/>
        <w:rPr>
          <w:lang w:val="ru-RU"/>
        </w:rPr>
      </w:pPr>
      <w:r>
        <w:rPr>
          <w:lang w:val="ru-RU"/>
        </w:rPr>
        <w:t>21. В заключении о результатах общественных обсуждений или публичных слушаний должны быть указаны:</w:t>
      </w:r>
    </w:p>
    <w:p w:rsidR="00E04345" w:rsidRDefault="00014154">
      <w:pPr>
        <w:pStyle w:val="afd"/>
        <w:rPr>
          <w:lang w:val="ru-RU"/>
        </w:rPr>
      </w:pPr>
      <w:r>
        <w:rPr>
          <w:lang w:val="ru-RU"/>
        </w:rPr>
        <w:t>1) дата оформления заключения о результатах общественных обсуждений или публичных слушаний;</w:t>
      </w:r>
    </w:p>
    <w:p w:rsidR="00E04345" w:rsidRDefault="00014154">
      <w:pPr>
        <w:pStyle w:val="afd"/>
        <w:rPr>
          <w:lang w:val="ru-RU"/>
        </w:rPr>
      </w:pPr>
      <w:r>
        <w:rPr>
          <w:lang w:val="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04345" w:rsidRDefault="00014154">
      <w:pPr>
        <w:pStyle w:val="afd"/>
        <w:rPr>
          <w:lang w:val="ru-RU"/>
        </w:rPr>
      </w:pPr>
      <w:r>
        <w:rPr>
          <w:lang w:val="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04345" w:rsidRDefault="00014154">
      <w:pPr>
        <w:pStyle w:val="afd"/>
        <w:rPr>
          <w:lang w:val="ru-RU"/>
        </w:rPr>
      </w:pPr>
      <w:r>
        <w:rPr>
          <w:lang w:val="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04345" w:rsidRDefault="00014154">
      <w:pPr>
        <w:pStyle w:val="afd"/>
        <w:rPr>
          <w:lang w:val="ru-RU"/>
        </w:rPr>
      </w:pPr>
      <w:r>
        <w:rPr>
          <w:lang w:val="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04345" w:rsidRDefault="00014154">
      <w:pPr>
        <w:pStyle w:val="afd"/>
        <w:rPr>
          <w:lang w:val="ru-RU"/>
        </w:rPr>
      </w:pPr>
      <w:r>
        <w:rPr>
          <w:lang w:val="ru-RU"/>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и (или) в информационных системах.</w:t>
      </w:r>
    </w:p>
    <w:p w:rsidR="00E04345" w:rsidRDefault="00014154">
      <w:pPr>
        <w:pStyle w:val="afd"/>
        <w:rPr>
          <w:lang w:val="ru-RU"/>
        </w:rPr>
      </w:pPr>
      <w:r>
        <w:rPr>
          <w:lang w:val="ru-RU"/>
        </w:rPr>
        <w:t>23. Уставом Дедовичского района и (или) нормативным правовым актом Собрания депутатов Дедовичского района на основании положений Градостроительного Кодекса определяются:</w:t>
      </w:r>
    </w:p>
    <w:p w:rsidR="00E04345" w:rsidRDefault="00014154">
      <w:pPr>
        <w:pStyle w:val="afd"/>
        <w:rPr>
          <w:lang w:val="ru-RU"/>
        </w:rPr>
      </w:pPr>
      <w:r>
        <w:rPr>
          <w:lang w:val="ru-RU"/>
        </w:rPr>
        <w:t>1) порядок организации и проведения общественных обсуждений или публичных слушаний по проектам;</w:t>
      </w:r>
    </w:p>
    <w:p w:rsidR="00E04345" w:rsidRDefault="00014154">
      <w:pPr>
        <w:pStyle w:val="afd"/>
        <w:rPr>
          <w:lang w:val="ru-RU"/>
        </w:rPr>
      </w:pPr>
      <w:r>
        <w:rPr>
          <w:lang w:val="ru-RU"/>
        </w:rPr>
        <w:lastRenderedPageBreak/>
        <w:t>2) организатор общественных обсуждений или публичных слушаний;</w:t>
      </w:r>
    </w:p>
    <w:p w:rsidR="00E04345" w:rsidRDefault="00014154">
      <w:pPr>
        <w:pStyle w:val="afd"/>
        <w:rPr>
          <w:lang w:val="ru-RU"/>
        </w:rPr>
      </w:pPr>
      <w:r>
        <w:rPr>
          <w:lang w:val="ru-RU"/>
        </w:rPr>
        <w:t>3) срок проведения общественных обсуждений или публичных слушаний;</w:t>
      </w:r>
    </w:p>
    <w:p w:rsidR="00E04345" w:rsidRDefault="00014154">
      <w:pPr>
        <w:pStyle w:val="afd"/>
        <w:rPr>
          <w:lang w:val="ru-RU"/>
        </w:rPr>
      </w:pPr>
      <w:r>
        <w:rPr>
          <w:lang w:val="ru-RU"/>
        </w:rPr>
        <w:t>4) официальный сайт и (или) информационные системы;</w:t>
      </w:r>
    </w:p>
    <w:p w:rsidR="00E04345" w:rsidRDefault="00014154">
      <w:pPr>
        <w:pStyle w:val="afd"/>
        <w:rPr>
          <w:lang w:val="ru-RU"/>
        </w:rPr>
      </w:pPr>
      <w:r>
        <w:rPr>
          <w:lang w:val="ru-RU"/>
        </w:rPr>
        <w:t>5) требования к информационным стендам, на которых размещаются оповещения о начале общественных обсуждений или публичных слушаний;</w:t>
      </w:r>
    </w:p>
    <w:p w:rsidR="00E04345" w:rsidRDefault="00014154">
      <w:pPr>
        <w:pStyle w:val="afd"/>
        <w:rPr>
          <w:lang w:val="ru-RU"/>
        </w:rPr>
      </w:pPr>
      <w:r>
        <w:rPr>
          <w:lang w:val="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04345" w:rsidRDefault="00014154">
      <w:pPr>
        <w:pStyle w:val="afd"/>
        <w:rPr>
          <w:lang w:val="ru-RU"/>
        </w:rPr>
      </w:pPr>
      <w:r>
        <w:rPr>
          <w:lang w:val="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78" w:name="_Toc19092849"/>
      <w:r>
        <w:rPr>
          <w:rFonts w:ascii="Times New Roman" w:hAnsi="Times New Roman"/>
          <w:b/>
          <w:bCs/>
          <w:iCs/>
          <w:color w:val="000000"/>
          <w:sz w:val="24"/>
          <w:szCs w:val="24"/>
          <w:lang w:val="ru-RU" w:eastAsia="ar-SA"/>
        </w:rPr>
        <w:t>ГЛАВА11. ПОРЯДОК ОСУЩЕСТВЛЕНИЯ СТРОИТЕЛЬСТВА, РЕКОНСТРУКЦИИ И ОБЪЕКТОВ КАПИТАЛЬНОГО СТРОИТЕЛЬСТВА</w:t>
      </w:r>
      <w:bookmarkEnd w:id="78"/>
    </w:p>
    <w:p w:rsidR="00E04345" w:rsidRPr="00014154" w:rsidRDefault="00014154">
      <w:pPr>
        <w:pStyle w:val="33"/>
        <w:keepLines w:val="0"/>
        <w:spacing w:before="180" w:after="120"/>
        <w:jc w:val="both"/>
        <w:rPr>
          <w:bCs/>
          <w:lang w:val="ru-RU" w:eastAsia="ar-SA"/>
        </w:rPr>
      </w:pPr>
      <w:bookmarkStart w:id="79" w:name="_Toc19092850"/>
      <w:r w:rsidRPr="00014154">
        <w:rPr>
          <w:bCs/>
          <w:lang w:val="ru-RU" w:eastAsia="ar-SA"/>
        </w:rPr>
        <w:t xml:space="preserve">Статья </w:t>
      </w:r>
      <w:r>
        <w:rPr>
          <w:bCs/>
          <w:lang w:val="ru-RU" w:eastAsia="ar-SA"/>
        </w:rPr>
        <w:t>31</w:t>
      </w:r>
      <w:r w:rsidRPr="00014154">
        <w:rPr>
          <w:bCs/>
          <w:lang w:val="ru-RU" w:eastAsia="ar-SA"/>
        </w:rPr>
        <w:t xml:space="preserve">. Основные принципы организации застройки территории населенных пунктов, входящих в состав </w:t>
      </w:r>
      <w:r w:rsidR="0019650E">
        <w:rPr>
          <w:bCs/>
          <w:lang w:val="ru-RU" w:eastAsia="ar-SA"/>
        </w:rPr>
        <w:t>МО</w:t>
      </w:r>
      <w:r w:rsidRPr="00014154">
        <w:rPr>
          <w:bCs/>
          <w:lang w:val="ru-RU" w:eastAsia="ar-SA"/>
        </w:rPr>
        <w:t xml:space="preserve"> «</w:t>
      </w:r>
      <w:r w:rsidR="003E1DC7">
        <w:rPr>
          <w:lang w:val="ru-RU"/>
        </w:rPr>
        <w:t>Пожеревицкая</w:t>
      </w:r>
      <w:r>
        <w:rPr>
          <w:bCs/>
          <w:lang w:val="ru-RU" w:eastAsia="ar-SA"/>
        </w:rPr>
        <w:t xml:space="preserve"> волость</w:t>
      </w:r>
      <w:r w:rsidRPr="00014154">
        <w:rPr>
          <w:bCs/>
          <w:lang w:val="ru-RU" w:eastAsia="ar-SA"/>
        </w:rPr>
        <w:t>»</w:t>
      </w:r>
      <w:bookmarkEnd w:id="79"/>
    </w:p>
    <w:p w:rsidR="00E04345" w:rsidRDefault="00014154">
      <w:pPr>
        <w:pStyle w:val="afd"/>
        <w:rPr>
          <w:lang w:val="ru-RU"/>
        </w:rPr>
      </w:pPr>
      <w:r>
        <w:rPr>
          <w:lang w:val="ru-RU"/>
        </w:rPr>
        <w:t xml:space="preserve">1. Планировочная организация и застройка территории </w:t>
      </w:r>
      <w:r w:rsidR="0019650E">
        <w:rPr>
          <w:lang w:val="ru-RU"/>
        </w:rPr>
        <w:t>МО</w:t>
      </w:r>
      <w:r>
        <w:rPr>
          <w:lang w:val="ru-RU"/>
        </w:rPr>
        <w:t xml:space="preserve"> «</w:t>
      </w:r>
      <w:r w:rsidR="003E1DC7">
        <w:rPr>
          <w:lang w:val="ru-RU"/>
        </w:rPr>
        <w:t>Пожеревицкая</w:t>
      </w:r>
      <w:r>
        <w:rPr>
          <w:lang w:val="ru-RU"/>
        </w:rPr>
        <w:t xml:space="preserve"> волость» должны отвечать требованиям создания среды соответствующей значению и наиболее способствующей организации жизнедеятельности населения, защите от неблагоприятных природных и антропогенных факторов.</w:t>
      </w:r>
    </w:p>
    <w:p w:rsidR="00E04345" w:rsidRDefault="00014154">
      <w:pPr>
        <w:pStyle w:val="afd"/>
        <w:rPr>
          <w:lang w:val="ru-RU"/>
        </w:rPr>
      </w:pPr>
      <w:r>
        <w:rPr>
          <w:lang w:val="ru-RU"/>
        </w:rPr>
        <w:t xml:space="preserve">2. Застройка территории должна осуществляться в соответствии с генеральным планом </w:t>
      </w:r>
      <w:r w:rsidR="0019650E">
        <w:rPr>
          <w:lang w:val="ru-RU"/>
        </w:rPr>
        <w:t>МО</w:t>
      </w:r>
      <w:r>
        <w:rPr>
          <w:lang w:val="ru-RU"/>
        </w:rPr>
        <w:t xml:space="preserve"> «</w:t>
      </w:r>
      <w:r w:rsidR="003E1DC7">
        <w:rPr>
          <w:lang w:val="ru-RU"/>
        </w:rPr>
        <w:t>Пожеревицкая</w:t>
      </w:r>
      <w:r>
        <w:rPr>
          <w:lang w:val="ru-RU"/>
        </w:rPr>
        <w:t xml:space="preserve"> волость», настоящими Правилами, утвержденной документаций по планировке территории и градостроительными планами земельных участков, а также действующими нормативными правовыми актами в области градостроительной деятельности.</w:t>
      </w:r>
    </w:p>
    <w:p w:rsidR="00E04345" w:rsidRDefault="00014154">
      <w:pPr>
        <w:pStyle w:val="afd"/>
        <w:rPr>
          <w:lang w:val="ru-RU"/>
        </w:rPr>
      </w:pPr>
      <w:r>
        <w:rPr>
          <w:lang w:val="ru-RU"/>
        </w:rPr>
        <w:t xml:space="preserve">3.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и отражённой в градостроительном плане земельного участка. </w:t>
      </w:r>
    </w:p>
    <w:p w:rsidR="00E04345" w:rsidRDefault="00014154">
      <w:pPr>
        <w:pStyle w:val="afd"/>
        <w:rPr>
          <w:lang w:val="ru-RU"/>
        </w:rPr>
      </w:pPr>
      <w:r>
        <w:rPr>
          <w:lang w:val="ru-RU"/>
        </w:rPr>
        <w:t>4. Изменения документации территориального планирования, градостроительного зонирования муниципального образования, осуществляются в соответствии с Градостроительным кодексом Российской Федерации, с проведением публичных слушаний.</w:t>
      </w:r>
    </w:p>
    <w:p w:rsidR="00E04345" w:rsidRDefault="00014154">
      <w:pPr>
        <w:pStyle w:val="afd"/>
        <w:rPr>
          <w:lang w:val="ru-RU"/>
        </w:rPr>
      </w:pPr>
      <w:r>
        <w:rPr>
          <w:lang w:val="ru-RU"/>
        </w:rPr>
        <w:t xml:space="preserve">5. Строительство, реконструкция объектов капитального строительства, линейных объектов и объектов благоустройства на территории </w:t>
      </w:r>
      <w:r w:rsidR="0019650E">
        <w:rPr>
          <w:lang w:val="ru-RU"/>
        </w:rPr>
        <w:t>МО</w:t>
      </w:r>
      <w:r>
        <w:rPr>
          <w:lang w:val="ru-RU"/>
        </w:rPr>
        <w:t xml:space="preserve"> «</w:t>
      </w:r>
      <w:r w:rsidR="003E1DC7">
        <w:rPr>
          <w:lang w:val="ru-RU"/>
        </w:rPr>
        <w:t>Пожеревицкая</w:t>
      </w:r>
      <w:r>
        <w:rPr>
          <w:lang w:val="ru-RU"/>
        </w:rPr>
        <w:t xml:space="preserve"> волость» осуществляются на основании проектной документации, подготовленной, согласованной, прошедшей, (при необходимости,) государственную или негосударственную экспертизу и утвержденной в соответствии с действующими нормативными правовыми актами, стандартами, нормами и правилами, а также на основании разрешения на строительство объектов капитального строительства подготовленного органом, уполномоченным в области градостроительства Дедовичского района. </w:t>
      </w:r>
    </w:p>
    <w:p w:rsidR="00E04345" w:rsidRDefault="00014154">
      <w:pPr>
        <w:pStyle w:val="afd"/>
        <w:rPr>
          <w:lang w:val="ru-RU"/>
        </w:rPr>
      </w:pPr>
      <w:r>
        <w:rPr>
          <w:lang w:val="ru-RU"/>
        </w:rPr>
        <w:t>Строительство, реконструкция и капитальный ремонт объектов капитального строительства при строительстве, реконструкции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выдача разрешения на строительство для которых не требуется, устанавливаются градостроительным законодательством.</w:t>
      </w:r>
    </w:p>
    <w:p w:rsidR="00E04345" w:rsidRDefault="00014154">
      <w:pPr>
        <w:pStyle w:val="afd"/>
        <w:rPr>
          <w:lang w:val="ru-RU"/>
        </w:rPr>
      </w:pPr>
      <w:r>
        <w:rPr>
          <w:lang w:val="ru-RU"/>
        </w:rPr>
        <w:t xml:space="preserve">6.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w:t>
      </w:r>
      <w:r>
        <w:rPr>
          <w:lang w:val="ru-RU"/>
        </w:rPr>
        <w:lastRenderedPageBreak/>
        <w:t>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04345" w:rsidRDefault="00014154">
      <w:pPr>
        <w:pStyle w:val="afd"/>
        <w:rPr>
          <w:lang w:val="ru-RU"/>
        </w:rPr>
      </w:pPr>
      <w:r>
        <w:rPr>
          <w:lang w:val="ru-RU"/>
        </w:rPr>
        <w:t xml:space="preserve">7.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подземных коммуникаций. </w:t>
      </w:r>
    </w:p>
    <w:p w:rsidR="00E04345" w:rsidRDefault="00014154">
      <w:pPr>
        <w:pStyle w:val="afd"/>
        <w:rPr>
          <w:lang w:val="ru-RU"/>
        </w:rPr>
      </w:pPr>
      <w:r>
        <w:rPr>
          <w:lang w:val="ru-RU"/>
        </w:rPr>
        <w:t>8. Все объекты капитального строительства, на основании части 1 статьи 55 Градостроительного кодекса Российской Федерации, вводятся в эксплуатацию при условии осуществления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E04345" w:rsidRDefault="00014154">
      <w:pPr>
        <w:pStyle w:val="afd"/>
        <w:rPr>
          <w:lang w:val="ru-RU"/>
        </w:rPr>
      </w:pPr>
      <w:r>
        <w:rPr>
          <w:lang w:val="ru-RU"/>
        </w:rPr>
        <w:t>9.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 а также на Администрацию Дедовичского района.</w:t>
      </w:r>
    </w:p>
    <w:p w:rsidR="00E04345" w:rsidRPr="00014154" w:rsidRDefault="00014154">
      <w:pPr>
        <w:pStyle w:val="33"/>
        <w:keepLines w:val="0"/>
        <w:spacing w:before="180" w:after="120"/>
        <w:jc w:val="both"/>
        <w:rPr>
          <w:bCs/>
          <w:lang w:val="ru-RU" w:eastAsia="ar-SA"/>
        </w:rPr>
      </w:pPr>
      <w:bookmarkStart w:id="80" w:name="_Toc19092851"/>
      <w:r w:rsidRPr="00014154">
        <w:rPr>
          <w:bCs/>
          <w:lang w:val="ru-RU" w:eastAsia="ar-SA"/>
        </w:rPr>
        <w:t xml:space="preserve">Статья </w:t>
      </w:r>
      <w:r>
        <w:rPr>
          <w:bCs/>
          <w:lang w:val="ru-RU" w:eastAsia="ar-SA"/>
        </w:rPr>
        <w:t>32</w:t>
      </w:r>
      <w:r w:rsidRPr="00014154">
        <w:rPr>
          <w:bCs/>
          <w:lang w:val="ru-RU" w:eastAsia="ar-SA"/>
        </w:rPr>
        <w:t>. Инженерные изыскания для подготовки проектной документации, строительства, реконструкции объектов капитального строительства</w:t>
      </w:r>
      <w:bookmarkEnd w:id="80"/>
    </w:p>
    <w:p w:rsidR="00E04345" w:rsidRDefault="00014154">
      <w:pPr>
        <w:pStyle w:val="afd"/>
        <w:rPr>
          <w:lang w:val="ru-RU"/>
        </w:rPr>
      </w:pPr>
      <w:r>
        <w:rPr>
          <w:lang w:val="ru-RU"/>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E04345" w:rsidRDefault="00014154">
      <w:pPr>
        <w:pStyle w:val="afd"/>
        <w:rPr>
          <w:lang w:val="ru-RU"/>
        </w:rPr>
      </w:pPr>
      <w:r>
        <w:rPr>
          <w:lang w:val="ru-RU"/>
        </w:rPr>
        <w:t>2. 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Не требуется членство в саморегулируемых организациях в области инженерных изысканий:</w:t>
      </w:r>
    </w:p>
    <w:p w:rsidR="00E04345" w:rsidRDefault="00014154">
      <w:pPr>
        <w:pStyle w:val="afd"/>
        <w:rPr>
          <w:lang w:val="ru-RU"/>
        </w:rPr>
      </w:pPr>
      <w:r>
        <w:rPr>
          <w:lang w:val="ru-RU"/>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w:t>
      </w:r>
      <w:r>
        <w:rPr>
          <w:lang w:val="ru-RU"/>
        </w:rPr>
        <w:lastRenderedPageBreak/>
        <w:t>государственной власти субъектов Российской Федерации, органов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 xml:space="preserve">3. 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 Застройщик или </w:t>
      </w:r>
      <w:r>
        <w:rPr>
          <w:lang w:val="ru-RU"/>
        </w:rPr>
        <w:lastRenderedPageBreak/>
        <w:t>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
    <w:p w:rsidR="00E04345" w:rsidRDefault="00014154">
      <w:pPr>
        <w:pStyle w:val="afd"/>
        <w:rPr>
          <w:lang w:val="ru-RU"/>
        </w:rPr>
      </w:pPr>
      <w:r>
        <w:rPr>
          <w:lang w:val="ru-RU"/>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E04345" w:rsidRDefault="00014154">
      <w:pPr>
        <w:pStyle w:val="afd"/>
        <w:rPr>
          <w:lang w:val="ru-RU"/>
        </w:rPr>
      </w:pPr>
      <w:r>
        <w:rPr>
          <w:lang w:val="ru-RU"/>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E04345" w:rsidRDefault="00014154">
      <w:pPr>
        <w:pStyle w:val="afd"/>
        <w:rPr>
          <w:lang w:val="ru-RU"/>
        </w:rPr>
      </w:pPr>
      <w:r>
        <w:rPr>
          <w:lang w:val="ru-RU"/>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E04345" w:rsidRDefault="00014154">
      <w:pPr>
        <w:pStyle w:val="afd"/>
        <w:rPr>
          <w:lang w:val="ru-RU"/>
        </w:rPr>
      </w:pPr>
      <w:r>
        <w:rPr>
          <w:lang w:val="ru-RU"/>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E04345" w:rsidRDefault="00014154">
      <w:pPr>
        <w:pStyle w:val="afd"/>
        <w:rPr>
          <w:lang w:val="ru-RU"/>
        </w:rPr>
      </w:pPr>
      <w:r>
        <w:rPr>
          <w:lang w:val="ru-RU"/>
        </w:rPr>
        <w:t>4.1.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E04345" w:rsidRDefault="00014154">
      <w:pPr>
        <w:pStyle w:val="afd"/>
        <w:rPr>
          <w:lang w:val="ru-RU"/>
        </w:rPr>
      </w:pPr>
      <w:r>
        <w:rPr>
          <w:lang w:val="ru-RU"/>
        </w:rPr>
        <w:t>4.2. В случае, если проектная документация объекта капитального строительства подлежит экспертизе в соответствии со статьей 49 Градостроительного Кодекса,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E04345" w:rsidRDefault="00014154">
      <w:pPr>
        <w:pStyle w:val="afd"/>
        <w:rPr>
          <w:lang w:val="ru-RU"/>
        </w:rPr>
      </w:pPr>
      <w:r>
        <w:rPr>
          <w:lang w:val="ru-RU"/>
        </w:rPr>
        <w:t xml:space="preserve">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w:t>
      </w:r>
      <w:r>
        <w:rPr>
          <w:lang w:val="ru-RU"/>
        </w:rPr>
        <w:lastRenderedPageBreak/>
        <w:t>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E04345" w:rsidRDefault="00014154">
      <w:pPr>
        <w:pStyle w:val="afd"/>
        <w:rPr>
          <w:lang w:val="ru-RU"/>
        </w:rPr>
      </w:pPr>
      <w:r>
        <w:rPr>
          <w:lang w:val="ru-RU"/>
        </w:rPr>
        <w:t>6.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81" w:name="_Toc19092852"/>
      <w:r w:rsidRPr="00014154">
        <w:rPr>
          <w:bCs/>
          <w:lang w:val="ru-RU" w:eastAsia="ar-SA"/>
        </w:rPr>
        <w:t xml:space="preserve">Статья </w:t>
      </w:r>
      <w:r>
        <w:rPr>
          <w:bCs/>
          <w:lang w:val="ru-RU" w:eastAsia="ar-SA"/>
        </w:rPr>
        <w:t>33</w:t>
      </w:r>
      <w:r w:rsidRPr="00014154">
        <w:rPr>
          <w:bCs/>
          <w:lang w:val="ru-RU" w:eastAsia="ar-SA"/>
        </w:rPr>
        <w:t>. Архитектурно-строительное проектирование</w:t>
      </w:r>
      <w:bookmarkEnd w:id="81"/>
    </w:p>
    <w:p w:rsidR="00E04345" w:rsidRDefault="00014154">
      <w:pPr>
        <w:pStyle w:val="afd"/>
        <w:rPr>
          <w:lang w:val="ru-RU"/>
        </w:rPr>
      </w:pPr>
      <w:r>
        <w:rPr>
          <w:lang w:val="ru-RU"/>
        </w:rPr>
        <w:t>1.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настоящей статьи.</w:t>
      </w:r>
    </w:p>
    <w:p w:rsidR="00E04345" w:rsidRDefault="00014154">
      <w:pPr>
        <w:pStyle w:val="afd"/>
        <w:rPr>
          <w:lang w:val="ru-RU"/>
        </w:rPr>
      </w:pPr>
      <w:r>
        <w:rPr>
          <w:lang w:val="ru-RU"/>
        </w:rPr>
        <w:t>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E04345" w:rsidRDefault="00014154">
      <w:pPr>
        <w:pStyle w:val="afd"/>
        <w:rPr>
          <w:lang w:val="ru-RU"/>
        </w:rPr>
      </w:pPr>
      <w:r>
        <w:rPr>
          <w:lang w:val="ru-RU"/>
        </w:rPr>
        <w:t>1.2.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настоящей статьи,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и (или) выданного в соответствии с частью 1.1 статьи 57.3 Градостроительного Кодекса градостроительного плана земельного участка.</w:t>
      </w:r>
    </w:p>
    <w:p w:rsidR="00E04345" w:rsidRDefault="00014154">
      <w:pPr>
        <w:pStyle w:val="afd"/>
        <w:rPr>
          <w:lang w:val="ru-RU"/>
        </w:rPr>
      </w:pPr>
      <w:r>
        <w:rPr>
          <w:lang w:val="ru-RU"/>
        </w:rPr>
        <w:lastRenderedPageBreak/>
        <w:t>2.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04345" w:rsidRDefault="00014154">
      <w:pPr>
        <w:pStyle w:val="afd"/>
        <w:rPr>
          <w:lang w:val="ru-RU"/>
        </w:rPr>
      </w:pPr>
      <w:r>
        <w:rPr>
          <w:lang w:val="ru-RU"/>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04345" w:rsidRDefault="00014154">
      <w:pPr>
        <w:pStyle w:val="afd"/>
        <w:rPr>
          <w:lang w:val="ru-RU"/>
        </w:rPr>
      </w:pPr>
      <w:r>
        <w:rPr>
          <w:lang w:val="ru-RU"/>
        </w:rPr>
        <w:t>3.1. Положения части 3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04345" w:rsidRDefault="00014154">
      <w:pPr>
        <w:pStyle w:val="afd"/>
        <w:rPr>
          <w:lang w:val="ru-RU"/>
        </w:rPr>
      </w:pPr>
      <w:r>
        <w:rPr>
          <w:lang w:val="ru-RU"/>
        </w:rPr>
        <w:t>4.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4.1. Не требуется членство в саморегулируемых организациях в области архитектурно-строительного проектирования:</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w:t>
      </w:r>
      <w:r>
        <w:rPr>
          <w:lang w:val="ru-RU"/>
        </w:rPr>
        <w:lastRenderedPageBreak/>
        <w:t>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Псковской области,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Псковской области, администрации Дедовичского района, юридических лиц.</w:t>
      </w:r>
    </w:p>
    <w:p w:rsidR="00E04345" w:rsidRDefault="00014154">
      <w:pPr>
        <w:pStyle w:val="afd"/>
        <w:rPr>
          <w:lang w:val="ru-RU"/>
        </w:rPr>
      </w:pPr>
      <w:r>
        <w:rPr>
          <w:lang w:val="ru-RU"/>
        </w:rPr>
        <w:t>5. Лицом, осуществляющим подготовку проектной документации, может являться застройщик, иное лицо (в случае, предусмотренном частями 1.1 и 1.2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настоящей статьи)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E04345" w:rsidRDefault="00014154">
      <w:pPr>
        <w:pStyle w:val="afd"/>
        <w:rPr>
          <w:lang w:val="ru-RU"/>
        </w:rPr>
      </w:pPr>
      <w:r>
        <w:rPr>
          <w:lang w:val="ru-RU"/>
        </w:rPr>
        <w:t>5.1.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E04345" w:rsidRDefault="00014154">
      <w:pPr>
        <w:pStyle w:val="afd"/>
        <w:rPr>
          <w:lang w:val="ru-RU"/>
        </w:rPr>
      </w:pPr>
      <w:r>
        <w:rPr>
          <w:lang w:val="ru-RU"/>
        </w:rPr>
        <w:lastRenderedPageBreak/>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E04345" w:rsidRDefault="00014154">
      <w:pPr>
        <w:pStyle w:val="afd"/>
        <w:rPr>
          <w:lang w:val="ru-RU"/>
        </w:rPr>
      </w:pPr>
      <w:r>
        <w:rPr>
          <w:lang w:val="ru-RU"/>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E04345" w:rsidRDefault="00014154">
      <w:pPr>
        <w:pStyle w:val="afd"/>
        <w:rPr>
          <w:lang w:val="ru-RU"/>
        </w:rPr>
      </w:pPr>
      <w:r>
        <w:rPr>
          <w:lang w:val="ru-RU"/>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E04345" w:rsidRDefault="00014154">
      <w:pPr>
        <w:pStyle w:val="afd"/>
        <w:rPr>
          <w:lang w:val="ru-RU"/>
        </w:rPr>
      </w:pPr>
      <w:r>
        <w:rPr>
          <w:lang w:val="ru-RU"/>
        </w:rPr>
        <w:t xml:space="preserve">7.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Российской Федерации, администрации Дедовичского района, правообладателей земельных участков, лиц, обеспечивающих подготовку проектной документации в соответствии с частями 1.1 и 1.2 настоящей статьи,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Правообладатель земельного участка, лицо, обеспечивающее подготовку проектной документации в соответствии с частями 1.1 и 1.2 настоящей статьи,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 частями 1.1 и 1.2 настоящей статьи, или лицу, с которым заключен договор, предусматривающий осуществление деятельности </w:t>
      </w:r>
      <w:r>
        <w:rPr>
          <w:lang w:val="ru-RU"/>
        </w:rPr>
        <w:lastRenderedPageBreak/>
        <w:t>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
    <w:p w:rsidR="00E04345" w:rsidRDefault="00014154">
      <w:pPr>
        <w:pStyle w:val="afd"/>
        <w:rPr>
          <w:lang w:val="ru-RU"/>
        </w:rPr>
      </w:pPr>
      <w:r>
        <w:rPr>
          <w:lang w:val="ru-RU"/>
        </w:rPr>
        <w:t>8.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E04345" w:rsidRDefault="00014154">
      <w:pPr>
        <w:pStyle w:val="afd"/>
        <w:rPr>
          <w:lang w:val="ru-RU"/>
        </w:rPr>
      </w:pPr>
      <w:r>
        <w:rPr>
          <w:lang w:val="ru-RU"/>
        </w:rPr>
        <w:t>9. Исполнительный орган государственной власти или администрация Дедовичского района, уполномоченные на распоряжение земельными участками, находящимися в государственной или муниципальной собственности,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орган государственной власти или администрация Дедовичского района,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
    <w:p w:rsidR="00E04345" w:rsidRDefault="00014154">
      <w:pPr>
        <w:pStyle w:val="afd"/>
        <w:rPr>
          <w:lang w:val="ru-RU"/>
        </w:rPr>
      </w:pPr>
      <w:r>
        <w:rPr>
          <w:lang w:val="ru-RU"/>
        </w:rPr>
        <w:t>10.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04345" w:rsidRDefault="00014154">
      <w:pPr>
        <w:pStyle w:val="afd"/>
        <w:rPr>
          <w:lang w:val="ru-RU"/>
        </w:rPr>
      </w:pPr>
      <w:r>
        <w:rPr>
          <w:lang w:val="ru-RU"/>
        </w:rPr>
        <w:t>10.1. Требования частей 7 - 10 настоящей статьи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E04345" w:rsidRDefault="00014154">
      <w:pPr>
        <w:pStyle w:val="afd"/>
        <w:rPr>
          <w:lang w:val="ru-RU"/>
        </w:rPr>
      </w:pPr>
      <w:r>
        <w:rPr>
          <w:lang w:val="ru-RU"/>
        </w:rPr>
        <w:t>11.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lastRenderedPageBreak/>
        <w:t>12. В состав проектной документации объектов капитального строительства с учетом особенностей, предусмотренных частью 13 настоящей статьи, включаются следующие разделы:</w:t>
      </w:r>
    </w:p>
    <w:p w:rsidR="00E04345" w:rsidRDefault="00014154">
      <w:pPr>
        <w:pStyle w:val="afd"/>
        <w:rPr>
          <w:lang w:val="ru-RU"/>
        </w:rPr>
      </w:pPr>
      <w:r>
        <w:rPr>
          <w:lang w:val="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E04345" w:rsidRDefault="00014154">
      <w:pPr>
        <w:pStyle w:val="afd"/>
        <w:rPr>
          <w:lang w:val="ru-RU"/>
        </w:rPr>
      </w:pPr>
      <w:r>
        <w:rPr>
          <w:lang w:val="ru-RU"/>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E04345" w:rsidRDefault="00014154">
      <w:pPr>
        <w:pStyle w:val="afd"/>
        <w:rPr>
          <w:lang w:val="ru-RU"/>
        </w:rPr>
      </w:pPr>
      <w:r>
        <w:rPr>
          <w:lang w:val="ru-RU"/>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E04345" w:rsidRDefault="00014154">
      <w:pPr>
        <w:pStyle w:val="afd"/>
        <w:rPr>
          <w:lang w:val="ru-RU"/>
        </w:rPr>
      </w:pPr>
      <w:r>
        <w:rPr>
          <w:lang w:val="ru-RU"/>
        </w:rPr>
        <w:t>в) требований к процессам проектирования, строительства, монтажа, наладки, эксплуатации зданий и сооружений;</w:t>
      </w:r>
    </w:p>
    <w:p w:rsidR="00E04345" w:rsidRDefault="00014154">
      <w:pPr>
        <w:pStyle w:val="afd"/>
        <w:rPr>
          <w:lang w:val="ru-RU"/>
        </w:rPr>
      </w:pPr>
      <w:r>
        <w:rPr>
          <w:lang w:val="ru-RU"/>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04345" w:rsidRDefault="00014154">
      <w:pPr>
        <w:pStyle w:val="afd"/>
        <w:rPr>
          <w:lang w:val="ru-RU"/>
        </w:rPr>
      </w:pPr>
      <w:r>
        <w:rPr>
          <w:lang w:val="ru-RU"/>
        </w:rPr>
        <w:t>4) проект организации строительства объектов капитального строительства;</w:t>
      </w:r>
    </w:p>
    <w:p w:rsidR="00E04345" w:rsidRDefault="00014154">
      <w:pPr>
        <w:pStyle w:val="afd"/>
        <w:rPr>
          <w:lang w:val="ru-RU"/>
        </w:rPr>
      </w:pPr>
      <w:r>
        <w:rPr>
          <w:lang w:val="ru-RU"/>
        </w:rPr>
        <w:t>5) требования к обеспечению безопасной эксплуатации объектов капитального строительства;</w:t>
      </w:r>
    </w:p>
    <w:p w:rsidR="00E04345" w:rsidRDefault="00014154">
      <w:pPr>
        <w:pStyle w:val="afd"/>
        <w:rPr>
          <w:lang w:val="ru-RU"/>
        </w:rPr>
      </w:pPr>
      <w:r>
        <w:rPr>
          <w:lang w:val="ru-RU"/>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E04345" w:rsidRDefault="00014154">
      <w:pPr>
        <w:pStyle w:val="afd"/>
        <w:rPr>
          <w:lang w:val="ru-RU"/>
        </w:rPr>
      </w:pPr>
      <w:r>
        <w:rPr>
          <w:lang w:val="ru-RU"/>
        </w:rPr>
        <w:t>12.1.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E04345" w:rsidRDefault="00014154">
      <w:pPr>
        <w:pStyle w:val="afd"/>
        <w:rPr>
          <w:lang w:val="ru-RU"/>
        </w:rPr>
      </w:pPr>
      <w:r>
        <w:rPr>
          <w:lang w:val="ru-RU"/>
        </w:rPr>
        <w:lastRenderedPageBreak/>
        <w:t>12.2.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E04345" w:rsidRDefault="00014154">
      <w:pPr>
        <w:pStyle w:val="afd"/>
        <w:rPr>
          <w:lang w:val="ru-RU"/>
        </w:rPr>
      </w:pPr>
      <w:r>
        <w:rPr>
          <w:lang w:val="ru-RU"/>
        </w:rPr>
        <w:t>12.3.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13.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E04345" w:rsidRDefault="00014154">
      <w:pPr>
        <w:pStyle w:val="afd"/>
        <w:rPr>
          <w:lang w:val="ru-RU"/>
        </w:rPr>
      </w:pPr>
      <w:r>
        <w:rPr>
          <w:lang w:val="ru-RU"/>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E04345" w:rsidRDefault="00014154">
      <w:pPr>
        <w:pStyle w:val="afd"/>
        <w:rPr>
          <w:lang w:val="ru-RU"/>
        </w:rPr>
      </w:pPr>
      <w:r>
        <w:rPr>
          <w:lang w:val="ru-RU"/>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E04345" w:rsidRDefault="00014154">
      <w:pPr>
        <w:pStyle w:val="afd"/>
        <w:rPr>
          <w:lang w:val="ru-RU"/>
        </w:rPr>
      </w:pPr>
      <w:r>
        <w:rPr>
          <w:lang w:val="ru-RU"/>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w:t>
      </w:r>
      <w:r>
        <w:rPr>
          <w:lang w:val="ru-RU"/>
        </w:rPr>
        <w:lastRenderedPageBreak/>
        <w:t>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E04345" w:rsidRDefault="00014154">
      <w:pPr>
        <w:pStyle w:val="afd"/>
        <w:rPr>
          <w:lang w:val="ru-RU"/>
        </w:rPr>
      </w:pPr>
      <w:r>
        <w:rPr>
          <w:lang w:val="ru-RU"/>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E04345" w:rsidRDefault="00014154">
      <w:pPr>
        <w:pStyle w:val="afd"/>
        <w:rPr>
          <w:lang w:val="ru-RU"/>
        </w:rPr>
      </w:pPr>
      <w:r>
        <w:rPr>
          <w:lang w:val="ru-RU"/>
        </w:rPr>
        <w:t>14.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E04345" w:rsidRDefault="00014154">
      <w:pPr>
        <w:pStyle w:val="afd"/>
        <w:rPr>
          <w:lang w:val="ru-RU"/>
        </w:rPr>
      </w:pPr>
      <w:r>
        <w:rPr>
          <w:lang w:val="ru-RU"/>
        </w:rPr>
        <w:t>15. Проектная документация, а также изменения, внесенные в нее в соответствии с частями 3.8 и 3.9 статьи 49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настоящей статьи.</w:t>
      </w:r>
    </w:p>
    <w:p w:rsidR="00E04345" w:rsidRDefault="00014154">
      <w:pPr>
        <w:pStyle w:val="afd"/>
        <w:rPr>
          <w:lang w:val="ru-RU"/>
        </w:rPr>
      </w:pPr>
      <w:r>
        <w:rPr>
          <w:lang w:val="ru-RU"/>
        </w:rPr>
        <w:t>15.1.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15.2.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E04345" w:rsidRDefault="00014154">
      <w:pPr>
        <w:pStyle w:val="afd"/>
        <w:rPr>
          <w:lang w:val="ru-RU"/>
        </w:rPr>
      </w:pPr>
      <w:r>
        <w:rPr>
          <w:lang w:val="ru-RU"/>
        </w:rPr>
        <w:t xml:space="preserve">15.3.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w:t>
      </w:r>
      <w:r>
        <w:rPr>
          <w:lang w:val="ru-RU"/>
        </w:rPr>
        <w:lastRenderedPageBreak/>
        <w:t>документации, выданного в соответствии с частью 3.11 статьи 49 Градостроительного Кодекса.</w:t>
      </w:r>
    </w:p>
    <w:p w:rsidR="00E04345" w:rsidRDefault="00014154">
      <w:pPr>
        <w:pStyle w:val="afd"/>
        <w:rPr>
          <w:lang w:val="ru-RU"/>
        </w:rPr>
      </w:pPr>
      <w:r>
        <w:rPr>
          <w:lang w:val="ru-RU"/>
        </w:rPr>
        <w:t>15.4. Внесение указанных в частях 15.2 и 15.3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w:t>
      </w:r>
    </w:p>
    <w:p w:rsidR="00E04345" w:rsidRDefault="00014154">
      <w:pPr>
        <w:pStyle w:val="afd"/>
        <w:rPr>
          <w:lang w:val="ru-RU"/>
        </w:rPr>
      </w:pPr>
      <w:r>
        <w:rPr>
          <w:lang w:val="ru-RU"/>
        </w:rPr>
        <w:t>16.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E04345" w:rsidRPr="00014154" w:rsidRDefault="00014154">
      <w:pPr>
        <w:pStyle w:val="33"/>
        <w:keepLines w:val="0"/>
        <w:spacing w:before="180" w:after="120"/>
        <w:jc w:val="both"/>
        <w:rPr>
          <w:bCs/>
          <w:lang w:val="ru-RU" w:eastAsia="ar-SA"/>
        </w:rPr>
      </w:pPr>
      <w:bookmarkStart w:id="82" w:name="_Toc19092853"/>
      <w:r>
        <w:rPr>
          <w:lang w:val="ru-RU"/>
        </w:rPr>
        <w:t>Статья 34 Разрешение на строительство</w:t>
      </w:r>
      <w:bookmarkEnd w:id="82"/>
    </w:p>
    <w:p w:rsidR="00E04345" w:rsidRDefault="00014154">
      <w:pPr>
        <w:pStyle w:val="afd"/>
        <w:rPr>
          <w:lang w:val="ru-RU"/>
        </w:rPr>
      </w:pPr>
      <w:r>
        <w:rPr>
          <w:lang w:val="ru-RU"/>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E04345" w:rsidRDefault="00014154">
      <w:pPr>
        <w:pStyle w:val="afd"/>
        <w:rPr>
          <w:lang w:val="ru-RU"/>
        </w:rPr>
      </w:pPr>
      <w:r>
        <w:rPr>
          <w:lang w:val="ru-RU"/>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E04345" w:rsidRDefault="00014154">
      <w:pPr>
        <w:pStyle w:val="afd"/>
        <w:rPr>
          <w:lang w:val="ru-RU"/>
        </w:rPr>
      </w:pPr>
      <w:r>
        <w:rPr>
          <w:lang w:val="ru-RU"/>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E04345" w:rsidRDefault="00014154">
      <w:pPr>
        <w:pStyle w:val="afd"/>
        <w:rPr>
          <w:lang w:val="ru-RU"/>
        </w:rPr>
      </w:pPr>
      <w:r>
        <w:rPr>
          <w:lang w:val="ru-RU"/>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w:t>
      </w:r>
      <w:r>
        <w:rPr>
          <w:lang w:val="ru-RU"/>
        </w:rPr>
        <w:lastRenderedPageBreak/>
        <w:t>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E04345" w:rsidRDefault="00014154">
      <w:pPr>
        <w:pStyle w:val="afd"/>
        <w:rPr>
          <w:lang w:val="ru-RU"/>
        </w:rPr>
      </w:pPr>
      <w:r>
        <w:rPr>
          <w:lang w:val="ru-RU"/>
        </w:rPr>
        <w:t>4. Разрешение на строительство выдается администрацией Дедовичского района по месту нахождения земельного участка, за исключением случаев, предусмотренных частями 5 - 6 настоящей статьи и другими федеральными законами.</w:t>
      </w:r>
    </w:p>
    <w:p w:rsidR="00E04345" w:rsidRDefault="00014154">
      <w:pPr>
        <w:pStyle w:val="afd"/>
        <w:rPr>
          <w:lang w:val="ru-RU"/>
        </w:rPr>
      </w:pPr>
      <w:r>
        <w:rPr>
          <w:lang w:val="ru-RU"/>
        </w:rPr>
        <w:t>5. Разрешение на строительство выдается в случае осуществления строительства, реконструкции:</w:t>
      </w:r>
    </w:p>
    <w:p w:rsidR="00E04345" w:rsidRDefault="00014154">
      <w:pPr>
        <w:pStyle w:val="afd"/>
        <w:rPr>
          <w:lang w:val="ru-RU"/>
        </w:rPr>
      </w:pPr>
      <w:r>
        <w:rPr>
          <w:lang w:val="ru-RU"/>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E04345" w:rsidRDefault="00014154">
      <w:pPr>
        <w:pStyle w:val="afd"/>
        <w:rPr>
          <w:lang w:val="ru-RU"/>
        </w:rPr>
      </w:pPr>
      <w:r>
        <w:rPr>
          <w:lang w:val="ru-RU"/>
        </w:rPr>
        <w:t>2)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E04345" w:rsidRDefault="00014154">
      <w:pPr>
        <w:pStyle w:val="afd"/>
        <w:rPr>
          <w:lang w:val="ru-RU"/>
        </w:rPr>
      </w:pPr>
      <w:r>
        <w:rPr>
          <w:lang w:val="ru-RU"/>
        </w:rPr>
        <w:t>3)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Псковской области или администрация Дедовичского района, в ведении которого находится соответствующая особо охраняемая природная территория, если иное не предусмотрено Федеральным законом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04345" w:rsidRDefault="00014154">
      <w:pPr>
        <w:pStyle w:val="afd"/>
        <w:rPr>
          <w:lang w:val="ru-RU"/>
        </w:rPr>
      </w:pPr>
      <w:r>
        <w:rPr>
          <w:lang w:val="ru-RU"/>
        </w:rPr>
        <w:t>3.1.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администрацией Дедовичского района,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E04345" w:rsidRDefault="00014154">
      <w:pPr>
        <w:pStyle w:val="afd"/>
        <w:rPr>
          <w:lang w:val="ru-RU"/>
        </w:rPr>
      </w:pPr>
      <w:r>
        <w:rPr>
          <w:lang w:val="ru-RU"/>
        </w:rPr>
        <w:t>6. Разрешение на строительство, за исключением случаев, установленных частями 4 и 4.1 настоящей статьи и другими федеральными законами, выдается:</w:t>
      </w:r>
    </w:p>
    <w:p w:rsidR="00E04345" w:rsidRDefault="00014154">
      <w:pPr>
        <w:pStyle w:val="afd"/>
        <w:rPr>
          <w:lang w:val="ru-RU"/>
        </w:rPr>
      </w:pPr>
      <w:r>
        <w:rPr>
          <w:lang w:val="ru-RU"/>
        </w:rPr>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w:t>
      </w:r>
      <w:r>
        <w:rPr>
          <w:lang w:val="ru-RU"/>
        </w:rPr>
        <w:lastRenderedPageBreak/>
        <w:t>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E04345" w:rsidRDefault="00014154">
      <w:pPr>
        <w:pStyle w:val="afd"/>
        <w:rPr>
          <w:lang w:val="ru-RU"/>
        </w:rPr>
      </w:pPr>
      <w:r>
        <w:rPr>
          <w:lang w:val="ru-RU"/>
        </w:rPr>
        <w:t>2) органом исполнительной власти Псковской области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E04345" w:rsidRDefault="00014154">
      <w:pPr>
        <w:pStyle w:val="afd"/>
        <w:rPr>
          <w:lang w:val="ru-RU"/>
        </w:rPr>
      </w:pPr>
      <w:r>
        <w:rPr>
          <w:lang w:val="ru-RU"/>
        </w:rPr>
        <w:t>3) администрацией Дедовичского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E04345" w:rsidRDefault="00014154">
      <w:pPr>
        <w:pStyle w:val="afd"/>
        <w:rPr>
          <w:lang w:val="ru-RU"/>
        </w:rPr>
      </w:pPr>
      <w:r>
        <w:rPr>
          <w:lang w:val="ru-RU"/>
        </w:rPr>
        <w:t>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Псковской области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Псковской области,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Псковской области, администрацией Дедовичского района. К указанному заявлению прилагаются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w:t>
      </w:r>
    </w:p>
    <w:p w:rsidR="00E04345" w:rsidRDefault="00014154">
      <w:pPr>
        <w:pStyle w:val="afd"/>
        <w:rPr>
          <w:lang w:val="ru-RU"/>
        </w:rPr>
      </w:pPr>
      <w:r>
        <w:rPr>
          <w:lang w:val="ru-RU"/>
        </w:rPr>
        <w:lastRenderedPageBreak/>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E04345" w:rsidRDefault="00014154">
      <w:pPr>
        <w:pStyle w:val="afd"/>
        <w:rPr>
          <w:lang w:val="ru-RU"/>
        </w:rPr>
      </w:pPr>
      <w:r>
        <w:rPr>
          <w:lang w:val="ru-RU"/>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E04345" w:rsidRDefault="00014154">
      <w:pPr>
        <w:pStyle w:val="afd"/>
        <w:rPr>
          <w:lang w:val="ru-RU"/>
        </w:rPr>
      </w:pPr>
      <w:r>
        <w:rPr>
          <w:lang w:val="ru-RU"/>
        </w:rPr>
        <w:t>а) пояснительная записка;</w:t>
      </w:r>
    </w:p>
    <w:p w:rsidR="00E04345" w:rsidRDefault="00014154">
      <w:pPr>
        <w:pStyle w:val="afd"/>
        <w:rPr>
          <w:lang w:val="ru-RU"/>
        </w:rPr>
      </w:pPr>
      <w:r>
        <w:rPr>
          <w:lang w:val="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E04345" w:rsidRDefault="00014154">
      <w:pPr>
        <w:pStyle w:val="afd"/>
        <w:rPr>
          <w:lang w:val="ru-RU"/>
        </w:rPr>
      </w:pPr>
      <w:r>
        <w:rPr>
          <w:lang w:val="ru-RU"/>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w:t>
      </w:r>
      <w:r>
        <w:rPr>
          <w:lang w:val="ru-RU"/>
        </w:rPr>
        <w:lastRenderedPageBreak/>
        <w:t>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E04345" w:rsidRDefault="00014154">
      <w:pPr>
        <w:pStyle w:val="afd"/>
        <w:rPr>
          <w:lang w:val="ru-RU"/>
        </w:rPr>
      </w:pPr>
      <w:r>
        <w:rPr>
          <w:lang w:val="ru-RU"/>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E04345" w:rsidRDefault="00014154">
      <w:pPr>
        <w:pStyle w:val="afd"/>
        <w:rPr>
          <w:lang w:val="ru-RU"/>
        </w:rPr>
      </w:pPr>
      <w:r>
        <w:rPr>
          <w:lang w:val="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E04345" w:rsidRDefault="00014154">
      <w:pPr>
        <w:pStyle w:val="afd"/>
        <w:rPr>
          <w:lang w:val="ru-RU"/>
        </w:rPr>
      </w:pPr>
      <w:r>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E04345" w:rsidRDefault="00014154">
      <w:pPr>
        <w:pStyle w:val="afd"/>
        <w:rPr>
          <w:lang w:val="ru-RU"/>
        </w:rPr>
      </w:pPr>
      <w:r>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04345" w:rsidRDefault="00014154">
      <w:pPr>
        <w:pStyle w:val="afd"/>
        <w:rPr>
          <w:lang w:val="ru-RU"/>
        </w:rPr>
      </w:pPr>
      <w:r>
        <w:rPr>
          <w:lang w:val="ru-RU"/>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E04345" w:rsidRDefault="00014154">
      <w:pPr>
        <w:pStyle w:val="afd"/>
        <w:rPr>
          <w:lang w:val="ru-RU"/>
        </w:rPr>
      </w:pPr>
      <w:r>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04345" w:rsidRDefault="00014154">
      <w:pPr>
        <w:pStyle w:val="afd"/>
        <w:rPr>
          <w:lang w:val="ru-RU"/>
        </w:rPr>
      </w:pPr>
      <w:r>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04345" w:rsidRDefault="00014154">
      <w:pPr>
        <w:pStyle w:val="afd"/>
        <w:rPr>
          <w:lang w:val="ru-RU"/>
        </w:rPr>
      </w:pPr>
      <w:r>
        <w:rPr>
          <w:lang w:val="ru-RU"/>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04345" w:rsidRDefault="00014154">
      <w:pPr>
        <w:pStyle w:val="afd"/>
        <w:rPr>
          <w:lang w:val="ru-RU"/>
        </w:rPr>
      </w:pPr>
      <w:r>
        <w:rPr>
          <w:lang w:val="ru-RU"/>
        </w:rPr>
        <w:t xml:space="preserve">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администрацией Дедовичского района принято решение о развитии </w:t>
      </w:r>
      <w:r>
        <w:rPr>
          <w:lang w:val="ru-RU"/>
        </w:rPr>
        <w:lastRenderedPageBreak/>
        <w:t>застроенной территории или решение о комплексном развитии территории по инициативе администрации Дедовичского района,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7.1. Документы (их копии или сведения, содержащиеся в них), указанные в пунктах 1 - 5, 7, 9 и 10 части 7 настоящей статьи, запрашиваются органами, указанными в абзаце первом части 7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E04345" w:rsidRDefault="00014154">
      <w:pPr>
        <w:pStyle w:val="afd"/>
        <w:rPr>
          <w:lang w:val="ru-RU"/>
        </w:rPr>
      </w:pPr>
      <w:r>
        <w:rPr>
          <w:lang w:val="ru-RU"/>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E04345" w:rsidRDefault="00014154">
      <w:pPr>
        <w:pStyle w:val="afd"/>
        <w:rPr>
          <w:lang w:val="ru-RU"/>
        </w:rPr>
      </w:pPr>
      <w:r>
        <w:rPr>
          <w:lang w:val="ru-RU"/>
        </w:rPr>
        <w:t>8. 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строительство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администрация Дедовичского района и организации в электронной форме устанавливается Правительством Российской Федерации.</w:t>
      </w:r>
    </w:p>
    <w:p w:rsidR="00E04345" w:rsidRDefault="00014154">
      <w:pPr>
        <w:pStyle w:val="afd"/>
        <w:rPr>
          <w:lang w:val="ru-RU"/>
        </w:rPr>
      </w:pPr>
      <w:r>
        <w:rPr>
          <w:lang w:val="ru-RU"/>
        </w:rPr>
        <w:t>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Псковской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w:t>
      </w:r>
      <w:r>
        <w:rPr>
          <w:lang w:val="ru-RU"/>
        </w:rPr>
        <w:lastRenderedPageBreak/>
        <w:t>(памятниках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E04345" w:rsidRDefault="00014154">
      <w:pPr>
        <w:pStyle w:val="afd"/>
        <w:rPr>
          <w:lang w:val="ru-RU"/>
        </w:rPr>
      </w:pPr>
      <w:r>
        <w:rPr>
          <w:lang w:val="ru-RU"/>
        </w:rPr>
        <w:t>9. Уполномоченные на выдачу разрешений на строительство федеральный орган исполнительной власти, орган исполнительной власти Псковской области, орган администрация Дедовичского района в течение семи рабочих дней со дня получения заявления о выдаче разрешения на строительство, за исключением случая, предусмотренного частью 11.1 настоящей статьи:</w:t>
      </w:r>
    </w:p>
    <w:p w:rsidR="00E04345" w:rsidRDefault="00014154">
      <w:pPr>
        <w:pStyle w:val="afd"/>
        <w:rPr>
          <w:lang w:val="ru-RU"/>
        </w:rPr>
      </w:pPr>
      <w:r>
        <w:rPr>
          <w:lang w:val="ru-RU"/>
        </w:rPr>
        <w:t>1) проводят проверку наличия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E04345" w:rsidRDefault="00014154">
      <w:pPr>
        <w:pStyle w:val="afd"/>
        <w:rPr>
          <w:lang w:val="ru-RU"/>
        </w:rPr>
      </w:pPr>
      <w:r>
        <w:rPr>
          <w:lang w:val="ru-RU"/>
        </w:rPr>
        <w:t>3)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w:t>
      </w:r>
    </w:p>
    <w:p w:rsidR="00E04345" w:rsidRDefault="00014154">
      <w:pPr>
        <w:pStyle w:val="afd"/>
        <w:rPr>
          <w:lang w:val="ru-RU"/>
        </w:rPr>
      </w:pPr>
      <w:r>
        <w:rPr>
          <w:lang w:val="ru-RU"/>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Псковской области,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w:t>
      </w:r>
      <w:r>
        <w:rPr>
          <w:lang w:val="ru-RU"/>
        </w:rPr>
        <w:lastRenderedPageBreak/>
        <w:t>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E04345" w:rsidRDefault="00014154">
      <w:pPr>
        <w:pStyle w:val="afd"/>
        <w:rPr>
          <w:lang w:val="ru-RU"/>
        </w:rPr>
      </w:pPr>
      <w:r>
        <w:rPr>
          <w:lang w:val="ru-RU"/>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9.2. Орган исполнительной власти Псковской области,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Псковской области, уполномоченный в области охраны объектов культурного наследия, и направление органом исполнительной власти Псковской области,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E04345" w:rsidRDefault="00014154">
      <w:pPr>
        <w:pStyle w:val="afd"/>
        <w:rPr>
          <w:lang w:val="ru-RU"/>
        </w:rPr>
      </w:pPr>
      <w:r>
        <w:rPr>
          <w:lang w:val="ru-RU"/>
        </w:rPr>
        <w:t>10.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по заявлению застройщика могут выдать разрешение на отдельные этапы строительства, реконструкции.</w:t>
      </w:r>
    </w:p>
    <w:p w:rsidR="00E04345" w:rsidRDefault="00014154">
      <w:pPr>
        <w:pStyle w:val="afd"/>
        <w:rPr>
          <w:lang w:val="ru-RU"/>
        </w:rPr>
      </w:pPr>
      <w:r>
        <w:rPr>
          <w:lang w:val="ru-RU"/>
        </w:rPr>
        <w:t xml:space="preserve">11.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6.1 настоящей статьи, не может являться основанием для отказа в выдаче разрешения на строительство. В случае, предусмотренном частью 9.1 настоящей статьи, основанием для отказа в выдаче разрешения на строительство является также </w:t>
      </w:r>
      <w:r>
        <w:rPr>
          <w:lang w:val="ru-RU"/>
        </w:rPr>
        <w:lastRenderedPageBreak/>
        <w:t>поступившее от органа исполнительной власти Псковской области,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администрацией Дедовичского района принято решение о развитии застроенной территории или решение о комплексном развитии территории по инициативе администрации Дедовичского района,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12. Отказ в выдаче разрешения на строительство может быть оспорен застройщиком в судебном порядке.</w:t>
      </w:r>
    </w:p>
    <w:p w:rsidR="00E04345" w:rsidRDefault="00014154">
      <w:pPr>
        <w:pStyle w:val="afd"/>
        <w:rPr>
          <w:lang w:val="ru-RU"/>
        </w:rPr>
      </w:pPr>
      <w:r>
        <w:rPr>
          <w:lang w:val="ru-RU"/>
        </w:rPr>
        <w:t>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Псковской области, администрацией Дедовичского района без взимания платы. В течение трех дней со дня выдачи разрешения на строительство указанные органы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E04345" w:rsidRDefault="00014154">
      <w:pPr>
        <w:pStyle w:val="afd"/>
        <w:rPr>
          <w:lang w:val="ru-RU"/>
        </w:rPr>
      </w:pPr>
      <w:r>
        <w:rPr>
          <w:lang w:val="ru-RU"/>
        </w:rPr>
        <w:t>13.1. В случаях, предусмотренных пунктом 9 части 6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администрацию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E04345" w:rsidRDefault="00014154">
      <w:pPr>
        <w:pStyle w:val="afd"/>
        <w:rPr>
          <w:lang w:val="ru-RU"/>
        </w:rPr>
      </w:pPr>
      <w:r>
        <w:rPr>
          <w:lang w:val="ru-RU"/>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E04345" w:rsidRDefault="00014154">
      <w:pPr>
        <w:pStyle w:val="afd"/>
        <w:rPr>
          <w:lang w:val="ru-RU"/>
        </w:rPr>
      </w:pPr>
      <w:r>
        <w:rPr>
          <w:lang w:val="ru-RU"/>
        </w:rPr>
        <w:t>15. Выдача разрешения на строительство не требуется в случае:</w:t>
      </w:r>
    </w:p>
    <w:p w:rsidR="00E04345" w:rsidRDefault="00014154">
      <w:pPr>
        <w:pStyle w:val="afd"/>
        <w:rPr>
          <w:lang w:val="ru-RU"/>
        </w:rPr>
      </w:pPr>
      <w:r>
        <w:rPr>
          <w:lang w:val="ru-RU"/>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E04345" w:rsidRDefault="00014154">
      <w:pPr>
        <w:pStyle w:val="afd"/>
        <w:rPr>
          <w:lang w:val="ru-RU"/>
        </w:rPr>
      </w:pPr>
      <w:r>
        <w:rPr>
          <w:lang w:val="ru-RU"/>
        </w:rPr>
        <w:lastRenderedPageBreak/>
        <w:t>1.1) строительства, реконструкции объектов индивидуального жилищного строительства;</w:t>
      </w:r>
    </w:p>
    <w:p w:rsidR="00E04345" w:rsidRDefault="00014154">
      <w:pPr>
        <w:pStyle w:val="afd"/>
        <w:rPr>
          <w:lang w:val="ru-RU"/>
        </w:rPr>
      </w:pPr>
      <w:r>
        <w:rPr>
          <w:lang w:val="ru-RU"/>
        </w:rPr>
        <w:t>2) строительства, реконструкции объектов, не являющихся объектами капитального строительства;</w:t>
      </w:r>
    </w:p>
    <w:p w:rsidR="00E04345" w:rsidRDefault="00014154">
      <w:pPr>
        <w:pStyle w:val="afd"/>
        <w:rPr>
          <w:lang w:val="ru-RU"/>
        </w:rPr>
      </w:pPr>
      <w:r>
        <w:rPr>
          <w:lang w:val="ru-RU"/>
        </w:rPr>
        <w:t>3) строительства на земельном участке строений и сооружений вспомогательного использования;</w:t>
      </w:r>
    </w:p>
    <w:p w:rsidR="00E04345" w:rsidRDefault="00014154">
      <w:pPr>
        <w:pStyle w:val="afd"/>
        <w:rPr>
          <w:lang w:val="ru-RU"/>
        </w:rPr>
      </w:pPr>
      <w:r>
        <w:rPr>
          <w:lang w:val="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04345" w:rsidRDefault="00014154">
      <w:pPr>
        <w:pStyle w:val="afd"/>
        <w:rPr>
          <w:lang w:val="ru-RU"/>
        </w:rPr>
      </w:pPr>
      <w:r>
        <w:rPr>
          <w:lang w:val="ru-RU"/>
        </w:rPr>
        <w:t>4.1) капитального ремонта объектов капитального строительства;</w:t>
      </w:r>
    </w:p>
    <w:p w:rsidR="00E04345" w:rsidRDefault="00014154">
      <w:pPr>
        <w:pStyle w:val="afd"/>
        <w:rPr>
          <w:lang w:val="ru-RU"/>
        </w:rPr>
      </w:pPr>
      <w:r>
        <w:rPr>
          <w:lang w:val="ru-RU"/>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04345" w:rsidRDefault="00014154">
      <w:pPr>
        <w:pStyle w:val="afd"/>
        <w:rPr>
          <w:lang w:val="ru-RU"/>
        </w:rPr>
      </w:pPr>
      <w:r>
        <w:rPr>
          <w:lang w:val="ru-RU"/>
        </w:rPr>
        <w:t>4.3) строительства, реконструкции посольств, консульств и представительств Российской Федерации за рубежом;</w:t>
      </w:r>
    </w:p>
    <w:p w:rsidR="00E04345" w:rsidRDefault="00014154">
      <w:pPr>
        <w:pStyle w:val="afd"/>
        <w:rPr>
          <w:lang w:val="ru-RU"/>
        </w:rPr>
      </w:pPr>
      <w:r>
        <w:rPr>
          <w:lang w:val="ru-RU"/>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E04345" w:rsidRDefault="00014154">
      <w:pPr>
        <w:pStyle w:val="afd"/>
        <w:rPr>
          <w:lang w:val="ru-RU"/>
        </w:rPr>
      </w:pPr>
      <w:r>
        <w:rPr>
          <w:lang w:val="ru-RU"/>
        </w:rPr>
        <w:t>4.5) размещения антенных опор (мачт и башен) высотой до 50 метров, предназначенных для размещения средств связи;</w:t>
      </w:r>
    </w:p>
    <w:p w:rsidR="00E04345" w:rsidRDefault="00014154">
      <w:pPr>
        <w:pStyle w:val="afd"/>
        <w:rPr>
          <w:lang w:val="ru-RU"/>
        </w:rPr>
      </w:pPr>
      <w:r>
        <w:rPr>
          <w:lang w:val="ru-RU"/>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E04345" w:rsidRDefault="00014154">
      <w:pPr>
        <w:pStyle w:val="afd"/>
        <w:rPr>
          <w:lang w:val="ru-RU"/>
        </w:rPr>
      </w:pPr>
      <w:r>
        <w:rPr>
          <w:lang w:val="ru-RU"/>
        </w:rPr>
        <w:t>16.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сведений, документов, материалов, указанных в пунктах 3.1 - 3.3 и 6 части 5 статьи 56 Градостроительного Кодекса.</w:t>
      </w:r>
    </w:p>
    <w:p w:rsidR="00E04345" w:rsidRDefault="00014154">
      <w:pPr>
        <w:pStyle w:val="afd"/>
        <w:rPr>
          <w:lang w:val="ru-RU"/>
        </w:rPr>
      </w:pPr>
      <w:r>
        <w:rPr>
          <w:lang w:val="ru-RU"/>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E04345" w:rsidRDefault="00014154">
      <w:pPr>
        <w:pStyle w:val="afd"/>
        <w:rPr>
          <w:lang w:val="ru-RU"/>
        </w:rPr>
      </w:pPr>
      <w:r>
        <w:rPr>
          <w:lang w:val="ru-RU"/>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E04345" w:rsidRDefault="00014154">
      <w:pPr>
        <w:pStyle w:val="afd"/>
        <w:rPr>
          <w:lang w:val="ru-RU"/>
        </w:rPr>
      </w:pPr>
      <w:r>
        <w:rPr>
          <w:lang w:val="ru-RU"/>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в случае:</w:t>
      </w:r>
    </w:p>
    <w:p w:rsidR="00E04345" w:rsidRDefault="00014154">
      <w:pPr>
        <w:pStyle w:val="afd"/>
        <w:rPr>
          <w:lang w:val="ru-RU"/>
        </w:rPr>
      </w:pPr>
      <w:r>
        <w:rPr>
          <w:lang w:val="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04345" w:rsidRDefault="00014154">
      <w:pPr>
        <w:pStyle w:val="afd"/>
        <w:rPr>
          <w:lang w:val="ru-RU"/>
        </w:rPr>
      </w:pPr>
      <w:r>
        <w:rPr>
          <w:lang w:val="ru-RU"/>
        </w:rPr>
        <w:lastRenderedPageBreak/>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2) отказа от права собственности и иных прав на земельные участки;</w:t>
      </w:r>
    </w:p>
    <w:p w:rsidR="00E04345" w:rsidRDefault="00014154">
      <w:pPr>
        <w:pStyle w:val="afd"/>
        <w:rPr>
          <w:lang w:val="ru-RU"/>
        </w:rPr>
      </w:pPr>
      <w:r>
        <w:rPr>
          <w:lang w:val="ru-RU"/>
        </w:rPr>
        <w:t>3) расторжения договора аренды и иных договоров, на основании которых у граждан и юридических лиц возникли права на земельные участки;</w:t>
      </w:r>
    </w:p>
    <w:p w:rsidR="00E04345" w:rsidRDefault="00014154">
      <w:pPr>
        <w:pStyle w:val="afd"/>
        <w:rPr>
          <w:lang w:val="ru-RU"/>
        </w:rPr>
      </w:pPr>
      <w:r>
        <w:rPr>
          <w:lang w:val="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04345" w:rsidRDefault="00014154">
      <w:pPr>
        <w:pStyle w:val="afd"/>
        <w:rPr>
          <w:lang w:val="ru-RU"/>
        </w:rPr>
      </w:pPr>
      <w:r>
        <w:rPr>
          <w:lang w:val="ru-RU"/>
        </w:rPr>
        <w:t>18.2.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rsidR="00E04345" w:rsidRDefault="00014154">
      <w:pPr>
        <w:pStyle w:val="afd"/>
        <w:rPr>
          <w:lang w:val="ru-RU"/>
        </w:rPr>
      </w:pPr>
      <w:r>
        <w:rPr>
          <w:lang w:val="ru-RU"/>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администрации Дедовичского района к информационному ресурсу, содержащему сведения Единого государственного реестра недвижимости.</w:t>
      </w:r>
    </w:p>
    <w:p w:rsidR="00E04345" w:rsidRDefault="00014154">
      <w:pPr>
        <w:pStyle w:val="afd"/>
        <w:rPr>
          <w:lang w:val="ru-RU"/>
        </w:rPr>
      </w:pPr>
      <w:r>
        <w:rPr>
          <w:lang w:val="ru-RU"/>
        </w:rPr>
        <w:t>18.4.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E04345" w:rsidRDefault="00014154">
      <w:pPr>
        <w:pStyle w:val="afd"/>
        <w:rPr>
          <w:lang w:val="ru-RU"/>
        </w:rPr>
      </w:pPr>
      <w:r>
        <w:rPr>
          <w:lang w:val="ru-RU"/>
        </w:rPr>
        <w:t>1) уведомление исполнительного органа государственной власти или администрации Дедовичского района, принявшего решение о прекращении прав на земельный участок;</w:t>
      </w:r>
    </w:p>
    <w:p w:rsidR="00E04345" w:rsidRDefault="00014154">
      <w:pPr>
        <w:pStyle w:val="afd"/>
        <w:rPr>
          <w:lang w:val="ru-RU"/>
        </w:rPr>
      </w:pPr>
      <w:r>
        <w:rPr>
          <w:lang w:val="ru-RU"/>
        </w:rPr>
        <w:t>2) уведомление исполнительного органа государственной власти или администрации Дедовичского района, принявшего решение о прекращении права пользования недрами.</w:t>
      </w:r>
    </w:p>
    <w:p w:rsidR="00E04345" w:rsidRDefault="00014154">
      <w:pPr>
        <w:pStyle w:val="afd"/>
        <w:rPr>
          <w:lang w:val="ru-RU"/>
        </w:rPr>
      </w:pPr>
      <w:r>
        <w:rPr>
          <w:lang w:val="ru-RU"/>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E04345" w:rsidRDefault="00014154">
      <w:pPr>
        <w:pStyle w:val="afd"/>
        <w:rPr>
          <w:lang w:val="ru-RU"/>
        </w:rPr>
      </w:pPr>
      <w:r>
        <w:rPr>
          <w:lang w:val="ru-RU"/>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E04345" w:rsidRDefault="00014154">
      <w:pPr>
        <w:pStyle w:val="afd"/>
        <w:rPr>
          <w:lang w:val="ru-RU"/>
        </w:rPr>
      </w:pPr>
      <w:r>
        <w:rPr>
          <w:lang w:val="ru-RU"/>
        </w:rPr>
        <w:t xml:space="preserve">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w:t>
      </w:r>
      <w:r>
        <w:rPr>
          <w:lang w:val="ru-RU"/>
        </w:rPr>
        <w:lastRenderedPageBreak/>
        <w:t>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E04345" w:rsidRDefault="00014154">
      <w:pPr>
        <w:pStyle w:val="afd"/>
        <w:rPr>
          <w:lang w:val="ru-RU"/>
        </w:rPr>
      </w:pPr>
      <w:r>
        <w:rPr>
          <w:lang w:val="ru-RU"/>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E04345" w:rsidRDefault="00014154">
      <w:pPr>
        <w:pStyle w:val="afd"/>
        <w:rPr>
          <w:lang w:val="ru-RU"/>
        </w:rPr>
      </w:pPr>
      <w:r>
        <w:rPr>
          <w:lang w:val="ru-RU"/>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E04345" w:rsidRDefault="00014154">
      <w:pPr>
        <w:pStyle w:val="afd"/>
        <w:rPr>
          <w:lang w:val="ru-RU"/>
        </w:rPr>
      </w:pPr>
      <w:r>
        <w:rPr>
          <w:lang w:val="ru-RU"/>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с указанием реквизитов:</w:t>
      </w:r>
    </w:p>
    <w:p w:rsidR="00E04345" w:rsidRDefault="00014154">
      <w:pPr>
        <w:pStyle w:val="afd"/>
        <w:rPr>
          <w:lang w:val="ru-RU"/>
        </w:rPr>
      </w:pPr>
      <w:r>
        <w:rPr>
          <w:lang w:val="ru-RU"/>
        </w:rPr>
        <w:t>1) правоустанавливающих документов на такие земельные участки в случае, указанном в части 18.5 настоящей статьи;</w:t>
      </w:r>
    </w:p>
    <w:p w:rsidR="00E04345" w:rsidRDefault="00014154">
      <w:pPr>
        <w:pStyle w:val="afd"/>
        <w:rPr>
          <w:lang w:val="ru-RU"/>
        </w:rPr>
      </w:pPr>
      <w:r>
        <w:rPr>
          <w:lang w:val="ru-RU"/>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 Дедовичского района;</w:t>
      </w:r>
    </w:p>
    <w:p w:rsidR="00E04345" w:rsidRDefault="00014154">
      <w:pPr>
        <w:pStyle w:val="afd"/>
        <w:rPr>
          <w:lang w:val="ru-RU"/>
        </w:rPr>
      </w:pPr>
      <w:r>
        <w:rPr>
          <w:lang w:val="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E04345" w:rsidRDefault="00014154">
      <w:pPr>
        <w:pStyle w:val="afd"/>
        <w:rPr>
          <w:lang w:val="ru-RU"/>
        </w:rPr>
      </w:pPr>
      <w:r>
        <w:rPr>
          <w:lang w:val="ru-RU"/>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E04345" w:rsidRDefault="00014154">
      <w:pPr>
        <w:pStyle w:val="afd"/>
        <w:rPr>
          <w:lang w:val="ru-RU"/>
        </w:rPr>
      </w:pPr>
      <w:r>
        <w:rPr>
          <w:lang w:val="ru-RU"/>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копии документов, предусмотренных пунктами 1 - 4 части 18.10 настоящей статьи.</w:t>
      </w:r>
    </w:p>
    <w:p w:rsidR="00E04345" w:rsidRDefault="00014154">
      <w:pPr>
        <w:pStyle w:val="afd"/>
        <w:rPr>
          <w:lang w:val="ru-RU"/>
        </w:rPr>
      </w:pPr>
      <w:r>
        <w:rPr>
          <w:lang w:val="ru-RU"/>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обязаны запросить такие документы или сведения, содержащиеся в них, в соответствующих органах государственной власти или администрации Дедовичского района.</w:t>
      </w:r>
    </w:p>
    <w:p w:rsidR="00E04345" w:rsidRDefault="00014154">
      <w:pPr>
        <w:pStyle w:val="afd"/>
        <w:rPr>
          <w:lang w:val="ru-RU"/>
        </w:rPr>
      </w:pPr>
      <w:r>
        <w:rPr>
          <w:lang w:val="ru-RU"/>
        </w:rPr>
        <w:t xml:space="preserve">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Псковской </w:t>
      </w:r>
      <w:r>
        <w:rPr>
          <w:lang w:val="ru-RU"/>
        </w:rPr>
        <w:lastRenderedPageBreak/>
        <w:t>области, администрацию Дедовичского района обязано представить лицо, указанное в части 18.5 настоящей статьи.</w:t>
      </w:r>
    </w:p>
    <w:p w:rsidR="00E04345" w:rsidRDefault="00014154">
      <w:pPr>
        <w:pStyle w:val="afd"/>
        <w:rPr>
          <w:lang w:val="ru-RU"/>
        </w:rPr>
      </w:pPr>
      <w:r>
        <w:rPr>
          <w:lang w:val="ru-RU"/>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E04345" w:rsidRDefault="00014154">
      <w:pPr>
        <w:pStyle w:val="afd"/>
        <w:rPr>
          <w:lang w:val="ru-RU"/>
        </w:rPr>
      </w:pPr>
      <w:r>
        <w:rPr>
          <w:lang w:val="ru-RU"/>
        </w:rPr>
        <w:t>18.15. Основанием для отказа во внесении изменений в разрешение на строительство является:</w:t>
      </w:r>
    </w:p>
    <w:p w:rsidR="00E04345" w:rsidRDefault="00014154">
      <w:pPr>
        <w:pStyle w:val="afd"/>
        <w:rPr>
          <w:lang w:val="ru-RU"/>
        </w:rPr>
      </w:pPr>
      <w:r>
        <w:rPr>
          <w:lang w:val="ru-RU"/>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6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E04345" w:rsidRDefault="00014154">
      <w:pPr>
        <w:pStyle w:val="afd"/>
        <w:rPr>
          <w:lang w:val="ru-RU"/>
        </w:rPr>
      </w:pPr>
      <w:r>
        <w:rPr>
          <w:lang w:val="ru-RU"/>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E04345" w:rsidRDefault="00014154">
      <w:pPr>
        <w:pStyle w:val="afd"/>
        <w:rPr>
          <w:lang w:val="ru-RU"/>
        </w:rPr>
      </w:pPr>
      <w:r>
        <w:rPr>
          <w:lang w:val="ru-RU"/>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E04345" w:rsidRDefault="00014154">
      <w:pPr>
        <w:pStyle w:val="afd"/>
        <w:rPr>
          <w:lang w:val="ru-RU"/>
        </w:rPr>
      </w:pPr>
      <w:r>
        <w:rPr>
          <w:lang w:val="ru-RU"/>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w:t>
      </w:r>
      <w:r>
        <w:rPr>
          <w:lang w:val="ru-RU"/>
        </w:rPr>
        <w:lastRenderedPageBreak/>
        <w:t>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7) наличие у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обязаны запросить такую информацию в соответствующих органе государственной власти или администрации Дедовичского района,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04345" w:rsidRDefault="00014154">
      <w:pPr>
        <w:pStyle w:val="afd"/>
        <w:rPr>
          <w:lang w:val="ru-RU"/>
        </w:rPr>
      </w:pPr>
      <w:r>
        <w:rPr>
          <w:lang w:val="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04345" w:rsidRDefault="00014154">
      <w:pPr>
        <w:pStyle w:val="afd"/>
        <w:rPr>
          <w:lang w:val="ru-RU"/>
        </w:rPr>
      </w:pPr>
      <w:r>
        <w:rPr>
          <w:lang w:val="ru-RU"/>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указанные органы, организация, государственная корпорация уведомляют о таком решении или таких изменениях:</w:t>
      </w:r>
    </w:p>
    <w:p w:rsidR="00E04345" w:rsidRDefault="00014154">
      <w:pPr>
        <w:pStyle w:val="afd"/>
        <w:rPr>
          <w:lang w:val="ru-RU"/>
        </w:rPr>
      </w:pPr>
      <w:r>
        <w:rPr>
          <w:lang w:val="ru-RU"/>
        </w:rPr>
        <w:t>1) федеральный орган исполнительной власти или орган исполнительной власти Псковской области,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E04345" w:rsidRDefault="00014154">
      <w:pPr>
        <w:pStyle w:val="afd"/>
        <w:rPr>
          <w:lang w:val="ru-RU"/>
        </w:rPr>
      </w:pPr>
      <w:r>
        <w:rPr>
          <w:lang w:val="ru-RU"/>
        </w:rPr>
        <w:t>2) орган регистрации прав;</w:t>
      </w:r>
    </w:p>
    <w:p w:rsidR="00E04345" w:rsidRDefault="00014154">
      <w:pPr>
        <w:pStyle w:val="afd"/>
        <w:rPr>
          <w:lang w:val="ru-RU"/>
        </w:rPr>
      </w:pPr>
      <w:r>
        <w:rPr>
          <w:lang w:val="ru-RU"/>
        </w:rPr>
        <w:t>3) застройщика в случае внесения изменений в разрешение на строительство.</w:t>
      </w:r>
    </w:p>
    <w:p w:rsidR="00E04345" w:rsidRDefault="00014154">
      <w:pPr>
        <w:pStyle w:val="afd"/>
        <w:rPr>
          <w:lang w:val="ru-RU"/>
        </w:rPr>
      </w:pPr>
      <w:r>
        <w:rPr>
          <w:lang w:val="ru-RU"/>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E04345" w:rsidRDefault="00014154">
      <w:pPr>
        <w:pStyle w:val="afd"/>
        <w:rPr>
          <w:lang w:val="ru-RU"/>
        </w:rPr>
      </w:pPr>
      <w:r>
        <w:rPr>
          <w:lang w:val="ru-RU"/>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E04345" w:rsidRDefault="00014154">
      <w:pPr>
        <w:pStyle w:val="33"/>
        <w:keepLines w:val="0"/>
        <w:spacing w:before="180" w:after="120"/>
        <w:jc w:val="both"/>
        <w:rPr>
          <w:bCs/>
          <w:lang w:val="ru-RU" w:eastAsia="ar-SA"/>
        </w:rPr>
      </w:pPr>
      <w:bookmarkStart w:id="83" w:name="_Toc19092854"/>
      <w:r>
        <w:rPr>
          <w:bCs/>
          <w:lang w:val="ru-RU" w:eastAsia="ar-SA"/>
        </w:rPr>
        <w:lastRenderedPageBreak/>
        <w:t>Статья 35. Уведомление о планируемых строительстве или реконструкции объекта индивидуального жилищного строительства или садового дома</w:t>
      </w:r>
      <w:bookmarkEnd w:id="83"/>
    </w:p>
    <w:p w:rsidR="00E04345" w:rsidRDefault="00014154">
      <w:pPr>
        <w:pStyle w:val="afd"/>
        <w:rPr>
          <w:lang w:val="ru-RU"/>
        </w:rPr>
      </w:pPr>
      <w:r>
        <w:rPr>
          <w:lang w:val="ru-RU"/>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Псковской области Российской Федерации или администрация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E04345" w:rsidRDefault="00014154">
      <w:pPr>
        <w:pStyle w:val="afd"/>
        <w:rPr>
          <w:lang w:val="ru-RU"/>
        </w:rPr>
      </w:pPr>
      <w:r>
        <w:rPr>
          <w:lang w:val="ru-RU"/>
        </w:rPr>
        <w:t>1) фамилия, имя, отчество (при наличии), место жительства застройщика, реквизиты документа, удостоверяющего личность (для физического лица);</w:t>
      </w:r>
    </w:p>
    <w:p w:rsidR="00E04345" w:rsidRDefault="00014154">
      <w:pPr>
        <w:pStyle w:val="afd"/>
        <w:rPr>
          <w:lang w:val="ru-RU"/>
        </w:rPr>
      </w:pPr>
      <w:r>
        <w:rPr>
          <w:lang w:val="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04345" w:rsidRDefault="00014154">
      <w:pPr>
        <w:pStyle w:val="afd"/>
        <w:rPr>
          <w:lang w:val="ru-RU"/>
        </w:rPr>
      </w:pPr>
      <w:r>
        <w:rPr>
          <w:lang w:val="ru-RU"/>
        </w:rPr>
        <w:t>3) кадастровый номер земельного участка (при его наличии), адрес или описание местоположения земельного участка;</w:t>
      </w:r>
    </w:p>
    <w:p w:rsidR="00E04345" w:rsidRDefault="00014154">
      <w:pPr>
        <w:pStyle w:val="afd"/>
        <w:rPr>
          <w:lang w:val="ru-RU"/>
        </w:rPr>
      </w:pPr>
      <w:r>
        <w:rPr>
          <w:lang w:val="ru-RU"/>
        </w:rPr>
        <w:t>4) сведения о праве застройщика на земельный участок, а также сведения о наличии прав иных лиц на земельный участок (при наличии таких лиц);</w:t>
      </w:r>
    </w:p>
    <w:p w:rsidR="00E04345" w:rsidRDefault="00014154">
      <w:pPr>
        <w:pStyle w:val="afd"/>
        <w:rPr>
          <w:lang w:val="ru-RU"/>
        </w:rPr>
      </w:pPr>
      <w:r>
        <w:rPr>
          <w:lang w:val="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04345" w:rsidRDefault="00014154">
      <w:pPr>
        <w:pStyle w:val="afd"/>
        <w:rPr>
          <w:lang w:val="ru-RU"/>
        </w:rPr>
      </w:pPr>
      <w:r>
        <w:rPr>
          <w:lang w:val="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E04345" w:rsidRDefault="00014154">
      <w:pPr>
        <w:pStyle w:val="afd"/>
        <w:rPr>
          <w:lang w:val="ru-RU"/>
        </w:rPr>
      </w:pPr>
      <w:r>
        <w:rPr>
          <w:lang w:val="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E04345" w:rsidRDefault="00014154">
      <w:pPr>
        <w:pStyle w:val="afd"/>
        <w:rPr>
          <w:lang w:val="ru-RU"/>
        </w:rPr>
      </w:pPr>
      <w:r>
        <w:rPr>
          <w:lang w:val="ru-RU"/>
        </w:rPr>
        <w:t>8) почтовый адрес и (или) адрес электронной почты для связи с застройщиком;</w:t>
      </w:r>
    </w:p>
    <w:p w:rsidR="00E04345" w:rsidRDefault="00014154">
      <w:pPr>
        <w:pStyle w:val="afd"/>
        <w:rPr>
          <w:lang w:val="ru-RU"/>
        </w:rPr>
      </w:pPr>
      <w:r>
        <w:rPr>
          <w:lang w:val="ru-RU"/>
        </w:rPr>
        <w:t>9) способ направления застройщику уведомлений, предусмотренных пунктом 2 части 7 и пунктом 3 части 8 настоящей статьи.</w:t>
      </w:r>
    </w:p>
    <w:p w:rsidR="00E04345" w:rsidRDefault="00014154">
      <w:pPr>
        <w:pStyle w:val="afd"/>
        <w:rPr>
          <w:lang w:val="ru-RU"/>
        </w:rPr>
      </w:pPr>
      <w:r>
        <w:rPr>
          <w:lang w:val="ru-RU"/>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3. К уведомлению о планируемом строительстве прилагаются:</w:t>
      </w:r>
    </w:p>
    <w:p w:rsidR="00E04345" w:rsidRDefault="00014154">
      <w:pPr>
        <w:pStyle w:val="afd"/>
        <w:rPr>
          <w:lang w:val="ru-RU"/>
        </w:rPr>
      </w:pPr>
      <w:r>
        <w:rPr>
          <w:lang w:val="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04345" w:rsidRDefault="00014154">
      <w:pPr>
        <w:pStyle w:val="afd"/>
        <w:rPr>
          <w:lang w:val="ru-RU"/>
        </w:rPr>
      </w:pPr>
      <w:r>
        <w:rPr>
          <w:lang w:val="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04345" w:rsidRDefault="00014154">
      <w:pPr>
        <w:pStyle w:val="afd"/>
        <w:rPr>
          <w:lang w:val="ru-RU"/>
        </w:rPr>
      </w:pPr>
      <w:r>
        <w:rPr>
          <w:lang w:val="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04345" w:rsidRDefault="00014154">
      <w:pPr>
        <w:pStyle w:val="afd"/>
        <w:rPr>
          <w:lang w:val="ru-RU"/>
        </w:rPr>
      </w:pPr>
      <w:r>
        <w:rPr>
          <w:lang w:val="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w:t>
      </w:r>
      <w:r>
        <w:rPr>
          <w:lang w:val="ru-RU"/>
        </w:rPr>
        <w:lastRenderedPageBreak/>
        <w:t>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E04345" w:rsidRDefault="00014154">
      <w:pPr>
        <w:pStyle w:val="afd"/>
        <w:rPr>
          <w:lang w:val="ru-RU"/>
        </w:rPr>
      </w:pPr>
      <w:r>
        <w:rPr>
          <w:lang w:val="ru-RU"/>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E04345" w:rsidRDefault="00014154">
      <w:pPr>
        <w:pStyle w:val="afd"/>
        <w:rPr>
          <w:lang w:val="ru-RU"/>
        </w:rPr>
      </w:pPr>
      <w:r>
        <w:rPr>
          <w:lang w:val="ru-RU"/>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Псковской области или администрация Дедовичского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E04345" w:rsidRDefault="00014154">
      <w:pPr>
        <w:pStyle w:val="afd"/>
        <w:rPr>
          <w:lang w:val="ru-RU"/>
        </w:rPr>
      </w:pPr>
      <w:r>
        <w:rPr>
          <w:lang w:val="ru-RU"/>
        </w:rPr>
        <w:t>7.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E04345" w:rsidRDefault="00014154">
      <w:pPr>
        <w:pStyle w:val="afd"/>
        <w:rPr>
          <w:lang w:val="ru-RU"/>
        </w:rPr>
      </w:pPr>
      <w:r>
        <w:rPr>
          <w:lang w:val="ru-RU"/>
        </w:rPr>
        <w:lastRenderedPageBreak/>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E04345" w:rsidRDefault="00014154">
      <w:pPr>
        <w:pStyle w:val="afd"/>
        <w:rPr>
          <w:lang w:val="ru-RU"/>
        </w:rPr>
      </w:pPr>
      <w:r>
        <w:rPr>
          <w:lang w:val="ru-RU"/>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w:t>
      </w:r>
    </w:p>
    <w:p w:rsidR="00E04345" w:rsidRDefault="00014154">
      <w:pPr>
        <w:pStyle w:val="afd"/>
        <w:rPr>
          <w:lang w:val="ru-RU"/>
        </w:rPr>
      </w:pPr>
      <w:r>
        <w:rPr>
          <w:lang w:val="ru-RU"/>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Псковской области, уполномоченный в области охраны объектов культурного наследия;</w:t>
      </w:r>
    </w:p>
    <w:p w:rsidR="00E04345" w:rsidRDefault="00014154">
      <w:pPr>
        <w:pStyle w:val="afd"/>
        <w:rPr>
          <w:lang w:val="ru-RU"/>
        </w:rPr>
      </w:pPr>
      <w:r>
        <w:rPr>
          <w:lang w:val="ru-RU"/>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w:t>
      </w:r>
      <w:r w:rsidR="00C47EC9">
        <w:rPr>
          <w:lang w:val="ru-RU"/>
        </w:rPr>
        <w:t>П</w:t>
      </w:r>
      <w:r>
        <w:rPr>
          <w:lang w:val="ru-RU"/>
        </w:rPr>
        <w:t>равилам</w:t>
      </w:r>
      <w:r w:rsidR="0019650E">
        <w:rPr>
          <w:lang w:val="ru-RU"/>
        </w:rPr>
        <w:t>МО</w:t>
      </w:r>
      <w:r w:rsidR="00C47EC9" w:rsidRPr="00C47EC9">
        <w:rPr>
          <w:lang w:val="ru-RU"/>
        </w:rPr>
        <w:t xml:space="preserve"> «</w:t>
      </w:r>
      <w:r w:rsidR="003E1DC7">
        <w:rPr>
          <w:lang w:val="ru-RU"/>
        </w:rPr>
        <w:t>Пожеревицкая</w:t>
      </w:r>
      <w:r w:rsidR="00C47EC9" w:rsidRPr="00C47EC9">
        <w:rPr>
          <w:lang w:val="ru-RU"/>
        </w:rPr>
        <w:t xml:space="preserve"> волость»</w:t>
      </w:r>
      <w:r>
        <w:rPr>
          <w:lang w:val="ru-RU"/>
        </w:rPr>
        <w:t xml:space="preserve">, документацией по планировке территории, и обязательным требованиям к параметрам объектов </w:t>
      </w:r>
      <w:r>
        <w:rPr>
          <w:lang w:val="ru-RU"/>
        </w:rPr>
        <w:lastRenderedPageBreak/>
        <w:t>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E04345" w:rsidRDefault="00014154">
      <w:pPr>
        <w:pStyle w:val="afd"/>
        <w:rPr>
          <w:lang w:val="ru-RU"/>
        </w:rPr>
      </w:pPr>
      <w:r>
        <w:rPr>
          <w:lang w:val="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9. Орган исполнительной власти Псковской области,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Псковской области или администрации Дедовичского района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E04345" w:rsidRDefault="00014154">
      <w:pPr>
        <w:pStyle w:val="afd"/>
        <w:rPr>
          <w:lang w:val="ru-RU"/>
        </w:rPr>
      </w:pPr>
      <w:r>
        <w:rPr>
          <w:lang w:val="ru-RU"/>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04345" w:rsidRDefault="00014154">
      <w:pPr>
        <w:pStyle w:val="afd"/>
        <w:rPr>
          <w:lang w:val="ru-RU"/>
        </w:rPr>
      </w:pPr>
      <w:r>
        <w:rPr>
          <w:lang w:val="ru-RU"/>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C47EC9" w:rsidRPr="00846A7E">
        <w:rPr>
          <w:lang w:val="ru-RU"/>
        </w:rPr>
        <w:t xml:space="preserve"> «</w:t>
      </w:r>
      <w:r w:rsidR="003E1DC7">
        <w:rPr>
          <w:lang w:val="ru-RU"/>
        </w:rPr>
        <w:t>Пожеревицкая</w:t>
      </w:r>
      <w:r w:rsidR="00C47EC9" w:rsidRPr="00846A7E">
        <w:rPr>
          <w:lang w:val="ru-RU"/>
        </w:rPr>
        <w:t xml:space="preserve"> волость»</w:t>
      </w:r>
      <w:r>
        <w:rPr>
          <w:lang w:val="ru-RU"/>
        </w:rPr>
        <w:t xml:space="preserve">,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w:t>
      </w:r>
      <w:r>
        <w:rPr>
          <w:lang w:val="ru-RU"/>
        </w:rPr>
        <w:lastRenderedPageBreak/>
        <w:t>другими федеральными законами и действующим на дату поступления уведомления о планируемом строительстве;</w:t>
      </w:r>
    </w:p>
    <w:p w:rsidR="00E04345" w:rsidRDefault="00014154">
      <w:pPr>
        <w:pStyle w:val="afd"/>
        <w:rPr>
          <w:lang w:val="ru-RU"/>
        </w:rPr>
      </w:pPr>
      <w:r>
        <w:rPr>
          <w:lang w:val="ru-RU"/>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E04345" w:rsidRDefault="00014154">
      <w:pPr>
        <w:pStyle w:val="afd"/>
        <w:rPr>
          <w:lang w:val="ru-RU"/>
        </w:rPr>
      </w:pPr>
      <w:r>
        <w:rPr>
          <w:lang w:val="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E04345" w:rsidRDefault="00014154">
      <w:pPr>
        <w:pStyle w:val="afd"/>
        <w:rPr>
          <w:lang w:val="ru-RU"/>
        </w:rPr>
      </w:pPr>
      <w:r>
        <w:rPr>
          <w:lang w:val="ru-RU"/>
        </w:rPr>
        <w:t>4) в срок, указанный в части 9 настоящей статьи, от органа исполнительной власти Псковской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12.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w:t>
      </w:r>
      <w:r>
        <w:rPr>
          <w:lang w:val="ru-RU"/>
        </w:rPr>
        <w:lastRenderedPageBreak/>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E04345" w:rsidRDefault="00014154">
      <w:pPr>
        <w:pStyle w:val="afd"/>
        <w:rPr>
          <w:lang w:val="ru-RU"/>
        </w:rPr>
      </w:pPr>
      <w:r>
        <w:rPr>
          <w:lang w:val="ru-RU"/>
        </w:rPr>
        <w:t>2) в федеральный орган исполнительной власти, уполномоченный на осуществление государственного земельного надзора, администрацию Дедовичского района,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E04345" w:rsidRDefault="00014154">
      <w:pPr>
        <w:pStyle w:val="afd"/>
        <w:rPr>
          <w:lang w:val="ru-RU"/>
        </w:rPr>
      </w:pPr>
      <w:r>
        <w:rPr>
          <w:lang w:val="ru-RU"/>
        </w:rPr>
        <w:t>3) в орган исполнительной власти Псковской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E04345" w:rsidRDefault="00014154">
      <w:pPr>
        <w:pStyle w:val="afd"/>
        <w:rPr>
          <w:lang w:val="ru-RU"/>
        </w:rPr>
      </w:pPr>
      <w:r>
        <w:rPr>
          <w:lang w:val="ru-RU"/>
        </w:rPr>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При этом направление нового уведомления о планируемом строительстве не требуется.</w:t>
      </w:r>
    </w:p>
    <w:p w:rsidR="00E04345" w:rsidRDefault="00014154">
      <w:pPr>
        <w:pStyle w:val="afd"/>
        <w:rPr>
          <w:lang w:val="ru-RU"/>
        </w:rPr>
      </w:pPr>
      <w:r>
        <w:rPr>
          <w:lang w:val="ru-RU"/>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w:t>
      </w:r>
      <w:r>
        <w:rPr>
          <w:lang w:val="ru-RU"/>
        </w:rPr>
        <w:lastRenderedPageBreak/>
        <w:t xml:space="preserve">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Псковской области, казны Дедовичского района при условии, что судом будет установлена вина должностного лица органа государственной власти или администрации Дедовичского района,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Pr="00014154" w:rsidRDefault="00014154">
      <w:pPr>
        <w:pStyle w:val="33"/>
        <w:keepLines w:val="0"/>
        <w:spacing w:before="180" w:after="120"/>
        <w:jc w:val="both"/>
        <w:rPr>
          <w:bCs/>
          <w:lang w:val="ru-RU" w:eastAsia="ar-SA"/>
        </w:rPr>
      </w:pPr>
      <w:bookmarkStart w:id="84" w:name="_Toc19092855"/>
      <w:r w:rsidRPr="00014154">
        <w:rPr>
          <w:bCs/>
          <w:lang w:val="ru-RU" w:eastAsia="ar-SA"/>
        </w:rPr>
        <w:t xml:space="preserve">Статья </w:t>
      </w:r>
      <w:r>
        <w:rPr>
          <w:bCs/>
          <w:lang w:val="ru-RU" w:eastAsia="ar-SA"/>
        </w:rPr>
        <w:t>36</w:t>
      </w:r>
      <w:r w:rsidRPr="00014154">
        <w:rPr>
          <w:bCs/>
          <w:lang w:val="ru-RU" w:eastAsia="ar-SA"/>
        </w:rPr>
        <w:t>. Осуществление строительства, реконструкции, капитального ремонта объекта капитального строительства</w:t>
      </w:r>
      <w:bookmarkEnd w:id="84"/>
    </w:p>
    <w:p w:rsidR="00E04345" w:rsidRDefault="00014154">
      <w:pPr>
        <w:pStyle w:val="afd"/>
        <w:rPr>
          <w:lang w:val="ru-RU"/>
        </w:rPr>
      </w:pPr>
      <w:r>
        <w:rPr>
          <w:lang w:val="ru-RU"/>
        </w:rPr>
        <w:t>Строительство, реконструкция объектов капитального строительства, а также их капитальный ремонт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E04345" w:rsidRDefault="00014154">
      <w:pPr>
        <w:pStyle w:val="afd"/>
        <w:rPr>
          <w:lang w:val="ru-RU"/>
        </w:rPr>
      </w:pPr>
      <w:r>
        <w:rPr>
          <w:lang w:val="ru-RU"/>
        </w:rPr>
        <w:t xml:space="preserve">1.1. До выдачи разрешения на строительство объекта федерального значения, объекта регионального значения, объекта местного значения подготовительные работы, не причиняющие существенного вреда окружающей среде и ее компонентам, могут выполняться со дня направления проектной документации указанных объектов на экспертизу такой проектной документации. Выполнение таких подготовительных работ допускается в отношении земель и (или) земельных участков, которые находятся в государственной либо муниципальной собственности, либо земель и (или) земельных участков, государственная собственность на которые не разграничена, при условии, что </w:t>
      </w:r>
      <w:r>
        <w:rPr>
          <w:lang w:val="ru-RU"/>
        </w:rPr>
        <w:lastRenderedPageBreak/>
        <w:t>такие земли и (или) земельные участки не обременены правами третьих лиц (за исключением сервитута, публичного сервитута). Перечень видов таких работ, порядок их выполнения, экологические требования к их выполнению устанавливаются Правительством Российской Федерации.</w:t>
      </w:r>
    </w:p>
    <w:p w:rsidR="00E04345" w:rsidRDefault="00014154">
      <w:pPr>
        <w:pStyle w:val="afd"/>
        <w:rPr>
          <w:lang w:val="ru-RU"/>
        </w:rPr>
      </w:pPr>
      <w:r>
        <w:rPr>
          <w:lang w:val="ru-RU"/>
        </w:rPr>
        <w:t>2.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E04345" w:rsidRDefault="00014154">
      <w:pPr>
        <w:pStyle w:val="afd"/>
        <w:rPr>
          <w:lang w:val="ru-RU"/>
        </w:rPr>
      </w:pPr>
      <w:r>
        <w:rPr>
          <w:lang w:val="ru-RU"/>
        </w:rPr>
        <w:t>2.2.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lastRenderedPageBreak/>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5) лиц, осуществляющих строительство, реконструкцию, капитальный ремонт объектов, указанных в пунктах 1 - 3 части 17 статьи 51 Градостроительного Кодекса.</w:t>
      </w:r>
    </w:p>
    <w:p w:rsidR="00E04345" w:rsidRDefault="00014154">
      <w:pPr>
        <w:pStyle w:val="afd"/>
        <w:rPr>
          <w:lang w:val="ru-RU"/>
        </w:rPr>
      </w:pPr>
      <w:r>
        <w:rPr>
          <w:lang w:val="ru-RU"/>
        </w:rPr>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E04345" w:rsidRDefault="00014154">
      <w:pPr>
        <w:pStyle w:val="afd"/>
        <w:rPr>
          <w:lang w:val="ru-RU"/>
        </w:rPr>
      </w:pPr>
      <w:r>
        <w:rPr>
          <w:lang w:val="ru-RU"/>
        </w:rPr>
        <w:t>3.1.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E04345" w:rsidRDefault="00014154">
      <w:pPr>
        <w:pStyle w:val="afd"/>
        <w:rPr>
          <w:lang w:val="ru-RU"/>
        </w:rPr>
      </w:pPr>
      <w:r>
        <w:rPr>
          <w:lang w:val="ru-RU"/>
        </w:rPr>
        <w:t>3.2. В случае выдачи разрешения на отдельные этапы строительства, реконструкции объектов капитального строительства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E04345" w:rsidRDefault="00014154">
      <w:pPr>
        <w:pStyle w:val="afd"/>
        <w:rPr>
          <w:lang w:val="ru-RU"/>
        </w:rPr>
      </w:pPr>
      <w:r>
        <w:rPr>
          <w:lang w:val="ru-RU"/>
        </w:rPr>
        <w:lastRenderedPageBreak/>
        <w:t>4.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E04345" w:rsidRDefault="00014154">
      <w:pPr>
        <w:pStyle w:val="afd"/>
        <w:rPr>
          <w:lang w:val="ru-RU"/>
        </w:rPr>
      </w:pPr>
      <w:r>
        <w:rPr>
          <w:lang w:val="ru-RU"/>
        </w:rPr>
        <w:t>5.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Псковской области (далее также - органы государственного строительного надзора) извещение о начале таких работ, к которому прилагаются следующие документы:</w:t>
      </w:r>
    </w:p>
    <w:p w:rsidR="00E04345" w:rsidRDefault="00014154">
      <w:pPr>
        <w:pStyle w:val="afd"/>
        <w:rPr>
          <w:lang w:val="ru-RU"/>
        </w:rPr>
      </w:pPr>
      <w:r>
        <w:rPr>
          <w:lang w:val="ru-RU"/>
        </w:rPr>
        <w:t>1) копия разрешения на строительство;</w:t>
      </w:r>
    </w:p>
    <w:p w:rsidR="00E04345" w:rsidRDefault="00014154">
      <w:pPr>
        <w:pStyle w:val="afd"/>
        <w:rPr>
          <w:lang w:val="ru-RU"/>
        </w:rPr>
      </w:pPr>
      <w:r>
        <w:rPr>
          <w:lang w:val="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04345" w:rsidRDefault="00014154">
      <w:pPr>
        <w:pStyle w:val="afd"/>
        <w:rPr>
          <w:lang w:val="ru-RU"/>
        </w:rPr>
      </w:pPr>
      <w:r>
        <w:rPr>
          <w:lang w:val="ru-RU"/>
        </w:rPr>
        <w:t>3) копия документа о вынесении на местность линий отступа от красных линий;</w:t>
      </w:r>
    </w:p>
    <w:p w:rsidR="00E04345" w:rsidRDefault="00014154">
      <w:pPr>
        <w:pStyle w:val="afd"/>
        <w:rPr>
          <w:lang w:val="ru-RU"/>
        </w:rPr>
      </w:pPr>
      <w:r>
        <w:rPr>
          <w:lang w:val="ru-RU"/>
        </w:rPr>
        <w:t>4) общий и специальные журналы, в которых ведется учет выполнения работ;</w:t>
      </w:r>
    </w:p>
    <w:p w:rsidR="00E04345" w:rsidRDefault="00014154">
      <w:pPr>
        <w:pStyle w:val="afd"/>
        <w:rPr>
          <w:lang w:val="ru-RU"/>
        </w:rPr>
      </w:pPr>
      <w:r>
        <w:rPr>
          <w:lang w:val="ru-RU"/>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E04345" w:rsidRDefault="00014154">
      <w:pPr>
        <w:pStyle w:val="afd"/>
        <w:rPr>
          <w:lang w:val="ru-RU"/>
        </w:rPr>
      </w:pPr>
      <w:r>
        <w:rPr>
          <w:lang w:val="ru-RU"/>
        </w:rPr>
        <w:t>5.1. 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E04345" w:rsidRDefault="00014154">
      <w:pPr>
        <w:pStyle w:val="afd"/>
        <w:rPr>
          <w:lang w:val="ru-RU"/>
        </w:rPr>
      </w:pPr>
      <w:r>
        <w:rPr>
          <w:lang w:val="ru-RU"/>
        </w:rPr>
        <w:t>5.2. 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изменений в соответствии с частями 15.2 и 15.3 статьи 48 Градостроительного Кодекса направляет их в органы государственного строительного надзора.</w:t>
      </w:r>
    </w:p>
    <w:p w:rsidR="00E04345" w:rsidRDefault="00014154">
      <w:pPr>
        <w:pStyle w:val="afd"/>
        <w:rPr>
          <w:lang w:val="ru-RU"/>
        </w:rPr>
      </w:pPr>
      <w:r>
        <w:rPr>
          <w:lang w:val="ru-RU"/>
        </w:rPr>
        <w:t>5.3. 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E04345" w:rsidRDefault="00014154">
      <w:pPr>
        <w:pStyle w:val="afd"/>
        <w:rPr>
          <w:lang w:val="ru-RU"/>
        </w:rPr>
      </w:pPr>
      <w:r>
        <w:rPr>
          <w:lang w:val="ru-RU"/>
        </w:rPr>
        <w:t xml:space="preserve">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w:t>
      </w:r>
      <w:r>
        <w:rPr>
          <w:lang w:val="ru-RU"/>
        </w:rPr>
        <w:lastRenderedPageBreak/>
        <w:t>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E04345" w:rsidRDefault="00014154">
      <w:pPr>
        <w:pStyle w:val="afd"/>
        <w:rPr>
          <w:lang w:val="ru-RU"/>
        </w:rPr>
      </w:pPr>
      <w:r>
        <w:rPr>
          <w:lang w:val="ru-RU"/>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частями 3.8 и 3.9 статьи 49 Градостроительного Кодекса.</w:t>
      </w:r>
    </w:p>
    <w:p w:rsidR="00E04345" w:rsidRDefault="00014154">
      <w:pPr>
        <w:pStyle w:val="afd"/>
        <w:rPr>
          <w:lang w:val="ru-RU"/>
        </w:rPr>
      </w:pPr>
      <w:r>
        <w:rPr>
          <w:lang w:val="ru-RU"/>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04345" w:rsidRDefault="00014154">
      <w:pPr>
        <w:pStyle w:val="afd"/>
        <w:rPr>
          <w:lang w:val="ru-RU"/>
        </w:rPr>
      </w:pPr>
      <w:r>
        <w:rPr>
          <w:lang w:val="ru-RU"/>
        </w:rP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E04345" w:rsidRDefault="00014154">
      <w:pPr>
        <w:pStyle w:val="afd"/>
        <w:rPr>
          <w:lang w:val="ru-RU"/>
        </w:rPr>
      </w:pPr>
      <w:r>
        <w:rPr>
          <w:lang w:val="ru-RU"/>
        </w:rPr>
        <w:t>10. При осуществлении капитального ремонта магистрального газопровода допускается повышение его категории, в том числе влекущее изменение зон с особыми условиями использования территории, установленных в связи с его размещением, при условии, что такое изменение не приводит к включению в границы указанных зон территории, в отношении которой указанные зоны не были установлены до капитального ремонта данного магистрального газопровода.</w:t>
      </w:r>
    </w:p>
    <w:p w:rsidR="00E04345" w:rsidRPr="00014154" w:rsidRDefault="00014154">
      <w:pPr>
        <w:pStyle w:val="33"/>
        <w:keepLines w:val="0"/>
        <w:spacing w:before="180" w:after="120"/>
        <w:jc w:val="both"/>
        <w:rPr>
          <w:bCs/>
          <w:lang w:val="ru-RU" w:eastAsia="ar-SA"/>
        </w:rPr>
      </w:pPr>
      <w:bookmarkStart w:id="85" w:name="_Toc19092856"/>
      <w:r w:rsidRPr="00014154">
        <w:rPr>
          <w:bCs/>
          <w:lang w:val="ru-RU" w:eastAsia="ar-SA"/>
        </w:rPr>
        <w:t xml:space="preserve">Статья </w:t>
      </w:r>
      <w:r>
        <w:rPr>
          <w:bCs/>
          <w:lang w:val="ru-RU" w:eastAsia="ar-SA"/>
        </w:rPr>
        <w:t>37</w:t>
      </w:r>
      <w:r w:rsidRPr="00014154">
        <w:rPr>
          <w:bCs/>
          <w:lang w:val="ru-RU" w:eastAsia="ar-SA"/>
        </w:rPr>
        <w:t>. Строительный контроль</w:t>
      </w:r>
      <w:bookmarkEnd w:id="85"/>
    </w:p>
    <w:p w:rsidR="00E04345" w:rsidRDefault="00014154">
      <w:pPr>
        <w:pStyle w:val="afd"/>
        <w:rPr>
          <w:lang w:val="ru-RU"/>
        </w:rPr>
      </w:pPr>
      <w:r>
        <w:rPr>
          <w:lang w:val="ru-RU"/>
        </w:rPr>
        <w:t xml:space="preserve">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w:t>
      </w:r>
      <w:r>
        <w:rPr>
          <w:lang w:val="ru-RU"/>
        </w:rPr>
        <w:lastRenderedPageBreak/>
        <w:t>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04345" w:rsidRDefault="00014154">
      <w:pPr>
        <w:pStyle w:val="afd"/>
        <w:rPr>
          <w:lang w:val="ru-RU"/>
        </w:rPr>
      </w:pPr>
      <w:r>
        <w:rPr>
          <w:lang w:val="ru-RU"/>
        </w:rPr>
        <w:t>2.1. 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rsidR="00E04345" w:rsidRDefault="00014154">
      <w:pPr>
        <w:pStyle w:val="afd"/>
        <w:rPr>
          <w:lang w:val="ru-RU"/>
        </w:rPr>
      </w:pPr>
      <w:r>
        <w:rPr>
          <w:lang w:val="ru-RU"/>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04345" w:rsidRDefault="00014154">
      <w:pPr>
        <w:pStyle w:val="afd"/>
        <w:rPr>
          <w:lang w:val="ru-RU"/>
        </w:rPr>
      </w:pPr>
      <w:r>
        <w:rPr>
          <w:lang w:val="ru-RU"/>
        </w:rPr>
        <w:t>4. 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04345" w:rsidRDefault="00014154">
      <w:pPr>
        <w:pStyle w:val="afd"/>
        <w:rPr>
          <w:lang w:val="ru-RU"/>
        </w:rPr>
      </w:pPr>
      <w:r>
        <w:rPr>
          <w:lang w:val="ru-RU"/>
        </w:rPr>
        <w:lastRenderedPageBreak/>
        <w:t>5. 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E04345" w:rsidRDefault="00014154">
      <w:pPr>
        <w:pStyle w:val="afd"/>
        <w:rPr>
          <w:lang w:val="ru-RU"/>
        </w:rPr>
      </w:pPr>
      <w:r>
        <w:rPr>
          <w:lang w:val="ru-RU"/>
        </w:rPr>
        <w:t>6. 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04345" w:rsidRDefault="00014154">
      <w:pPr>
        <w:pStyle w:val="afd"/>
        <w:rPr>
          <w:lang w:val="ru-RU"/>
        </w:rPr>
      </w:pPr>
      <w:r>
        <w:rPr>
          <w:lang w:val="ru-RU"/>
        </w:rPr>
        <w:t>7.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04345" w:rsidRDefault="00014154">
      <w:pPr>
        <w:pStyle w:val="afd"/>
        <w:rPr>
          <w:lang w:val="ru-RU"/>
        </w:rPr>
      </w:pPr>
      <w:r>
        <w:rPr>
          <w:lang w:val="ru-RU"/>
        </w:rPr>
        <w:t>7.1.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E04345" w:rsidRDefault="00014154">
      <w:pPr>
        <w:pStyle w:val="afd"/>
        <w:rPr>
          <w:lang w:val="ru-RU"/>
        </w:rPr>
      </w:pPr>
      <w:r>
        <w:rPr>
          <w:lang w:val="ru-RU"/>
        </w:rPr>
        <w:t>8. Порядок проведения строительного контроля устанавливается Правительством Российской Федерации.</w:t>
      </w:r>
    </w:p>
    <w:p w:rsidR="00E04345" w:rsidRDefault="00014154">
      <w:pPr>
        <w:pStyle w:val="33"/>
        <w:keepLines w:val="0"/>
        <w:spacing w:before="180" w:after="120"/>
        <w:jc w:val="both"/>
        <w:rPr>
          <w:bCs/>
          <w:lang w:val="ru-RU" w:eastAsia="ar-SA"/>
        </w:rPr>
      </w:pPr>
      <w:bookmarkStart w:id="86" w:name="_Toc19092857"/>
      <w:r>
        <w:rPr>
          <w:bCs/>
          <w:lang w:val="ru-RU" w:eastAsia="ar-SA"/>
        </w:rPr>
        <w:t>Статья 38. Государственный строительный надзор</w:t>
      </w:r>
      <w:bookmarkEnd w:id="86"/>
    </w:p>
    <w:p w:rsidR="00E04345" w:rsidRDefault="00014154">
      <w:pPr>
        <w:pStyle w:val="afd"/>
        <w:rPr>
          <w:lang w:val="ru-RU"/>
        </w:rPr>
      </w:pPr>
      <w:r>
        <w:rPr>
          <w:lang w:val="ru-RU"/>
        </w:rPr>
        <w:t>1. Государственный строительный надзор осуществляется при:</w:t>
      </w:r>
    </w:p>
    <w:p w:rsidR="00E04345" w:rsidRDefault="00014154">
      <w:pPr>
        <w:pStyle w:val="afd"/>
        <w:rPr>
          <w:lang w:val="ru-RU"/>
        </w:rPr>
      </w:pPr>
      <w:r>
        <w:rPr>
          <w:lang w:val="ru-RU"/>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w:t>
      </w:r>
      <w:r>
        <w:rPr>
          <w:lang w:val="ru-RU"/>
        </w:rPr>
        <w:lastRenderedPageBreak/>
        <w:t>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5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Градостроительным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6.1 и 6.2 настоящей статьи.</w:t>
      </w:r>
    </w:p>
    <w:p w:rsidR="00E04345" w:rsidRDefault="00014154">
      <w:pPr>
        <w:pStyle w:val="afd"/>
        <w:rPr>
          <w:lang w:val="ru-RU"/>
        </w:rPr>
      </w:pPr>
      <w:r>
        <w:rPr>
          <w:lang w:val="ru-RU"/>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E04345" w:rsidRDefault="00014154">
      <w:pPr>
        <w:pStyle w:val="afd"/>
        <w:rPr>
          <w:lang w:val="ru-RU"/>
        </w:rPr>
      </w:pPr>
      <w:r>
        <w:rPr>
          <w:lang w:val="ru-RU"/>
        </w:rPr>
        <w:t>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проектной документации (с учетом изменений, внесенных в проектную документацию в соответствии с частями 3.8 и 3.9 статьи 49 Градостроительного Кодекса)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E04345" w:rsidRDefault="00014154">
      <w:pPr>
        <w:pStyle w:val="afd"/>
        <w:rPr>
          <w:lang w:val="ru-RU"/>
        </w:rPr>
      </w:pPr>
      <w:r>
        <w:rPr>
          <w:lang w:val="ru-RU"/>
        </w:rPr>
        <w:t>2) наличия разрешения на строительство;</w:t>
      </w:r>
    </w:p>
    <w:p w:rsidR="00E04345" w:rsidRDefault="00014154">
      <w:pPr>
        <w:pStyle w:val="afd"/>
        <w:rPr>
          <w:lang w:val="ru-RU"/>
        </w:rPr>
      </w:pPr>
      <w:r>
        <w:rPr>
          <w:lang w:val="ru-RU"/>
        </w:rPr>
        <w:t>3) выполнения требований, установленных частями 2, 3 и 3.1 статьи 52 Градостроительного Кодекса.</w:t>
      </w:r>
    </w:p>
    <w:p w:rsidR="00E04345" w:rsidRDefault="00014154">
      <w:pPr>
        <w:pStyle w:val="afd"/>
        <w:rPr>
          <w:lang w:val="ru-RU"/>
        </w:rPr>
      </w:pPr>
      <w:r>
        <w:rPr>
          <w:lang w:val="ru-RU"/>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w:t>
      </w:r>
    </w:p>
    <w:p w:rsidR="00E04345" w:rsidRDefault="00014154">
      <w:pPr>
        <w:pStyle w:val="afd"/>
        <w:rPr>
          <w:lang w:val="ru-RU"/>
        </w:rPr>
      </w:pPr>
      <w:r>
        <w:rPr>
          <w:lang w:val="ru-RU"/>
        </w:rPr>
        <w:t xml:space="preserve">3.1. 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Государственный строительный надзор при строительстве, реконструкции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может </w:t>
      </w:r>
      <w:r>
        <w:rPr>
          <w:lang w:val="ru-RU"/>
        </w:rPr>
        <w:lastRenderedPageBreak/>
        <w:t>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E04345" w:rsidRDefault="00014154">
      <w:pPr>
        <w:pStyle w:val="afd"/>
        <w:rPr>
          <w:lang w:val="ru-RU"/>
        </w:rPr>
      </w:pPr>
      <w:r>
        <w:rPr>
          <w:lang w:val="ru-RU"/>
        </w:rPr>
        <w:t>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иных, кроме указанных в части 3 настоящей статьи, объектов 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w:t>
      </w:r>
    </w:p>
    <w:p w:rsidR="00E04345" w:rsidRDefault="00014154">
      <w:pPr>
        <w:pStyle w:val="afd"/>
        <w:rPr>
          <w:lang w:val="ru-RU"/>
        </w:rPr>
      </w:pPr>
      <w:r>
        <w:rPr>
          <w:lang w:val="ru-RU"/>
        </w:rPr>
        <w:t>5.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E04345" w:rsidRDefault="00014154">
      <w:pPr>
        <w:pStyle w:val="afd"/>
        <w:rPr>
          <w:lang w:val="ru-RU"/>
        </w:rPr>
      </w:pPr>
      <w:r>
        <w:rPr>
          <w:lang w:val="ru-RU"/>
        </w:rPr>
        <w:t>1) проверки проводятся без формирования ежегодного плана проведения плановых проверок;</w:t>
      </w:r>
    </w:p>
    <w:p w:rsidR="00E04345" w:rsidRDefault="00014154">
      <w:pPr>
        <w:pStyle w:val="afd"/>
        <w:rPr>
          <w:lang w:val="ru-RU"/>
        </w:rPr>
      </w:pPr>
      <w:r>
        <w:rPr>
          <w:lang w:val="ru-RU"/>
        </w:rPr>
        <w:t>2) проверки проводятся на основании поступивших в орган государственного строительного надзора:</w:t>
      </w:r>
    </w:p>
    <w:p w:rsidR="00E04345" w:rsidRDefault="00014154">
      <w:pPr>
        <w:pStyle w:val="afd"/>
        <w:rPr>
          <w:lang w:val="ru-RU"/>
        </w:rPr>
      </w:pPr>
      <w:r>
        <w:rPr>
          <w:lang w:val="ru-RU"/>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а также об устранении нарушений, об окончании строительства;</w:t>
      </w:r>
    </w:p>
    <w:p w:rsidR="00E04345" w:rsidRDefault="00014154">
      <w:pPr>
        <w:pStyle w:val="afd"/>
        <w:rPr>
          <w:lang w:val="ru-RU"/>
        </w:rPr>
      </w:pPr>
      <w:r>
        <w:rPr>
          <w:lang w:val="ru-RU"/>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настоящего Кодекса, информации от органов государственной власти (должностных лиц органа государственного надзора), администрации Дедовичского района, включая извещения, направляемые лицами, осуществляющими строительство в соответствии с частью 3 статьи 53 настоящего Кодекса,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E04345" w:rsidRDefault="00014154">
      <w:pPr>
        <w:pStyle w:val="afd"/>
        <w:rPr>
          <w:lang w:val="ru-RU"/>
        </w:rPr>
      </w:pPr>
      <w:r>
        <w:rPr>
          <w:lang w:val="ru-RU"/>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E04345" w:rsidRDefault="00014154">
      <w:pPr>
        <w:pStyle w:val="afd"/>
        <w:rPr>
          <w:lang w:val="ru-RU"/>
        </w:rPr>
      </w:pPr>
      <w:r>
        <w:rPr>
          <w:lang w:val="ru-RU"/>
        </w:rPr>
        <w:t>3) основанием для проведения проверки помимо основания, указанного в пункте 2 настоящей части, является:</w:t>
      </w:r>
    </w:p>
    <w:p w:rsidR="00E04345" w:rsidRDefault="00014154">
      <w:pPr>
        <w:pStyle w:val="afd"/>
        <w:rPr>
          <w:lang w:val="ru-RU"/>
        </w:rPr>
      </w:pPr>
      <w:r>
        <w:rPr>
          <w:lang w:val="ru-RU"/>
        </w:rPr>
        <w:t>а) программа проверок, разрабатываемая органом государственного строительного надзора;</w:t>
      </w:r>
    </w:p>
    <w:p w:rsidR="00E04345" w:rsidRDefault="00014154">
      <w:pPr>
        <w:pStyle w:val="afd"/>
        <w:rPr>
          <w:lang w:val="ru-RU"/>
        </w:rPr>
      </w:pPr>
      <w:r>
        <w:rPr>
          <w:lang w:val="ru-RU"/>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E04345" w:rsidRDefault="00014154">
      <w:pPr>
        <w:pStyle w:val="afd"/>
        <w:rPr>
          <w:lang w:val="ru-RU"/>
        </w:rPr>
      </w:pPr>
      <w:r>
        <w:rPr>
          <w:lang w:val="ru-RU"/>
        </w:rPr>
        <w:lastRenderedPageBreak/>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04345" w:rsidRDefault="00014154">
      <w:pPr>
        <w:pStyle w:val="afd"/>
        <w:rPr>
          <w:lang w:val="ru-RU"/>
        </w:rPr>
      </w:pPr>
      <w:r>
        <w:rPr>
          <w:lang w:val="ru-RU"/>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04345" w:rsidRDefault="00014154">
      <w:pPr>
        <w:pStyle w:val="afd"/>
        <w:rPr>
          <w:lang w:val="ru-RU"/>
        </w:rPr>
      </w:pPr>
      <w:r>
        <w:rPr>
          <w:lang w:val="ru-RU"/>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p w:rsidR="00E04345" w:rsidRDefault="00014154">
      <w:pPr>
        <w:pStyle w:val="afd"/>
        <w:rPr>
          <w:lang w:val="ru-RU"/>
        </w:rPr>
      </w:pPr>
      <w:r>
        <w:rPr>
          <w:lang w:val="ru-RU"/>
        </w:rP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E04345" w:rsidRDefault="00014154">
      <w:pPr>
        <w:pStyle w:val="afd"/>
        <w:rPr>
          <w:lang w:val="ru-RU"/>
        </w:rPr>
      </w:pPr>
      <w:r>
        <w:rPr>
          <w:lang w:val="ru-RU"/>
        </w:rPr>
        <w:t>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E04345" w:rsidRDefault="00014154">
      <w:pPr>
        <w:pStyle w:val="afd"/>
        <w:rPr>
          <w:lang w:val="ru-RU"/>
        </w:rPr>
      </w:pPr>
      <w:r>
        <w:rPr>
          <w:lang w:val="ru-RU"/>
        </w:rPr>
        <w:t xml:space="preserve">6.1.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E04345" w:rsidRDefault="00014154">
      <w:pPr>
        <w:pStyle w:val="afd"/>
        <w:rPr>
          <w:lang w:val="ru-RU"/>
        </w:rPr>
      </w:pPr>
      <w:r>
        <w:rPr>
          <w:lang w:val="ru-RU"/>
        </w:rPr>
        <w:t xml:space="preserve">6.2.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w:t>
      </w:r>
      <w:r>
        <w:rPr>
          <w:lang w:val="ru-RU"/>
        </w:rPr>
        <w:lastRenderedPageBreak/>
        <w:t xml:space="preserve">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администрацию Дедовичского района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администрацию Дедовичского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w:t>
      </w:r>
    </w:p>
    <w:p w:rsidR="00E04345" w:rsidRDefault="00014154">
      <w:pPr>
        <w:pStyle w:val="afd"/>
        <w:rPr>
          <w:lang w:val="ru-RU"/>
        </w:rPr>
      </w:pPr>
      <w:r>
        <w:rPr>
          <w:lang w:val="ru-RU"/>
        </w:rPr>
        <w:t>6.3. Результаты проведенной проверки, указанные в части 6.2 настоящей статьи, могут быть обжалованы застройщиком в судебном порядке.</w:t>
      </w:r>
    </w:p>
    <w:p w:rsidR="00E04345" w:rsidRDefault="00014154">
      <w:pPr>
        <w:pStyle w:val="afd"/>
        <w:rPr>
          <w:lang w:val="ru-RU"/>
        </w:rPr>
      </w:pPr>
      <w:r>
        <w:rPr>
          <w:lang w:val="ru-RU"/>
        </w:rPr>
        <w:t>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E04345" w:rsidRDefault="00014154">
      <w:pPr>
        <w:pStyle w:val="afd"/>
        <w:rPr>
          <w:lang w:val="ru-RU"/>
        </w:rPr>
      </w:pPr>
      <w:r>
        <w:rPr>
          <w:lang w:val="ru-RU"/>
        </w:rPr>
        <w:t>8.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E04345" w:rsidRDefault="00014154">
      <w:pPr>
        <w:pStyle w:val="afd"/>
        <w:rPr>
          <w:lang w:val="ru-RU"/>
        </w:rPr>
      </w:pPr>
      <w:r>
        <w:rPr>
          <w:lang w:val="ru-RU"/>
        </w:rPr>
        <w:t>9. 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E04345" w:rsidRPr="00014154" w:rsidRDefault="00014154">
      <w:pPr>
        <w:pStyle w:val="33"/>
        <w:keepLines w:val="0"/>
        <w:spacing w:before="180" w:after="120"/>
        <w:jc w:val="both"/>
        <w:rPr>
          <w:bCs/>
          <w:lang w:val="ru-RU" w:eastAsia="ar-SA"/>
        </w:rPr>
      </w:pPr>
      <w:bookmarkStart w:id="87" w:name="_Toc19092858"/>
      <w:r w:rsidRPr="00014154">
        <w:rPr>
          <w:bCs/>
          <w:lang w:val="ru-RU" w:eastAsia="ar-SA"/>
        </w:rPr>
        <w:t xml:space="preserve">Статья </w:t>
      </w:r>
      <w:r>
        <w:rPr>
          <w:bCs/>
          <w:lang w:val="ru-RU" w:eastAsia="ar-SA"/>
        </w:rPr>
        <w:t>39</w:t>
      </w:r>
      <w:r w:rsidRPr="00014154">
        <w:rPr>
          <w:bCs/>
          <w:lang w:val="ru-RU" w:eastAsia="ar-SA"/>
        </w:rPr>
        <w:t>. Выдача разрешения на ввод объекта в эксплуатацию</w:t>
      </w:r>
      <w:bookmarkEnd w:id="87"/>
    </w:p>
    <w:p w:rsidR="00E04345" w:rsidRDefault="00014154">
      <w:pPr>
        <w:pStyle w:val="afd"/>
        <w:rPr>
          <w:lang w:val="ru-RU"/>
        </w:rPr>
      </w:pPr>
      <w:r>
        <w:rPr>
          <w:lang w:val="ru-RU"/>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Pr>
          <w:lang w:val="ru-RU"/>
        </w:rPr>
        <w:lastRenderedPageBreak/>
        <w:t>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Для ввода объекта в эксплуатацию застройщик обращается в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Псковской области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3. Для принятия решения о выдаче разрешения на ввод объекта в эксплуатацию необходимы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04345" w:rsidRDefault="00014154">
      <w:pPr>
        <w:pStyle w:val="afd"/>
        <w:rPr>
          <w:lang w:val="ru-RU"/>
        </w:rPr>
      </w:pPr>
      <w:r>
        <w:rPr>
          <w:lang w:val="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разрешение на строительство;</w:t>
      </w:r>
    </w:p>
    <w:p w:rsidR="00E04345" w:rsidRDefault="00014154">
      <w:pPr>
        <w:pStyle w:val="afd"/>
        <w:rPr>
          <w:lang w:val="ru-RU"/>
        </w:rPr>
      </w:pPr>
      <w:r>
        <w:rPr>
          <w:lang w:val="ru-RU"/>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04345" w:rsidRDefault="00014154">
      <w:pPr>
        <w:pStyle w:val="afd"/>
        <w:rPr>
          <w:lang w:val="ru-RU"/>
        </w:rPr>
      </w:pPr>
      <w:r>
        <w:rPr>
          <w:lang w:val="ru-RU"/>
        </w:rPr>
        <w:t>5)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04345" w:rsidRDefault="00014154">
      <w:pPr>
        <w:pStyle w:val="afd"/>
        <w:rPr>
          <w:lang w:val="ru-RU"/>
        </w:rPr>
      </w:pPr>
      <w:r>
        <w:rPr>
          <w:lang w:val="ru-RU"/>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04345" w:rsidRDefault="00014154">
      <w:pPr>
        <w:pStyle w:val="afd"/>
        <w:rPr>
          <w:lang w:val="ru-RU"/>
        </w:rPr>
      </w:pPr>
      <w:r>
        <w:rPr>
          <w:lang w:val="ru-RU"/>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04345" w:rsidRDefault="00014154">
      <w:pPr>
        <w:pStyle w:val="afd"/>
        <w:rPr>
          <w:lang w:val="ru-RU"/>
        </w:rPr>
      </w:pPr>
      <w:r>
        <w:rPr>
          <w:lang w:val="ru-RU"/>
        </w:rPr>
        <w:lastRenderedPageBreak/>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w:t>
      </w:r>
    </w:p>
    <w:p w:rsidR="00E04345" w:rsidRDefault="00014154">
      <w:pPr>
        <w:pStyle w:val="afd"/>
        <w:rPr>
          <w:lang w:val="ru-RU"/>
        </w:rPr>
      </w:pPr>
      <w:r>
        <w:rPr>
          <w:lang w:val="ru-RU"/>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04345" w:rsidRDefault="00014154">
      <w:pPr>
        <w:pStyle w:val="afd"/>
        <w:rPr>
          <w:lang w:val="ru-RU"/>
        </w:rPr>
      </w:pPr>
      <w:r>
        <w:rPr>
          <w:lang w:val="ru-RU"/>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E04345" w:rsidRDefault="00014154">
      <w:pPr>
        <w:pStyle w:val="afd"/>
        <w:rPr>
          <w:lang w:val="ru-RU"/>
        </w:rPr>
      </w:pPr>
      <w:r>
        <w:rPr>
          <w:lang w:val="ru-RU"/>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E04345" w:rsidRDefault="00014154">
      <w:pPr>
        <w:pStyle w:val="afd"/>
        <w:rPr>
          <w:lang w:val="ru-RU"/>
        </w:rPr>
      </w:pPr>
      <w:r>
        <w:rPr>
          <w:lang w:val="ru-RU"/>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администрации Дедовичского района либо подведомственных государственным органам или администрации Дедовичского района организаций. Если документы, указанные в настоящей части, находятся в распоряжении органов государственной власти, </w:t>
      </w:r>
      <w:r>
        <w:rPr>
          <w:lang w:val="ru-RU"/>
        </w:rPr>
        <w:lastRenderedPageBreak/>
        <w:t>администрации Дедовичского района либо подведомственных государственным органам или администрации Дедовичского района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E04345" w:rsidRDefault="00014154">
      <w:pPr>
        <w:pStyle w:val="afd"/>
        <w:rPr>
          <w:lang w:val="ru-RU"/>
        </w:rPr>
      </w:pPr>
      <w:r>
        <w:rPr>
          <w:lang w:val="ru-RU"/>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ввод объекта в эксплуатацию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Псковской области, администрация Дедовичского района в электронной форме устанавливается Правительством Российской Федерации.</w:t>
      </w:r>
    </w:p>
    <w:p w:rsidR="00E04345" w:rsidRDefault="00014154">
      <w:pPr>
        <w:pStyle w:val="afd"/>
        <w:rPr>
          <w:lang w:val="ru-RU"/>
        </w:rPr>
      </w:pPr>
      <w:r>
        <w:rPr>
          <w:lang w:val="ru-RU"/>
        </w:rPr>
        <w:t xml:space="preserve">5. Орган,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w:t>
      </w:r>
      <w:r>
        <w:rPr>
          <w:lang w:val="ru-RU"/>
        </w:rPr>
        <w:lastRenderedPageBreak/>
        <w:t>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E04345" w:rsidRDefault="00014154">
      <w:pPr>
        <w:pStyle w:val="afd"/>
        <w:rPr>
          <w:lang w:val="ru-RU"/>
        </w:rPr>
      </w:pPr>
      <w:r>
        <w:rPr>
          <w:lang w:val="ru-RU"/>
        </w:rPr>
        <w:t>6. Основанием для отказа в выдаче разрешения на ввод объекта в эксплуатацию является:</w:t>
      </w:r>
    </w:p>
    <w:p w:rsidR="00E04345" w:rsidRDefault="00014154">
      <w:pPr>
        <w:pStyle w:val="afd"/>
        <w:rPr>
          <w:lang w:val="ru-RU"/>
        </w:rPr>
      </w:pPr>
      <w:r>
        <w:rPr>
          <w:lang w:val="ru-RU"/>
        </w:rPr>
        <w:t>1) отсутствие документов, указанных в частях 3 и 4 настоящей статьи;</w:t>
      </w:r>
    </w:p>
    <w:p w:rsidR="00E04345" w:rsidRDefault="00014154">
      <w:pPr>
        <w:pStyle w:val="afd"/>
        <w:rPr>
          <w:lang w:val="ru-RU"/>
        </w:rPr>
      </w:pPr>
      <w:r>
        <w:rPr>
          <w:lang w:val="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E04345" w:rsidRDefault="00014154">
      <w:pPr>
        <w:pStyle w:val="afd"/>
        <w:rPr>
          <w:lang w:val="ru-RU"/>
        </w:rPr>
      </w:pPr>
      <w:r>
        <w:rPr>
          <w:lang w:val="ru-RU"/>
        </w:rPr>
        <w:t>4) несоответствие параметров построенного, реконструированного объекта капитального строительства проектной документации;</w:t>
      </w:r>
    </w:p>
    <w:p w:rsidR="00E04345" w:rsidRDefault="00014154">
      <w:pPr>
        <w:pStyle w:val="afd"/>
        <w:rPr>
          <w:lang w:val="ru-RU"/>
        </w:rPr>
      </w:pPr>
      <w:r>
        <w:rPr>
          <w:lang w:val="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04345" w:rsidRDefault="00014154">
      <w:pPr>
        <w:pStyle w:val="afd"/>
        <w:rPr>
          <w:lang w:val="ru-RU"/>
        </w:rPr>
      </w:pPr>
      <w:r>
        <w:rPr>
          <w:lang w:val="ru-RU"/>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E04345" w:rsidRDefault="00014154">
      <w:pPr>
        <w:pStyle w:val="afd"/>
        <w:rPr>
          <w:lang w:val="ru-RU"/>
        </w:rPr>
      </w:pPr>
      <w:r>
        <w:rPr>
          <w:lang w:val="ru-RU"/>
        </w:rPr>
        <w:t>6.2.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p>
    <w:p w:rsidR="00E04345" w:rsidRDefault="00014154">
      <w:pPr>
        <w:pStyle w:val="afd"/>
        <w:rPr>
          <w:lang w:val="ru-RU"/>
        </w:rPr>
      </w:pPr>
      <w:r>
        <w:rPr>
          <w:lang w:val="ru-RU"/>
        </w:rPr>
        <w:t>7. Отказ в выдаче разрешения на ввод объекта в эксплуатацию может быть оспорен в судебном порядке.</w:t>
      </w:r>
    </w:p>
    <w:p w:rsidR="00E04345" w:rsidRDefault="00014154">
      <w:pPr>
        <w:pStyle w:val="afd"/>
        <w:rPr>
          <w:lang w:val="ru-RU"/>
        </w:rPr>
      </w:pPr>
      <w:r>
        <w:rPr>
          <w:lang w:val="ru-RU"/>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Псковской области, администрацию Дедовичского района,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w:t>
      </w:r>
      <w:r>
        <w:rPr>
          <w:lang w:val="ru-RU"/>
        </w:rPr>
        <w:lastRenderedPageBreak/>
        <w:t>такой копии в государственной информационной системе обеспечения градостроительной деятельности.</w:t>
      </w:r>
    </w:p>
    <w:p w:rsidR="00E04345" w:rsidRDefault="00014154">
      <w:pPr>
        <w:pStyle w:val="afd"/>
        <w:rPr>
          <w:lang w:val="ru-RU"/>
        </w:rPr>
      </w:pPr>
      <w:r>
        <w:rPr>
          <w:lang w:val="ru-RU"/>
        </w:rPr>
        <w:t>8.1. Федеральный орган исполнительной власти, орган исполнительной власти Псковской области, администрация Дедовичского района,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сведения, документы, материалы, указанные в пунктах 3, 9 - 9.2, 11 и 12 части 5 статьи 56 Градостроительного Кодекса.</w:t>
      </w:r>
    </w:p>
    <w:p w:rsidR="00E04345" w:rsidRDefault="00014154">
      <w:pPr>
        <w:pStyle w:val="afd"/>
        <w:rPr>
          <w:lang w:val="ru-RU"/>
        </w:rPr>
      </w:pPr>
      <w:r>
        <w:rPr>
          <w:lang w:val="ru-RU"/>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E04345" w:rsidRDefault="00014154">
      <w:pPr>
        <w:pStyle w:val="afd"/>
        <w:rPr>
          <w:lang w:val="ru-RU"/>
        </w:rPr>
      </w:pPr>
      <w:r>
        <w:rPr>
          <w:lang w:val="ru-RU"/>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E04345" w:rsidRDefault="00014154">
      <w:pPr>
        <w:pStyle w:val="afd"/>
        <w:rPr>
          <w:lang w:val="ru-RU"/>
        </w:rPr>
      </w:pPr>
      <w:r>
        <w:rPr>
          <w:lang w:val="ru-RU"/>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E04345" w:rsidRDefault="00014154">
      <w:pPr>
        <w:pStyle w:val="afd"/>
        <w:rPr>
          <w:lang w:val="ru-RU"/>
        </w:rPr>
      </w:pPr>
      <w:r>
        <w:rPr>
          <w:lang w:val="ru-RU"/>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E04345" w:rsidRDefault="00014154">
      <w:pPr>
        <w:pStyle w:val="afd"/>
        <w:rPr>
          <w:lang w:val="ru-RU"/>
        </w:rPr>
      </w:pPr>
      <w:r>
        <w:rPr>
          <w:lang w:val="ru-RU"/>
        </w:rPr>
        <w:t xml:space="preserve">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Псковской области, администрация Дедовичского района, выдавшие такое разрешение, </w:t>
      </w:r>
      <w:r>
        <w:rPr>
          <w:lang w:val="ru-RU"/>
        </w:rPr>
        <w:lastRenderedPageBreak/>
        <w:t>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администрация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E04345" w:rsidRDefault="00014154">
      <w:pPr>
        <w:pStyle w:val="afd"/>
        <w:rPr>
          <w:lang w:val="ru-RU"/>
        </w:rPr>
      </w:pPr>
      <w:r>
        <w:rPr>
          <w:lang w:val="ru-RU"/>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E04345" w:rsidRDefault="00014154">
      <w:pPr>
        <w:pStyle w:val="afd"/>
        <w:rPr>
          <w:lang w:val="ru-RU"/>
        </w:rPr>
      </w:pPr>
      <w:r>
        <w:rPr>
          <w:lang w:val="ru-RU"/>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E04345" w:rsidRDefault="00014154">
      <w:pPr>
        <w:pStyle w:val="afd"/>
        <w:rPr>
          <w:lang w:val="ru-RU"/>
        </w:rPr>
      </w:pPr>
      <w:r>
        <w:rPr>
          <w:lang w:val="ru-RU"/>
        </w:rPr>
        <w:t>1) документы, предусмотренные пунктами 2 и 3 части 3 статьи 51.1 Градостроительного Кодекса;</w:t>
      </w:r>
    </w:p>
    <w:p w:rsidR="00E04345" w:rsidRDefault="00014154">
      <w:pPr>
        <w:pStyle w:val="afd"/>
        <w:rPr>
          <w:lang w:val="ru-RU"/>
        </w:rPr>
      </w:pPr>
      <w:r>
        <w:rPr>
          <w:lang w:val="ru-RU"/>
        </w:rPr>
        <w:t>2) технический план объекта индивидуального жилищного строительства или садового дома;</w:t>
      </w:r>
    </w:p>
    <w:p w:rsidR="00E04345" w:rsidRDefault="00014154">
      <w:pPr>
        <w:pStyle w:val="afd"/>
        <w:rPr>
          <w:lang w:val="ru-RU"/>
        </w:rPr>
      </w:pPr>
      <w:r>
        <w:rPr>
          <w:lang w:val="ru-RU"/>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E04345" w:rsidRDefault="00014154">
      <w:pPr>
        <w:pStyle w:val="afd"/>
        <w:rPr>
          <w:lang w:val="ru-RU"/>
        </w:rPr>
      </w:pPr>
      <w:r>
        <w:rPr>
          <w:lang w:val="ru-RU"/>
        </w:rPr>
        <w:t xml:space="preserve">16.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трех рабочих дней со дня поступления уведомления об окончании строительства </w:t>
      </w:r>
      <w:r>
        <w:rPr>
          <w:lang w:val="ru-RU"/>
        </w:rPr>
        <w:lastRenderedPageBreak/>
        <w:t>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E04345" w:rsidRDefault="00014154">
      <w:pPr>
        <w:pStyle w:val="afd"/>
        <w:rPr>
          <w:lang w:val="ru-RU"/>
        </w:rPr>
      </w:pPr>
      <w:r>
        <w:rPr>
          <w:lang w:val="ru-RU"/>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18.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об окончании строительства:</w:t>
      </w:r>
    </w:p>
    <w:p w:rsidR="00E04345" w:rsidRDefault="00014154">
      <w:pPr>
        <w:pStyle w:val="afd"/>
        <w:rPr>
          <w:lang w:val="ru-RU"/>
        </w:rPr>
      </w:pPr>
      <w:r>
        <w:rPr>
          <w:lang w:val="ru-RU"/>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04345" w:rsidRDefault="00014154">
      <w:pPr>
        <w:pStyle w:val="afd"/>
        <w:rPr>
          <w:lang w:val="ru-RU"/>
        </w:rPr>
      </w:pPr>
      <w:r>
        <w:rPr>
          <w:lang w:val="ru-RU"/>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lastRenderedPageBreak/>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E04345" w:rsidRDefault="00014154">
      <w:pPr>
        <w:pStyle w:val="afd"/>
        <w:rPr>
          <w:lang w:val="ru-RU"/>
        </w:rPr>
      </w:pPr>
      <w:r>
        <w:rPr>
          <w:lang w:val="ru-RU"/>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E04345" w:rsidRDefault="00014154">
      <w:pPr>
        <w:pStyle w:val="afd"/>
        <w:rPr>
          <w:lang w:val="ru-RU"/>
        </w:rPr>
      </w:pPr>
      <w:r>
        <w:rPr>
          <w:lang w:val="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E04345" w:rsidRDefault="00014154">
      <w:pPr>
        <w:pStyle w:val="afd"/>
        <w:rPr>
          <w:lang w:val="ru-RU"/>
        </w:rPr>
      </w:pPr>
      <w:r>
        <w:rPr>
          <w:lang w:val="ru-RU"/>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t xml:space="preserve">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w:t>
      </w:r>
      <w:r>
        <w:rPr>
          <w:lang w:val="ru-RU"/>
        </w:rPr>
        <w:lastRenderedPageBreak/>
        <w:t>объекта индивидуального жилищного строительства или садового дома, указанному в уведомлении о планируемом строительстве;</w:t>
      </w:r>
    </w:p>
    <w:p w:rsidR="00E04345" w:rsidRDefault="00014154">
      <w:pPr>
        <w:pStyle w:val="afd"/>
        <w:rPr>
          <w:lang w:val="ru-RU"/>
        </w:rPr>
      </w:pPr>
      <w:r>
        <w:rPr>
          <w:lang w:val="ru-RU"/>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Псковской области или администрацией Дедовичского района в орган регистрации прав, а также: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rsidR="00E04345" w:rsidRDefault="00014154">
      <w:pPr>
        <w:pStyle w:val="afd"/>
        <w:rPr>
          <w:lang w:val="ru-RU"/>
        </w:rPr>
      </w:pPr>
      <w:r>
        <w:rPr>
          <w:lang w:val="ru-RU"/>
        </w:rPr>
        <w:t>2) в орган исполнительной власти Псковской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rsidR="00E04345" w:rsidRDefault="00014154">
      <w:pPr>
        <w:pStyle w:val="afd"/>
        <w:rPr>
          <w:lang w:val="ru-RU"/>
        </w:rPr>
      </w:pPr>
      <w:r>
        <w:rPr>
          <w:lang w:val="ru-RU"/>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88" w:name="_Toc19092859"/>
      <w:r>
        <w:rPr>
          <w:rFonts w:ascii="Times New Roman" w:hAnsi="Times New Roman"/>
          <w:b/>
          <w:bCs/>
          <w:iCs/>
          <w:color w:val="000000"/>
          <w:sz w:val="24"/>
          <w:szCs w:val="24"/>
          <w:lang w:val="ru-RU" w:eastAsia="ar-SA"/>
        </w:rPr>
        <w:t>ГЛАВА12. КОНТРОЛЬ ИСПОЛЬЗОВАНИЯ ЗЕМЕЛЬНЫХ УЧАСТКОВ И ИНЫХ ОБЪЕКТОВ НЕДВИЖИМОСТИ. ОТВЕТСТВЕННОСТЬ ЗА НАРУШЕНИЯ ПРАВИЛ</w:t>
      </w:r>
      <w:bookmarkEnd w:id="88"/>
      <w:r w:rsidR="0019650E">
        <w:rPr>
          <w:rFonts w:ascii="Times New Roman" w:hAnsi="Times New Roman"/>
          <w:b/>
          <w:bCs/>
          <w:iCs/>
          <w:color w:val="000000"/>
          <w:sz w:val="24"/>
          <w:szCs w:val="24"/>
          <w:lang w:val="ru-RU" w:eastAsia="ar-SA"/>
        </w:rPr>
        <w:t>МО</w:t>
      </w:r>
      <w:r w:rsidR="00846A7E" w:rsidRPr="00846A7E">
        <w:rPr>
          <w:rFonts w:ascii="Times New Roman" w:hAnsi="Times New Roman"/>
          <w:b/>
          <w:bCs/>
          <w:iCs/>
          <w:color w:val="000000"/>
          <w:sz w:val="24"/>
          <w:szCs w:val="24"/>
          <w:lang w:val="ru-RU" w:eastAsia="ar-SA"/>
        </w:rPr>
        <w:t xml:space="preserve"> «</w:t>
      </w:r>
      <w:r w:rsidR="003E1DC7">
        <w:rPr>
          <w:rFonts w:ascii="Times New Roman" w:hAnsi="Times New Roman"/>
          <w:b/>
          <w:bCs/>
          <w:iCs/>
          <w:color w:val="000000"/>
          <w:sz w:val="24"/>
          <w:szCs w:val="24"/>
          <w:lang w:val="ru-RU" w:eastAsia="ar-SA"/>
        </w:rPr>
        <w:t>ПОЖЕРЕВИЦКАЯ</w:t>
      </w:r>
      <w:r w:rsidR="00846A7E" w:rsidRPr="00846A7E">
        <w:rPr>
          <w:rFonts w:ascii="Times New Roman" w:hAnsi="Times New Roman"/>
          <w:b/>
          <w:bCs/>
          <w:iCs/>
          <w:color w:val="000000"/>
          <w:sz w:val="24"/>
          <w:szCs w:val="24"/>
          <w:lang w:val="ru-RU" w:eastAsia="ar-SA"/>
        </w:rPr>
        <w:t xml:space="preserve"> ВОЛОСТЬ»</w:t>
      </w:r>
    </w:p>
    <w:p w:rsidR="00E04345" w:rsidRPr="00014154" w:rsidRDefault="00014154">
      <w:pPr>
        <w:pStyle w:val="33"/>
        <w:keepLines w:val="0"/>
        <w:spacing w:before="180" w:after="120"/>
        <w:jc w:val="both"/>
        <w:rPr>
          <w:bCs/>
          <w:lang w:val="ru-RU" w:eastAsia="ar-SA"/>
        </w:rPr>
      </w:pPr>
      <w:bookmarkStart w:id="89" w:name="_Toc19092860"/>
      <w:r w:rsidRPr="00014154">
        <w:rPr>
          <w:bCs/>
          <w:lang w:val="ru-RU" w:eastAsia="ar-SA"/>
        </w:rPr>
        <w:t xml:space="preserve">Статья </w:t>
      </w:r>
      <w:r>
        <w:rPr>
          <w:bCs/>
          <w:lang w:val="ru-RU" w:eastAsia="ar-SA"/>
        </w:rPr>
        <w:t>40</w:t>
      </w:r>
      <w:r w:rsidRPr="00014154">
        <w:rPr>
          <w:bCs/>
          <w:lang w:val="ru-RU" w:eastAsia="ar-SA"/>
        </w:rPr>
        <w:t>. Контроль использования земельных участков и объектов капитального строительства</w:t>
      </w:r>
      <w:bookmarkEnd w:id="89"/>
    </w:p>
    <w:p w:rsidR="00E04345" w:rsidRDefault="00014154">
      <w:pPr>
        <w:pStyle w:val="afd"/>
        <w:rPr>
          <w:lang w:val="ru-RU"/>
        </w:rPr>
      </w:pPr>
      <w:r>
        <w:rPr>
          <w:lang w:val="ru-RU"/>
        </w:rPr>
        <w:t>Контроль использования земельных участков, объектов капитального строительства и иных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E04345" w:rsidRDefault="00014154">
      <w:pPr>
        <w:pStyle w:val="afd"/>
        <w:rPr>
          <w:lang w:val="ru-RU"/>
        </w:rPr>
      </w:pPr>
      <w:r>
        <w:rPr>
          <w:lang w:val="ru-RU"/>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земельных участков, объектов капитального строительства и иных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pStyle w:val="afd"/>
        <w:rPr>
          <w:lang w:val="ru-RU"/>
        </w:rPr>
      </w:pPr>
      <w:r>
        <w:rPr>
          <w:lang w:val="ru-RU"/>
        </w:rPr>
        <w:t>Правообладатели земельных участков, объектов капитального строительства и иных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Pr="00846A7E" w:rsidRDefault="00014154">
      <w:pPr>
        <w:pStyle w:val="33"/>
        <w:keepLines w:val="0"/>
        <w:spacing w:before="180" w:after="120"/>
        <w:jc w:val="both"/>
        <w:rPr>
          <w:lang w:val="ru-RU"/>
        </w:rPr>
      </w:pPr>
      <w:bookmarkStart w:id="90" w:name="_Toc19092861"/>
      <w:r w:rsidRPr="00014154">
        <w:rPr>
          <w:bCs/>
          <w:lang w:val="ru-RU" w:eastAsia="ar-SA"/>
        </w:rPr>
        <w:lastRenderedPageBreak/>
        <w:t xml:space="preserve">Статья </w:t>
      </w:r>
      <w:r>
        <w:rPr>
          <w:bCs/>
          <w:lang w:val="ru-RU" w:eastAsia="ar-SA"/>
        </w:rPr>
        <w:t>41</w:t>
      </w:r>
      <w:r w:rsidRPr="00014154">
        <w:rPr>
          <w:bCs/>
          <w:lang w:val="ru-RU" w:eastAsia="ar-SA"/>
        </w:rPr>
        <w:t>. Ответственность за нарушение Правил</w:t>
      </w:r>
      <w:bookmarkEnd w:id="90"/>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p>
    <w:p w:rsidR="00E04345" w:rsidRDefault="00014154">
      <w:pPr>
        <w:pStyle w:val="afd"/>
        <w:rPr>
          <w:lang w:val="ru-RU"/>
        </w:rPr>
      </w:pPr>
      <w:r>
        <w:rPr>
          <w:lang w:val="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Псковской области, иными нормативными правовыми актами.</w:t>
      </w:r>
    </w:p>
    <w:p w:rsidR="00E04345" w:rsidRDefault="00E04345">
      <w:pPr>
        <w:ind w:firstLine="708"/>
        <w:jc w:val="both"/>
        <w:rPr>
          <w:rFonts w:ascii="Times New Roman" w:hAnsi="Times New Roman"/>
          <w:sz w:val="24"/>
          <w:szCs w:val="24"/>
          <w:lang w:eastAsia="ar-SA"/>
        </w:rPr>
      </w:pPr>
    </w:p>
    <w:p w:rsidR="00E04345" w:rsidRDefault="00E04345">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5810F1" w:rsidRPr="00054541" w:rsidRDefault="005810F1" w:rsidP="005810F1">
      <w:pPr>
        <w:autoSpaceDE w:val="0"/>
        <w:autoSpaceDN w:val="0"/>
        <w:adjustRightInd w:val="0"/>
        <w:rPr>
          <w:rFonts w:ascii="Times New Roman" w:hAnsi="Times New Roman"/>
          <w:b/>
          <w:bCs/>
          <w:kern w:val="32"/>
          <w:sz w:val="24"/>
          <w:szCs w:val="24"/>
          <w:lang w:eastAsia="ar-SA"/>
        </w:rPr>
      </w:pPr>
      <w:bookmarkStart w:id="91" w:name="_Toc528582731"/>
      <w:r w:rsidRPr="00054541">
        <w:rPr>
          <w:rFonts w:ascii="Times New Roman" w:hAnsi="Times New Roman"/>
          <w:b/>
          <w:bCs/>
          <w:caps/>
          <w:kern w:val="32"/>
          <w:sz w:val="24"/>
          <w:szCs w:val="24"/>
          <w:lang w:eastAsia="ar-SA"/>
        </w:rPr>
        <w:lastRenderedPageBreak/>
        <w:t>Часть II. КАРТЫ ГРАДОСТРОИТЕЛЬНОГО ЗОНИРОВАНИЯ</w:t>
      </w:r>
      <w:bookmarkEnd w:id="91"/>
    </w:p>
    <w:p w:rsidR="005810F1" w:rsidRPr="00054541" w:rsidRDefault="005810F1" w:rsidP="005810F1">
      <w:pPr>
        <w:pStyle w:val="afd"/>
        <w:rPr>
          <w:lang w:val="ru-RU"/>
        </w:rPr>
      </w:pPr>
      <w:r w:rsidRPr="00054541">
        <w:rPr>
          <w:lang w:val="ru-RU"/>
        </w:rPr>
        <w:t xml:space="preserve">Карта градостроительного зонирования </w:t>
      </w:r>
      <w:r>
        <w:rPr>
          <w:lang w:val="ru-RU"/>
        </w:rPr>
        <w:t>МО</w:t>
      </w:r>
      <w:r w:rsidRPr="00054541">
        <w:rPr>
          <w:lang w:val="ru-RU"/>
        </w:rPr>
        <w:t xml:space="preserve"> «Пожеревицкая волость» </w:t>
      </w:r>
      <w:r>
        <w:rPr>
          <w:lang w:val="ru-RU"/>
        </w:rPr>
        <w:t>Дедовичского</w:t>
      </w:r>
      <w:r w:rsidRPr="00054541">
        <w:rPr>
          <w:lang w:val="ru-RU"/>
        </w:rPr>
        <w:t xml:space="preserve"> района Псковской области, М 1:10000;</w:t>
      </w:r>
    </w:p>
    <w:p w:rsidR="005810F1" w:rsidRPr="00054541" w:rsidRDefault="005810F1" w:rsidP="005810F1">
      <w:pPr>
        <w:pStyle w:val="afd"/>
        <w:rPr>
          <w:lang w:val="ru-RU"/>
        </w:rPr>
      </w:pPr>
      <w:r w:rsidRPr="00054541">
        <w:rPr>
          <w:lang w:val="ru-RU"/>
        </w:rPr>
        <w:t xml:space="preserve">Карта границ зон с особыми условиями использования территорий </w:t>
      </w:r>
      <w:r>
        <w:rPr>
          <w:lang w:val="ru-RU"/>
        </w:rPr>
        <w:t>МО</w:t>
      </w:r>
      <w:r w:rsidRPr="00054541">
        <w:rPr>
          <w:lang w:val="ru-RU"/>
        </w:rPr>
        <w:t xml:space="preserve"> «Пожеревицкая волость» </w:t>
      </w:r>
      <w:r>
        <w:rPr>
          <w:lang w:val="ru-RU"/>
        </w:rPr>
        <w:t>Дедовичского</w:t>
      </w:r>
      <w:r w:rsidRPr="00054541">
        <w:rPr>
          <w:lang w:val="ru-RU"/>
        </w:rPr>
        <w:t xml:space="preserve"> района Псковской области, М 1:10000;</w:t>
      </w:r>
    </w:p>
    <w:p w:rsidR="005810F1" w:rsidRPr="00054541" w:rsidRDefault="005810F1" w:rsidP="005810F1">
      <w:pPr>
        <w:pStyle w:val="afd"/>
        <w:rPr>
          <w:lang w:val="ru-RU"/>
        </w:rPr>
      </w:pPr>
      <w:r w:rsidRPr="00054541">
        <w:rPr>
          <w:lang w:val="ru-RU"/>
        </w:rPr>
        <w:t xml:space="preserve">Карта границ территорий объектов культурного наследия </w:t>
      </w:r>
      <w:r>
        <w:rPr>
          <w:lang w:val="ru-RU"/>
        </w:rPr>
        <w:t>МО</w:t>
      </w:r>
      <w:r w:rsidRPr="00054541">
        <w:rPr>
          <w:lang w:val="ru-RU"/>
        </w:rPr>
        <w:t xml:space="preserve"> «Пожеревицкая волость» </w:t>
      </w:r>
      <w:r>
        <w:rPr>
          <w:lang w:val="ru-RU"/>
        </w:rPr>
        <w:t>Дедовичского</w:t>
      </w:r>
      <w:r w:rsidRPr="00054541">
        <w:rPr>
          <w:lang w:val="ru-RU"/>
        </w:rPr>
        <w:t xml:space="preserve"> района Псковской области, М 1:10000.</w:t>
      </w:r>
    </w:p>
    <w:p w:rsidR="00A51B99" w:rsidRDefault="00A51B99">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6E5F95" w:rsidRPr="00054541" w:rsidRDefault="006E5F95" w:rsidP="006E5F95">
      <w:pPr>
        <w:pStyle w:val="1"/>
        <w:suppressAutoHyphens/>
        <w:spacing w:before="0" w:after="240"/>
        <w:rPr>
          <w:rFonts w:ascii="Times New Roman" w:hAnsi="Times New Roman"/>
          <w:bCs/>
          <w:caps/>
          <w:color w:val="auto"/>
          <w:kern w:val="32"/>
          <w:sz w:val="24"/>
          <w:szCs w:val="24"/>
          <w:lang w:eastAsia="ar-SA"/>
        </w:rPr>
      </w:pPr>
      <w:bookmarkStart w:id="92" w:name="_Toc501364583"/>
      <w:bookmarkStart w:id="93" w:name="_Toc49328334"/>
      <w:r w:rsidRPr="00054541">
        <w:rPr>
          <w:rFonts w:ascii="Times New Roman" w:hAnsi="Times New Roman"/>
          <w:bCs/>
          <w:caps/>
          <w:color w:val="auto"/>
          <w:kern w:val="32"/>
          <w:sz w:val="24"/>
          <w:szCs w:val="24"/>
          <w:lang w:eastAsia="ar-SA"/>
        </w:rPr>
        <w:lastRenderedPageBreak/>
        <w:t>СОДЕРЖАНИЕ</w:t>
      </w:r>
    </w:p>
    <w:p w:rsidR="006E5F95" w:rsidRPr="00054541" w:rsidRDefault="00E47B04" w:rsidP="006E5F95">
      <w:pPr>
        <w:pStyle w:val="12"/>
        <w:rPr>
          <w:b w:val="0"/>
          <w:bCs w:val="0"/>
        </w:rPr>
      </w:pPr>
      <w:r w:rsidRPr="00E47B04">
        <w:rPr>
          <w:rFonts w:eastAsia="Calibri"/>
          <w:b w:val="0"/>
          <w:caps/>
          <w:lang w:eastAsia="en-US"/>
        </w:rPr>
        <w:fldChar w:fldCharType="begin"/>
      </w:r>
      <w:r w:rsidR="006E5F95" w:rsidRPr="00054541">
        <w:rPr>
          <w:b w:val="0"/>
        </w:rPr>
        <w:instrText xml:space="preserve"> TOC \o "1-3" \h \z \u </w:instrText>
      </w:r>
      <w:r w:rsidRPr="00E47B04">
        <w:rPr>
          <w:rFonts w:eastAsia="Calibri"/>
          <w:b w:val="0"/>
          <w:caps/>
          <w:lang w:eastAsia="en-US"/>
        </w:rPr>
        <w:fldChar w:fldCharType="separate"/>
      </w:r>
      <w:hyperlink w:anchor="_Toc49328334" w:history="1">
        <w:r w:rsidR="006E5F95" w:rsidRPr="00054541">
          <w:rPr>
            <w:rStyle w:val="af3"/>
            <w:rFonts w:eastAsia="Arial"/>
          </w:rPr>
          <w:t>ЧАСТЬ III. ГРАДОСТРОИТЕЛЬНЫЕ РЕГЛАМЕНТЫ</w:t>
        </w:r>
        <w:r w:rsidR="006E5F95" w:rsidRPr="00054541">
          <w:rPr>
            <w:webHidden/>
          </w:rPr>
          <w:tab/>
        </w:r>
        <w:r w:rsidRPr="00054541">
          <w:rPr>
            <w:webHidden/>
          </w:rPr>
          <w:fldChar w:fldCharType="begin"/>
        </w:r>
        <w:r w:rsidR="006E5F95" w:rsidRPr="00054541">
          <w:rPr>
            <w:webHidden/>
          </w:rPr>
          <w:instrText xml:space="preserve"> PAGEREF _Toc49328334 \h </w:instrText>
        </w:r>
        <w:r w:rsidRPr="00054541">
          <w:rPr>
            <w:webHidden/>
          </w:rPr>
        </w:r>
        <w:r w:rsidRPr="00054541">
          <w:rPr>
            <w:webHidden/>
          </w:rPr>
          <w:fldChar w:fldCharType="separate"/>
        </w:r>
        <w:r w:rsidR="00B346E1">
          <w:rPr>
            <w:noProof/>
            <w:webHidden/>
          </w:rPr>
          <w:t>110</w:t>
        </w:r>
        <w:r w:rsidRPr="00054541">
          <w:rPr>
            <w:webHidden/>
          </w:rPr>
          <w:fldChar w:fldCharType="end"/>
        </w:r>
      </w:hyperlink>
    </w:p>
    <w:p w:rsidR="006E5F95" w:rsidRPr="00054541" w:rsidRDefault="00E47B04" w:rsidP="006E5F95">
      <w:pPr>
        <w:pStyle w:val="23"/>
        <w:rPr>
          <w:rFonts w:eastAsia="Times New Roman"/>
          <w:b w:val="0"/>
          <w:i w:val="0"/>
          <w:lang w:eastAsia="ru-RU"/>
        </w:rPr>
      </w:pPr>
      <w:hyperlink w:anchor="_Toc49328335" w:history="1">
        <w:r w:rsidR="006E5F95" w:rsidRPr="00054541">
          <w:rPr>
            <w:rStyle w:val="af3"/>
            <w:bCs/>
            <w:iCs/>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6E5F95" w:rsidRPr="00054541">
          <w:rPr>
            <w:webHidden/>
          </w:rPr>
          <w:tab/>
        </w:r>
        <w:r w:rsidRPr="00054541">
          <w:rPr>
            <w:webHidden/>
          </w:rPr>
          <w:fldChar w:fldCharType="begin"/>
        </w:r>
        <w:r w:rsidR="006E5F95" w:rsidRPr="00054541">
          <w:rPr>
            <w:webHidden/>
          </w:rPr>
          <w:instrText xml:space="preserve"> PAGEREF _Toc49328335 \h </w:instrText>
        </w:r>
        <w:r w:rsidRPr="00054541">
          <w:rPr>
            <w:webHidden/>
          </w:rPr>
        </w:r>
        <w:r w:rsidRPr="00054541">
          <w:rPr>
            <w:webHidden/>
          </w:rPr>
          <w:fldChar w:fldCharType="separate"/>
        </w:r>
        <w:r w:rsidR="00B346E1">
          <w:rPr>
            <w:noProof/>
            <w:webHidden/>
          </w:rPr>
          <w:t>111</w:t>
        </w:r>
        <w:r w:rsidRPr="00054541">
          <w:rPr>
            <w:webHidden/>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36" w:history="1">
        <w:r w:rsidR="006E5F95" w:rsidRPr="00054541">
          <w:rPr>
            <w:rStyle w:val="af3"/>
            <w:rFonts w:ascii="Times New Roman" w:hAnsi="Times New Roman"/>
            <w:bCs/>
            <w:noProof/>
            <w:sz w:val="24"/>
            <w:szCs w:val="24"/>
            <w:lang w:eastAsia="ar-SA"/>
          </w:rPr>
          <w:t xml:space="preserve">Статья 42. </w:t>
        </w:r>
        <w:r w:rsidR="006E5F95" w:rsidRPr="00054541">
          <w:rPr>
            <w:rStyle w:val="af3"/>
            <w:rFonts w:ascii="Times New Roman" w:hAnsi="Times New Roman"/>
            <w:noProof/>
            <w:sz w:val="24"/>
            <w:szCs w:val="24"/>
          </w:rPr>
          <w:t>Перечень территориальных зон</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111</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37" w:history="1">
        <w:r w:rsidR="006E5F95" w:rsidRPr="00054541">
          <w:rPr>
            <w:rStyle w:val="af3"/>
            <w:rFonts w:ascii="Times New Roman" w:hAnsi="Times New Roman"/>
            <w:bCs/>
            <w:noProof/>
            <w:sz w:val="24"/>
            <w:szCs w:val="24"/>
            <w:lang w:eastAsia="ar-SA"/>
          </w:rPr>
          <w:t>Статья 43. Градостроительные регламенты территориальных зон.</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112</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38" w:history="1">
        <w:r w:rsidR="006E5F95" w:rsidRPr="00054541">
          <w:rPr>
            <w:rStyle w:val="af3"/>
            <w:rFonts w:ascii="Times New Roman" w:hAnsi="Times New Roman"/>
            <w:bCs/>
            <w:noProof/>
            <w:sz w:val="24"/>
            <w:szCs w:val="24"/>
            <w:lang w:eastAsia="ar-SA"/>
          </w:rPr>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_Toc49328338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144</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39" w:history="1">
        <w:r w:rsidR="006E5F95" w:rsidRPr="00054541">
          <w:rPr>
            <w:rStyle w:val="af3"/>
            <w:rFonts w:ascii="Times New Roman" w:eastAsia="Times New Roman" w:hAnsi="Times New Roman"/>
            <w:b/>
            <w:noProof/>
            <w:sz w:val="24"/>
            <w:szCs w:val="24"/>
            <w:lang w:eastAsia="ru-RU" w:bidi="ru-RU"/>
          </w:rPr>
          <w:t>Статья 44.1. Санитарно-защитные зоны предприятий, сооружений и иных объектов</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_Toc49328339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144</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0" w:history="1">
        <w:r w:rsidR="006E5F95" w:rsidRPr="00054541">
          <w:rPr>
            <w:rStyle w:val="af3"/>
            <w:rFonts w:ascii="Times New Roman" w:eastAsia="Times New Roman" w:hAnsi="Times New Roman"/>
            <w:b/>
            <w:noProof/>
            <w:sz w:val="24"/>
            <w:szCs w:val="24"/>
            <w:lang w:eastAsia="ru-RU" w:bidi="ru-RU"/>
          </w:rPr>
          <w:t>Статья 44.2. Придорожная полоса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_Toc49328340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145</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1" w:history="1">
        <w:r w:rsidR="006E5F95" w:rsidRPr="00054541">
          <w:rPr>
            <w:rStyle w:val="af3"/>
            <w:rFonts w:ascii="Times New Roman" w:eastAsia="Times New Roman" w:hAnsi="Times New Roman"/>
            <w:b/>
            <w:noProof/>
            <w:sz w:val="24"/>
            <w:szCs w:val="24"/>
            <w:lang w:eastAsia="ru-RU" w:bidi="ru-RU"/>
          </w:rPr>
          <w:t>Статья 44.3. Охранные зоны инженерных коммуникаций</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_Toc49328341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145</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2" w:history="1">
        <w:r w:rsidR="006E5F95" w:rsidRPr="00054541">
          <w:rPr>
            <w:rStyle w:val="af3"/>
            <w:rFonts w:ascii="Times New Roman" w:eastAsia="Times New Roman" w:hAnsi="Times New Roman"/>
            <w:b/>
            <w:noProof/>
            <w:sz w:val="24"/>
            <w:szCs w:val="24"/>
            <w:lang w:eastAsia="ru-RU" w:bidi="ru-RU"/>
          </w:rPr>
          <w:t>Статья 44.4. Водоохранная зона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_Toc49328342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146</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3" w:history="1">
        <w:r w:rsidR="006E5F95" w:rsidRPr="00054541">
          <w:rPr>
            <w:rStyle w:val="af3"/>
            <w:rFonts w:ascii="Times New Roman" w:eastAsia="Times New Roman" w:hAnsi="Times New Roman"/>
            <w:b/>
            <w:noProof/>
            <w:sz w:val="24"/>
            <w:szCs w:val="24"/>
            <w:lang w:eastAsia="ru-RU" w:bidi="ru-RU"/>
          </w:rPr>
          <w:t>Статья 44.5. Прибрежная защитная полоса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_Toc49328343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147</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4" w:history="1">
        <w:r w:rsidR="006E5F95" w:rsidRPr="00054541">
          <w:rPr>
            <w:rStyle w:val="af3"/>
            <w:rFonts w:ascii="Times New Roman" w:eastAsia="Times New Roman" w:hAnsi="Times New Roman"/>
            <w:b/>
            <w:noProof/>
            <w:sz w:val="24"/>
            <w:szCs w:val="24"/>
            <w:lang w:eastAsia="ru-RU" w:bidi="ru-RU"/>
          </w:rPr>
          <w:t>Статья 44.6. Береговая полоса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_Toc49328344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147</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5" w:history="1">
        <w:r w:rsidR="006E5F95" w:rsidRPr="00054541">
          <w:rPr>
            <w:rStyle w:val="af3"/>
            <w:rFonts w:ascii="Times New Roman" w:eastAsia="Times New Roman" w:hAnsi="Times New Roman"/>
            <w:b/>
            <w:noProof/>
            <w:sz w:val="24"/>
            <w:szCs w:val="24"/>
            <w:lang w:eastAsia="ru-RU" w:bidi="ru-RU"/>
          </w:rPr>
          <w:t xml:space="preserve">Статья 44.7. Зона санитарной охраны источников питьевого и хозяйственно-бытового </w:t>
        </w:r>
        <w:r w:rsidR="006E5F95" w:rsidRPr="008738DB">
          <w:rPr>
            <w:rStyle w:val="af3"/>
            <w:rFonts w:ascii="Times New Roman" w:eastAsia="Times New Roman" w:hAnsi="Times New Roman"/>
            <w:b/>
            <w:noProof/>
            <w:sz w:val="24"/>
            <w:szCs w:val="24"/>
            <w:lang w:eastAsia="ru-RU" w:bidi="ru-RU"/>
          </w:rPr>
          <w:t>водоснабжения</w:t>
        </w:r>
        <w:r w:rsidR="006E5F95" w:rsidRPr="00054541">
          <w:rPr>
            <w:rStyle w:val="af3"/>
            <w:rFonts w:ascii="Times New Roman" w:eastAsia="Times New Roman" w:hAnsi="Times New Roman"/>
            <w:b/>
            <w:noProof/>
            <w:sz w:val="24"/>
            <w:szCs w:val="24"/>
            <w:lang w:eastAsia="ru-RU" w:bidi="ru-RU"/>
          </w:rPr>
          <w:t xml:space="preserve"> и водопроводов питьевого назначения</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_Toc49328345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148</w:t>
        </w:r>
        <w:r w:rsidRPr="00054541">
          <w:rPr>
            <w:rFonts w:ascii="Times New Roman" w:hAnsi="Times New Roman"/>
            <w:noProof/>
            <w:webHidden/>
            <w:sz w:val="24"/>
            <w:szCs w:val="24"/>
          </w:rPr>
          <w:fldChar w:fldCharType="end"/>
        </w:r>
      </w:hyperlink>
    </w:p>
    <w:p w:rsidR="006E5F95" w:rsidRPr="00054541" w:rsidRDefault="00E47B04" w:rsidP="006E5F95">
      <w:pPr>
        <w:pStyle w:val="32"/>
        <w:rPr>
          <w:rFonts w:ascii="Times New Roman" w:eastAsia="Times New Roman" w:hAnsi="Times New Roman"/>
          <w:noProof/>
          <w:sz w:val="24"/>
          <w:szCs w:val="24"/>
          <w:lang w:eastAsia="ru-RU"/>
        </w:rPr>
      </w:pPr>
      <w:hyperlink w:anchor="_Toc49328346" w:history="1">
        <w:r w:rsidR="006E5F95" w:rsidRPr="00054541">
          <w:rPr>
            <w:rStyle w:val="af3"/>
            <w:rFonts w:ascii="Times New Roman" w:eastAsia="Times New Roman" w:hAnsi="Times New Roman"/>
            <w:b/>
            <w:noProof/>
            <w:sz w:val="24"/>
            <w:szCs w:val="24"/>
            <w:lang w:eastAsia="ru-RU" w:bidi="ru-RU"/>
          </w:rPr>
          <w:t>Статья 44.8. Защитная зона объекта культурного наследия</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149</w:t>
        </w:r>
        <w:r w:rsidRPr="00054541">
          <w:rPr>
            <w:rFonts w:ascii="Times New Roman" w:hAnsi="Times New Roman"/>
            <w:noProof/>
            <w:webHidden/>
            <w:sz w:val="24"/>
            <w:szCs w:val="24"/>
          </w:rPr>
          <w:fldChar w:fldCharType="end"/>
        </w:r>
      </w:hyperlink>
    </w:p>
    <w:p w:rsidR="006E5F95" w:rsidRDefault="00E47B04" w:rsidP="006E5F95">
      <w:pPr>
        <w:pStyle w:val="32"/>
        <w:rPr>
          <w:rStyle w:val="af3"/>
          <w:rFonts w:ascii="Times New Roman" w:hAnsi="Times New Roman"/>
          <w:noProof/>
          <w:sz w:val="24"/>
          <w:szCs w:val="24"/>
        </w:rPr>
      </w:pPr>
      <w:hyperlink w:anchor="_Toc49328347" w:history="1">
        <w:r w:rsidR="006E5F95" w:rsidRPr="00054541">
          <w:rPr>
            <w:rStyle w:val="af3"/>
            <w:rFonts w:ascii="Times New Roman" w:eastAsia="Times New Roman" w:hAnsi="Times New Roman"/>
            <w:b/>
            <w:noProof/>
            <w:sz w:val="24"/>
            <w:szCs w:val="24"/>
            <w:lang w:eastAsia="ru-RU" w:bidi="ru-RU"/>
          </w:rPr>
          <w:t>Статья 44.9. Охранная зона стационарных пунктов наблюдений за состоянием окружающей природной среды, ее загрязнением.</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B346E1">
          <w:rPr>
            <w:rFonts w:ascii="Times New Roman" w:hAnsi="Times New Roman"/>
            <w:noProof/>
            <w:webHidden/>
            <w:sz w:val="24"/>
            <w:szCs w:val="24"/>
          </w:rPr>
          <w:t>149</w:t>
        </w:r>
        <w:r w:rsidRPr="00054541">
          <w:rPr>
            <w:rFonts w:ascii="Times New Roman" w:hAnsi="Times New Roman"/>
            <w:noProof/>
            <w:webHidden/>
            <w:sz w:val="24"/>
            <w:szCs w:val="24"/>
          </w:rPr>
          <w:fldChar w:fldCharType="end"/>
        </w:r>
      </w:hyperlink>
    </w:p>
    <w:p w:rsidR="006E5F95" w:rsidRPr="008738DB" w:rsidRDefault="006E5F95" w:rsidP="006E5F95">
      <w:pPr>
        <w:rPr>
          <w:rFonts w:ascii="Times New Roman" w:hAnsi="Times New Roman"/>
          <w:sz w:val="24"/>
          <w:szCs w:val="24"/>
        </w:rPr>
      </w:pPr>
      <w:r>
        <w:rPr>
          <w:rFonts w:ascii="Times New Roman" w:hAnsi="Times New Roman"/>
          <w:b/>
          <w:sz w:val="24"/>
          <w:szCs w:val="24"/>
        </w:rPr>
        <w:t xml:space="preserve"> Статья </w:t>
      </w:r>
      <w:r w:rsidRPr="008738DB">
        <w:rPr>
          <w:rFonts w:ascii="Times New Roman" w:hAnsi="Times New Roman"/>
          <w:b/>
          <w:sz w:val="24"/>
          <w:szCs w:val="24"/>
        </w:rPr>
        <w:t xml:space="preserve">44.10. Зоны подтопления, затопления </w:t>
      </w:r>
      <w:r w:rsidRPr="008738DB">
        <w:rPr>
          <w:rFonts w:ascii="Times New Roman" w:hAnsi="Times New Roman"/>
          <w:sz w:val="24"/>
          <w:szCs w:val="24"/>
        </w:rPr>
        <w:t>…………………</w:t>
      </w:r>
      <w:r>
        <w:rPr>
          <w:rFonts w:ascii="Times New Roman" w:hAnsi="Times New Roman"/>
          <w:sz w:val="24"/>
          <w:szCs w:val="24"/>
        </w:rPr>
        <w:t>……………………...</w:t>
      </w:r>
      <w:r w:rsidRPr="008738DB">
        <w:rPr>
          <w:rFonts w:ascii="Times New Roman" w:hAnsi="Times New Roman"/>
          <w:sz w:val="24"/>
          <w:szCs w:val="24"/>
        </w:rPr>
        <w:t>43</w:t>
      </w:r>
    </w:p>
    <w:p w:rsidR="000A017F" w:rsidRDefault="00E47B04" w:rsidP="006E5F95">
      <w:pPr>
        <w:pStyle w:val="1"/>
        <w:suppressAutoHyphens/>
        <w:spacing w:before="480" w:after="240"/>
        <w:rPr>
          <w:rStyle w:val="blk"/>
          <w:rFonts w:ascii="Times New Roman" w:hAnsi="Times New Roman"/>
          <w:b/>
          <w:color w:val="auto"/>
          <w:sz w:val="24"/>
          <w:szCs w:val="24"/>
          <w:lang w:val="ru-RU"/>
        </w:rPr>
      </w:pPr>
      <w:r w:rsidRPr="00054541">
        <w:rPr>
          <w:rFonts w:ascii="Times New Roman" w:hAnsi="Times New Roman"/>
          <w:sz w:val="24"/>
          <w:szCs w:val="24"/>
        </w:rPr>
        <w:fldChar w:fldCharType="end"/>
      </w:r>
    </w:p>
    <w:p w:rsidR="000A017F" w:rsidRDefault="000A017F" w:rsidP="000A017F">
      <w:pPr>
        <w:pStyle w:val="1"/>
        <w:suppressAutoHyphens/>
        <w:spacing w:before="480" w:after="240"/>
        <w:rPr>
          <w:rStyle w:val="blk"/>
          <w:rFonts w:ascii="Times New Roman" w:hAnsi="Times New Roman"/>
          <w:b/>
          <w:color w:val="auto"/>
          <w:sz w:val="24"/>
          <w:szCs w:val="24"/>
          <w:lang w:val="ru-RU"/>
        </w:rPr>
      </w:pPr>
    </w:p>
    <w:p w:rsidR="000A017F" w:rsidRDefault="000A017F" w:rsidP="000A017F">
      <w:pPr>
        <w:pStyle w:val="1"/>
        <w:suppressAutoHyphens/>
        <w:spacing w:before="480" w:after="240"/>
        <w:rPr>
          <w:rStyle w:val="blk"/>
          <w:rFonts w:ascii="Times New Roman" w:hAnsi="Times New Roman"/>
          <w:b/>
          <w:color w:val="auto"/>
          <w:sz w:val="24"/>
          <w:szCs w:val="24"/>
          <w:lang w:val="ru-RU"/>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Pr="006E5F95" w:rsidRDefault="006E5F95" w:rsidP="006E5F95">
      <w:pPr>
        <w:rPr>
          <w:lang w:eastAsia="en-US"/>
        </w:rPr>
      </w:pPr>
    </w:p>
    <w:p w:rsidR="000A017F" w:rsidRPr="000A017F" w:rsidRDefault="000A017F" w:rsidP="000A017F">
      <w:pPr>
        <w:pStyle w:val="1"/>
        <w:suppressAutoHyphens/>
        <w:spacing w:before="480" w:after="240"/>
        <w:rPr>
          <w:rFonts w:ascii="Times New Roman" w:hAnsi="Times New Roman"/>
          <w:b/>
          <w:bCs/>
          <w:caps/>
          <w:color w:val="auto"/>
          <w:kern w:val="32"/>
          <w:sz w:val="24"/>
          <w:szCs w:val="24"/>
          <w:lang w:val="ru-RU" w:eastAsia="ar-SA"/>
        </w:rPr>
      </w:pPr>
      <w:r w:rsidRPr="000A017F">
        <w:rPr>
          <w:rStyle w:val="blk"/>
          <w:rFonts w:ascii="Times New Roman" w:hAnsi="Times New Roman"/>
          <w:b/>
          <w:color w:val="auto"/>
          <w:sz w:val="24"/>
          <w:szCs w:val="24"/>
          <w:lang w:val="ru-RU"/>
        </w:rPr>
        <w:lastRenderedPageBreak/>
        <w:t xml:space="preserve">ЧАСТЬ </w:t>
      </w:r>
      <w:r w:rsidRPr="00054541">
        <w:rPr>
          <w:rStyle w:val="blk"/>
          <w:rFonts w:ascii="Times New Roman" w:hAnsi="Times New Roman"/>
          <w:b/>
          <w:color w:val="auto"/>
          <w:sz w:val="24"/>
          <w:szCs w:val="24"/>
        </w:rPr>
        <w:t>III</w:t>
      </w:r>
      <w:r w:rsidRPr="000A017F">
        <w:rPr>
          <w:rStyle w:val="blk"/>
          <w:rFonts w:ascii="Times New Roman" w:hAnsi="Times New Roman"/>
          <w:b/>
          <w:color w:val="auto"/>
          <w:sz w:val="24"/>
          <w:szCs w:val="24"/>
          <w:lang w:val="ru-RU"/>
        </w:rPr>
        <w:t>. ГРАДОСТРОИТЕЛЬНЫЕ РЕГЛАМЕНТЫ</w:t>
      </w:r>
      <w:bookmarkEnd w:id="92"/>
      <w:bookmarkEnd w:id="93"/>
    </w:p>
    <w:p w:rsidR="000A017F" w:rsidRPr="00054541" w:rsidRDefault="000A017F" w:rsidP="000A017F">
      <w:pPr>
        <w:pStyle w:val="2"/>
        <w:keepLines w:val="0"/>
        <w:suppressAutoHyphens/>
        <w:spacing w:before="240" w:after="240"/>
        <w:jc w:val="both"/>
        <w:rPr>
          <w:rFonts w:ascii="Times New Roman" w:hAnsi="Times New Roman"/>
          <w:b/>
          <w:bCs/>
          <w:iCs/>
          <w:color w:val="auto"/>
          <w:sz w:val="24"/>
          <w:szCs w:val="24"/>
          <w:lang w:val="ru-RU" w:eastAsia="ar-SA"/>
        </w:rPr>
      </w:pPr>
      <w:bookmarkStart w:id="94" w:name="_Toc49328335"/>
      <w:r w:rsidRPr="00054541">
        <w:rPr>
          <w:rFonts w:ascii="Times New Roman" w:hAnsi="Times New Roman"/>
          <w:b/>
          <w:bCs/>
          <w:iCs/>
          <w:color w:val="auto"/>
          <w:sz w:val="24"/>
          <w:szCs w:val="24"/>
          <w:lang w:val="ru-RU" w:eastAsia="ar-SA"/>
        </w:rPr>
        <w:t>ГЛАВА13.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94"/>
    </w:p>
    <w:p w:rsidR="000A017F" w:rsidRPr="000A017F" w:rsidRDefault="000A017F" w:rsidP="000A017F">
      <w:pPr>
        <w:pStyle w:val="3"/>
        <w:keepLines w:val="0"/>
        <w:suppressAutoHyphens/>
        <w:spacing w:before="180" w:after="120"/>
        <w:jc w:val="both"/>
        <w:rPr>
          <w:rFonts w:ascii="Times New Roman" w:hAnsi="Times New Roman" w:cs="Times New Roman"/>
          <w:b/>
          <w:bCs/>
          <w:sz w:val="24"/>
          <w:szCs w:val="24"/>
          <w:lang w:eastAsia="ar-SA"/>
        </w:rPr>
      </w:pPr>
      <w:bookmarkStart w:id="95" w:name="_Toc492459818"/>
      <w:bookmarkStart w:id="96" w:name="_Toc501364584"/>
      <w:bookmarkStart w:id="97" w:name="_Toc49328336"/>
      <w:r w:rsidRPr="000A017F">
        <w:rPr>
          <w:rFonts w:ascii="Times New Roman" w:hAnsi="Times New Roman" w:cs="Times New Roman"/>
          <w:b/>
          <w:bCs/>
          <w:sz w:val="24"/>
          <w:szCs w:val="24"/>
          <w:lang w:eastAsia="ar-SA"/>
        </w:rPr>
        <w:t xml:space="preserve">Статья 42. </w:t>
      </w:r>
      <w:bookmarkEnd w:id="95"/>
      <w:bookmarkEnd w:id="96"/>
      <w:r w:rsidRPr="000A017F">
        <w:rPr>
          <w:rFonts w:ascii="Times New Roman" w:hAnsi="Times New Roman" w:cs="Times New Roman"/>
          <w:b/>
          <w:sz w:val="24"/>
          <w:szCs w:val="24"/>
        </w:rPr>
        <w:t>Перечень территориальных зон</w:t>
      </w:r>
      <w:bookmarkEnd w:id="97"/>
    </w:p>
    <w:p w:rsidR="000A017F" w:rsidRPr="00054541" w:rsidRDefault="000A017F" w:rsidP="000A017F">
      <w:pPr>
        <w:pStyle w:val="afd"/>
        <w:rPr>
          <w:lang w:val="ru-RU"/>
        </w:rPr>
      </w:pPr>
      <w:r w:rsidRPr="00054541">
        <w:rPr>
          <w:lang w:val="ru-RU"/>
        </w:rPr>
        <w:t xml:space="preserve">На Карте градостроительного зонирования </w:t>
      </w:r>
      <w:r>
        <w:rPr>
          <w:lang w:val="ru-RU"/>
        </w:rPr>
        <w:t>МО</w:t>
      </w:r>
      <w:r w:rsidRPr="00054541">
        <w:rPr>
          <w:lang w:val="ru-RU"/>
        </w:rPr>
        <w:t xml:space="preserve"> «Пожеревицкая волость» устанавливаются следующие виды территориальных зон, на которые распространяется действие градостроительных регламентов:</w:t>
      </w:r>
    </w:p>
    <w:p w:rsidR="000A017F" w:rsidRPr="00054541" w:rsidRDefault="000A017F" w:rsidP="000A017F">
      <w:pPr>
        <w:pStyle w:val="afd"/>
        <w:rPr>
          <w:lang w:val="ru-RU"/>
        </w:rPr>
      </w:pPr>
      <w:r w:rsidRPr="00054541">
        <w:rPr>
          <w:lang w:val="ru-RU"/>
        </w:rPr>
        <w:t xml:space="preserve">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w:t>
      </w:r>
      <w:r>
        <w:rPr>
          <w:lang w:val="ru-RU"/>
        </w:rPr>
        <w:t>МО</w:t>
      </w:r>
      <w:r w:rsidRPr="00054541">
        <w:rPr>
          <w:lang w:val="ru-RU"/>
        </w:rPr>
        <w:t xml:space="preserve"> «Пожеревицкая волость» в соответствии с федеральными законами.</w:t>
      </w:r>
    </w:p>
    <w:p w:rsidR="000A017F" w:rsidRPr="00054541" w:rsidRDefault="000A017F" w:rsidP="000A017F">
      <w:pPr>
        <w:pStyle w:val="110"/>
        <w:jc w:val="both"/>
        <w:rPr>
          <w:b/>
          <w:sz w:val="24"/>
        </w:rPr>
      </w:pPr>
      <w:r w:rsidRPr="00054541">
        <w:rPr>
          <w:b/>
          <w:sz w:val="24"/>
        </w:rPr>
        <w:t>Жилые зоны:</w:t>
      </w:r>
    </w:p>
    <w:p w:rsidR="000A017F" w:rsidRPr="00054541" w:rsidRDefault="000A017F" w:rsidP="000A017F">
      <w:pPr>
        <w:pStyle w:val="110"/>
        <w:numPr>
          <w:ilvl w:val="0"/>
          <w:numId w:val="11"/>
        </w:numPr>
        <w:jc w:val="both"/>
        <w:rPr>
          <w:sz w:val="24"/>
        </w:rPr>
      </w:pPr>
      <w:r w:rsidRPr="00054541">
        <w:rPr>
          <w:sz w:val="24"/>
        </w:rPr>
        <w:t>Зона застройки индивидуальными жилыми домами (Ж1);</w:t>
      </w:r>
    </w:p>
    <w:p w:rsidR="000A017F" w:rsidRPr="00054541" w:rsidRDefault="000A017F" w:rsidP="000A017F">
      <w:pPr>
        <w:pStyle w:val="110"/>
        <w:numPr>
          <w:ilvl w:val="0"/>
          <w:numId w:val="11"/>
        </w:numPr>
        <w:jc w:val="both"/>
        <w:rPr>
          <w:sz w:val="24"/>
        </w:rPr>
      </w:pPr>
      <w:bookmarkStart w:id="98" w:name="_Hlk103750700"/>
      <w:r w:rsidRPr="00054541">
        <w:rPr>
          <w:sz w:val="24"/>
        </w:rPr>
        <w:t>Зона застройки малоэтажными жилыми домами (до 4 этажей, включая мансардный) (Ж2)</w:t>
      </w:r>
      <w:bookmarkEnd w:id="98"/>
    </w:p>
    <w:p w:rsidR="000A017F" w:rsidRPr="00054541" w:rsidRDefault="000A017F" w:rsidP="000A017F">
      <w:pPr>
        <w:pStyle w:val="110"/>
        <w:jc w:val="both"/>
        <w:rPr>
          <w:b/>
          <w:sz w:val="24"/>
        </w:rPr>
      </w:pPr>
      <w:r w:rsidRPr="00054541">
        <w:rPr>
          <w:b/>
          <w:sz w:val="24"/>
        </w:rPr>
        <w:t>Общественно-деловые зоны:</w:t>
      </w:r>
    </w:p>
    <w:p w:rsidR="000A017F" w:rsidRPr="00054541" w:rsidRDefault="000A017F" w:rsidP="000A017F">
      <w:pPr>
        <w:pStyle w:val="110"/>
        <w:numPr>
          <w:ilvl w:val="0"/>
          <w:numId w:val="14"/>
        </w:numPr>
        <w:ind w:left="1134" w:hanging="283"/>
        <w:jc w:val="both"/>
        <w:rPr>
          <w:sz w:val="24"/>
        </w:rPr>
      </w:pPr>
      <w:r w:rsidRPr="00054541">
        <w:rPr>
          <w:sz w:val="24"/>
        </w:rPr>
        <w:t>Многофункциональная общественно-деловая зона (ОД1);</w:t>
      </w:r>
    </w:p>
    <w:p w:rsidR="000A017F" w:rsidRPr="00054541" w:rsidRDefault="000A017F" w:rsidP="000A017F">
      <w:pPr>
        <w:pStyle w:val="110"/>
        <w:numPr>
          <w:ilvl w:val="0"/>
          <w:numId w:val="14"/>
        </w:numPr>
        <w:ind w:left="1134" w:hanging="283"/>
        <w:jc w:val="both"/>
        <w:rPr>
          <w:sz w:val="24"/>
        </w:rPr>
      </w:pPr>
      <w:r w:rsidRPr="00054541">
        <w:rPr>
          <w:sz w:val="24"/>
        </w:rPr>
        <w:t>Зона специализированной общественной застройки (ОД2);</w:t>
      </w:r>
    </w:p>
    <w:p w:rsidR="000A017F" w:rsidRPr="00054541" w:rsidRDefault="000A017F" w:rsidP="000A017F">
      <w:pPr>
        <w:pStyle w:val="110"/>
        <w:numPr>
          <w:ilvl w:val="0"/>
          <w:numId w:val="14"/>
        </w:numPr>
        <w:ind w:left="1134" w:hanging="283"/>
        <w:jc w:val="both"/>
        <w:rPr>
          <w:sz w:val="24"/>
        </w:rPr>
      </w:pPr>
      <w:bookmarkStart w:id="99" w:name="_Hlk103752780"/>
      <w:r w:rsidRPr="00054541">
        <w:rPr>
          <w:sz w:val="24"/>
        </w:rPr>
        <w:t>Зона исторической застройки</w:t>
      </w:r>
      <w:bookmarkEnd w:id="99"/>
      <w:r w:rsidRPr="00054541">
        <w:rPr>
          <w:sz w:val="24"/>
        </w:rPr>
        <w:t xml:space="preserve"> (ОД3)</w:t>
      </w:r>
    </w:p>
    <w:p w:rsidR="000A017F" w:rsidRPr="00054541" w:rsidRDefault="000A017F" w:rsidP="000A017F">
      <w:pPr>
        <w:pStyle w:val="110"/>
        <w:jc w:val="both"/>
        <w:rPr>
          <w:b/>
          <w:sz w:val="24"/>
        </w:rPr>
      </w:pPr>
      <w:r w:rsidRPr="00054541">
        <w:rPr>
          <w:b/>
          <w:sz w:val="24"/>
        </w:rPr>
        <w:t>Производственные зоны, зоны инженерной и транспортной инфраструктур:</w:t>
      </w:r>
    </w:p>
    <w:p w:rsidR="000A017F" w:rsidRPr="00054541" w:rsidRDefault="000A017F" w:rsidP="000A017F">
      <w:pPr>
        <w:pStyle w:val="110"/>
        <w:numPr>
          <w:ilvl w:val="0"/>
          <w:numId w:val="15"/>
        </w:numPr>
        <w:ind w:left="1134" w:hanging="283"/>
        <w:jc w:val="both"/>
        <w:rPr>
          <w:sz w:val="24"/>
        </w:rPr>
      </w:pPr>
      <w:r w:rsidRPr="00054541">
        <w:rPr>
          <w:sz w:val="24"/>
        </w:rPr>
        <w:t>Зона инженерной инфраструктуры (ИИ);</w:t>
      </w:r>
    </w:p>
    <w:p w:rsidR="000A017F" w:rsidRPr="00054541" w:rsidRDefault="000A017F" w:rsidP="000A017F">
      <w:pPr>
        <w:pStyle w:val="110"/>
        <w:numPr>
          <w:ilvl w:val="0"/>
          <w:numId w:val="15"/>
        </w:numPr>
        <w:ind w:left="1134" w:hanging="283"/>
        <w:jc w:val="both"/>
        <w:rPr>
          <w:sz w:val="24"/>
        </w:rPr>
      </w:pPr>
      <w:r w:rsidRPr="00054541">
        <w:rPr>
          <w:sz w:val="24"/>
        </w:rPr>
        <w:t>Производственная зона (П);</w:t>
      </w:r>
    </w:p>
    <w:p w:rsidR="000A017F" w:rsidRPr="00054541" w:rsidRDefault="000A017F" w:rsidP="000A017F">
      <w:pPr>
        <w:pStyle w:val="110"/>
        <w:numPr>
          <w:ilvl w:val="0"/>
          <w:numId w:val="15"/>
        </w:numPr>
        <w:ind w:left="1134" w:hanging="283"/>
        <w:jc w:val="both"/>
        <w:rPr>
          <w:sz w:val="24"/>
        </w:rPr>
      </w:pPr>
      <w:r w:rsidRPr="00054541">
        <w:rPr>
          <w:sz w:val="24"/>
        </w:rPr>
        <w:t>Зона транспортной инфраструктуры (ТИ);</w:t>
      </w:r>
    </w:p>
    <w:p w:rsidR="000A017F" w:rsidRPr="00054541" w:rsidRDefault="000A017F" w:rsidP="000A017F">
      <w:pPr>
        <w:pStyle w:val="110"/>
        <w:numPr>
          <w:ilvl w:val="0"/>
          <w:numId w:val="15"/>
        </w:numPr>
        <w:ind w:left="1134" w:hanging="283"/>
        <w:jc w:val="both"/>
        <w:rPr>
          <w:sz w:val="24"/>
        </w:rPr>
      </w:pPr>
      <w:r w:rsidRPr="00054541">
        <w:rPr>
          <w:sz w:val="24"/>
        </w:rPr>
        <w:t>Коммунально-складская зона (К).</w:t>
      </w:r>
    </w:p>
    <w:p w:rsidR="000A017F" w:rsidRPr="00054541" w:rsidRDefault="000A017F" w:rsidP="000A017F">
      <w:pPr>
        <w:pStyle w:val="110"/>
        <w:jc w:val="both"/>
        <w:rPr>
          <w:b/>
          <w:sz w:val="24"/>
        </w:rPr>
      </w:pPr>
      <w:r w:rsidRPr="00054541">
        <w:rPr>
          <w:b/>
          <w:sz w:val="24"/>
        </w:rPr>
        <w:t>Зоны сельскохозяйственного использования:</w:t>
      </w:r>
    </w:p>
    <w:p w:rsidR="000A017F" w:rsidRPr="00054541" w:rsidRDefault="000A017F" w:rsidP="000A017F">
      <w:pPr>
        <w:pStyle w:val="110"/>
        <w:numPr>
          <w:ilvl w:val="0"/>
          <w:numId w:val="16"/>
        </w:numPr>
        <w:ind w:left="1134" w:hanging="283"/>
        <w:jc w:val="both"/>
        <w:rPr>
          <w:sz w:val="24"/>
        </w:rPr>
      </w:pPr>
      <w:r w:rsidRPr="00054541">
        <w:rPr>
          <w:sz w:val="24"/>
        </w:rPr>
        <w:t>Зона сельскохозяйственного использования (СХ1)</w:t>
      </w:r>
    </w:p>
    <w:p w:rsidR="000A017F" w:rsidRPr="00054541" w:rsidRDefault="000A017F" w:rsidP="000A017F">
      <w:pPr>
        <w:pStyle w:val="110"/>
        <w:numPr>
          <w:ilvl w:val="0"/>
          <w:numId w:val="16"/>
        </w:numPr>
        <w:ind w:left="1134" w:hanging="283"/>
        <w:jc w:val="both"/>
        <w:rPr>
          <w:sz w:val="24"/>
        </w:rPr>
      </w:pPr>
      <w:r w:rsidRPr="00054541">
        <w:rPr>
          <w:sz w:val="24"/>
        </w:rPr>
        <w:t>Производственная зона сельскохозяйственных предприятий (СХ2);</w:t>
      </w:r>
    </w:p>
    <w:p w:rsidR="000A017F" w:rsidRPr="00054541" w:rsidRDefault="000A017F" w:rsidP="000A017F">
      <w:pPr>
        <w:pStyle w:val="110"/>
        <w:numPr>
          <w:ilvl w:val="0"/>
          <w:numId w:val="16"/>
        </w:numPr>
        <w:ind w:left="1134" w:hanging="283"/>
        <w:jc w:val="both"/>
        <w:rPr>
          <w:sz w:val="24"/>
        </w:rPr>
      </w:pPr>
      <w:r w:rsidRPr="00054541">
        <w:rPr>
          <w:sz w:val="24"/>
        </w:rPr>
        <w:t>Зона садоводческих или огороднических некоммерческих товариществ (СХ3);</w:t>
      </w:r>
    </w:p>
    <w:p w:rsidR="000A017F" w:rsidRPr="00054541" w:rsidRDefault="000A017F" w:rsidP="000A017F">
      <w:pPr>
        <w:pStyle w:val="110"/>
        <w:jc w:val="both"/>
        <w:rPr>
          <w:b/>
          <w:sz w:val="24"/>
        </w:rPr>
      </w:pPr>
      <w:r w:rsidRPr="00054541">
        <w:rPr>
          <w:b/>
          <w:sz w:val="24"/>
        </w:rPr>
        <w:t>Зоны рекреационного назначения:</w:t>
      </w:r>
    </w:p>
    <w:p w:rsidR="000A017F" w:rsidRPr="00054541" w:rsidRDefault="000A017F" w:rsidP="000A017F">
      <w:pPr>
        <w:pStyle w:val="110"/>
        <w:numPr>
          <w:ilvl w:val="0"/>
          <w:numId w:val="17"/>
        </w:numPr>
        <w:ind w:left="1134" w:hanging="283"/>
        <w:jc w:val="both"/>
        <w:rPr>
          <w:sz w:val="24"/>
        </w:rPr>
      </w:pPr>
      <w:r w:rsidRPr="00054541">
        <w:rPr>
          <w:sz w:val="24"/>
        </w:rPr>
        <w:t>Зона лесов (Р1);</w:t>
      </w:r>
    </w:p>
    <w:p w:rsidR="000A017F" w:rsidRPr="00054541" w:rsidRDefault="000A017F" w:rsidP="000A017F">
      <w:pPr>
        <w:pStyle w:val="110"/>
        <w:numPr>
          <w:ilvl w:val="0"/>
          <w:numId w:val="17"/>
        </w:numPr>
        <w:ind w:left="1134" w:hanging="283"/>
        <w:jc w:val="both"/>
        <w:rPr>
          <w:sz w:val="24"/>
        </w:rPr>
      </w:pPr>
      <w:r w:rsidRPr="00054541">
        <w:rPr>
          <w:sz w:val="24"/>
        </w:rPr>
        <w:t>Зона озелененных территорий общего пользования (лесопарки, парки, сады, скверы, бульвары, городские леса) (Р2);</w:t>
      </w:r>
    </w:p>
    <w:p w:rsidR="000A017F" w:rsidRPr="00054541" w:rsidRDefault="000A017F" w:rsidP="000A017F">
      <w:pPr>
        <w:pStyle w:val="110"/>
        <w:numPr>
          <w:ilvl w:val="0"/>
          <w:numId w:val="17"/>
        </w:numPr>
        <w:ind w:left="1134" w:hanging="283"/>
        <w:jc w:val="both"/>
        <w:rPr>
          <w:sz w:val="24"/>
        </w:rPr>
      </w:pPr>
      <w:r w:rsidRPr="00054541">
        <w:rPr>
          <w:sz w:val="24"/>
        </w:rPr>
        <w:t>Зона отдыха (Р3)</w:t>
      </w:r>
    </w:p>
    <w:p w:rsidR="000A017F" w:rsidRPr="00054541" w:rsidRDefault="000A017F" w:rsidP="000A017F">
      <w:pPr>
        <w:pStyle w:val="110"/>
        <w:jc w:val="both"/>
        <w:rPr>
          <w:b/>
          <w:sz w:val="24"/>
        </w:rPr>
      </w:pPr>
      <w:r w:rsidRPr="00054541">
        <w:rPr>
          <w:b/>
          <w:sz w:val="24"/>
        </w:rPr>
        <w:t>Зоны специального назначения:</w:t>
      </w:r>
    </w:p>
    <w:p w:rsidR="000A017F" w:rsidRPr="00054541" w:rsidRDefault="000A017F" w:rsidP="000A017F">
      <w:pPr>
        <w:pStyle w:val="110"/>
        <w:numPr>
          <w:ilvl w:val="0"/>
          <w:numId w:val="18"/>
        </w:numPr>
        <w:ind w:left="1134" w:hanging="283"/>
        <w:jc w:val="both"/>
        <w:rPr>
          <w:sz w:val="24"/>
        </w:rPr>
      </w:pPr>
      <w:r w:rsidRPr="00054541">
        <w:rPr>
          <w:sz w:val="24"/>
        </w:rPr>
        <w:t>Зона кладбищ (С1);</w:t>
      </w:r>
    </w:p>
    <w:p w:rsidR="000A017F" w:rsidRPr="00054541" w:rsidRDefault="000A017F" w:rsidP="000A017F">
      <w:pPr>
        <w:pStyle w:val="110"/>
        <w:numPr>
          <w:ilvl w:val="0"/>
          <w:numId w:val="18"/>
        </w:numPr>
        <w:ind w:left="1134" w:hanging="283"/>
        <w:jc w:val="both"/>
        <w:rPr>
          <w:sz w:val="24"/>
        </w:rPr>
      </w:pPr>
      <w:r w:rsidRPr="00054541">
        <w:rPr>
          <w:sz w:val="24"/>
        </w:rPr>
        <w:t>Зона озелененных территорий специального назначения (С2);</w:t>
      </w:r>
    </w:p>
    <w:p w:rsidR="000A017F" w:rsidRPr="00054541" w:rsidRDefault="000A017F" w:rsidP="000A017F">
      <w:pPr>
        <w:pStyle w:val="afd"/>
        <w:ind w:firstLine="0"/>
        <w:rPr>
          <w:sz w:val="28"/>
          <w:lang w:val="ru-RU" w:eastAsia="ru-RU" w:bidi="ar-SA"/>
        </w:rPr>
      </w:pPr>
      <w:r w:rsidRPr="00054541">
        <w:rPr>
          <w:b/>
          <w:lang w:val="ru-RU" w:eastAsia="ru-RU" w:bidi="ar-SA"/>
        </w:rPr>
        <w:t xml:space="preserve">Градостроительные регламенты не устанавливаются </w:t>
      </w:r>
      <w:r w:rsidRPr="00054541">
        <w:rPr>
          <w:lang w:val="ru-RU" w:eastAsia="ru-RU" w:bidi="ar-SA"/>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A017F" w:rsidRPr="00054541" w:rsidRDefault="000A017F" w:rsidP="000A017F">
      <w:pPr>
        <w:pStyle w:val="afd"/>
        <w:ind w:firstLine="0"/>
        <w:rPr>
          <w:sz w:val="28"/>
          <w:lang w:val="ru-RU" w:eastAsia="ru-RU" w:bidi="ar-SA"/>
        </w:rPr>
        <w:sectPr w:rsidR="000A017F" w:rsidRPr="00054541" w:rsidSect="00A21A2B">
          <w:footerReference w:type="default" r:id="rId11"/>
          <w:pgSz w:w="11906" w:h="16838"/>
          <w:pgMar w:top="1134" w:right="850" w:bottom="1134" w:left="1701" w:header="708" w:footer="708" w:gutter="0"/>
          <w:cols w:space="708"/>
          <w:titlePg/>
          <w:docGrid w:linePitch="360"/>
        </w:sectPr>
      </w:pPr>
    </w:p>
    <w:p w:rsidR="000A017F" w:rsidRPr="006E5F95" w:rsidRDefault="000A017F" w:rsidP="000A017F">
      <w:pPr>
        <w:pStyle w:val="3"/>
        <w:keepLines w:val="0"/>
        <w:suppressAutoHyphens/>
        <w:spacing w:before="180" w:after="120"/>
        <w:jc w:val="both"/>
        <w:rPr>
          <w:rFonts w:ascii="Times New Roman" w:hAnsi="Times New Roman" w:cs="Times New Roman"/>
          <w:b/>
          <w:bCs/>
          <w:sz w:val="24"/>
          <w:szCs w:val="24"/>
          <w:lang w:eastAsia="ar-SA"/>
        </w:rPr>
      </w:pPr>
      <w:bookmarkStart w:id="100" w:name="_Toc49328337"/>
      <w:r w:rsidRPr="006E5F95">
        <w:rPr>
          <w:rFonts w:ascii="Times New Roman" w:hAnsi="Times New Roman" w:cs="Times New Roman"/>
          <w:b/>
          <w:bCs/>
          <w:sz w:val="24"/>
          <w:szCs w:val="24"/>
          <w:lang w:eastAsia="ar-SA"/>
        </w:rPr>
        <w:lastRenderedPageBreak/>
        <w:t>Статья 43. Градостроительные регламенты территориальных зон.</w:t>
      </w:r>
      <w:bookmarkEnd w:id="100"/>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rPr>
        <w:t xml:space="preserve">Градостроительный регламент </w:t>
      </w:r>
      <w:r w:rsidRPr="00054541">
        <w:rPr>
          <w:b/>
          <w:sz w:val="24"/>
        </w:rPr>
        <w:t>Зоны застройки индивидуальными жилыми домами (Ж1)</w:t>
      </w:r>
    </w:p>
    <w:p w:rsidR="000A017F" w:rsidRPr="00054541" w:rsidRDefault="000A017F" w:rsidP="000A017F">
      <w:pPr>
        <w:pStyle w:val="S"/>
        <w:rPr>
          <w:sz w:val="24"/>
          <w:szCs w:val="24"/>
        </w:rPr>
      </w:pPr>
    </w:p>
    <w:p w:rsidR="000A017F" w:rsidRPr="00054541" w:rsidRDefault="000A017F" w:rsidP="000A017F">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индивидуальными жилыми домами (Ж1) (далее – зона Ж1) предназначена для застройки индивидуальными и блокированными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0A017F" w:rsidRPr="00054541" w:rsidRDefault="000A017F" w:rsidP="000A017F">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0A017F" w:rsidRPr="00054541" w:rsidRDefault="000A017F" w:rsidP="000A017F">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Для зоны Ж1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70" w:type="dxa"/>
        <w:tblInd w:w="-5" w:type="dxa"/>
        <w:tblLayout w:type="fixed"/>
        <w:tblCellMar>
          <w:left w:w="5" w:type="dxa"/>
          <w:right w:w="0" w:type="dxa"/>
        </w:tblCellMar>
        <w:tblLook w:val="04A0"/>
      </w:tblPr>
      <w:tblGrid>
        <w:gridCol w:w="1643"/>
        <w:gridCol w:w="5875"/>
        <w:gridCol w:w="1084"/>
        <w:gridCol w:w="1368"/>
      </w:tblGrid>
      <w:tr w:rsidR="000A017F" w:rsidRPr="00054541" w:rsidTr="00A21A2B">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индивидуального жилищного строительства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2.1</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выращивание иных декоративных или сельскохозяйственных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хозяйственных построек.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ведения личного подсобного хозяйства (приусадебный земельный участок)</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указанного в описании вида разрешенного использования с кодом 2.1;</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производство сельскохозяйственной продукции;</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гаража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содержание сельскохозяйственных животных</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Блокированная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2.3</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разведение декоративных и плодовых деревьев, овощных и ягодных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Хранение автотранспорта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054541">
              <w:rPr>
                <w:rFonts w:ascii="Times New Roman" w:eastAsia="Times New Roman" w:hAnsi="Times New Roman"/>
                <w:highlight w:val="white"/>
                <w:lang w:bidi="en-US"/>
              </w:rPr>
              <w:lastRenderedPageBreak/>
              <w:t>гаражей, размещение которых предусмотрено содержанием вида разрешенного использования с кодом 4.9</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2.7.1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lastRenderedPageBreak/>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Оказание услуг связи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3.2.3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Бытовое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Объекты культурно-досуговой деятельности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3.6.1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Осуществление религиозных обрядов</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599"/>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Деловое управление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Магазины</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Гостиничное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Площадки для занятий спортом</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5.1.3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054541">
              <w:rPr>
                <w:rFonts w:ascii="Times New Roman" w:eastAsia="Times New Roman" w:hAnsi="Times New Roman"/>
                <w:highlight w:val="white"/>
                <w:lang w:bidi="en-US"/>
              </w:rPr>
              <w:lastRenderedPageBreak/>
              <w:t xml:space="preserve">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highlight w:val="white"/>
                  <w:lang w:bidi="en-US"/>
                </w:rPr>
                <w:t>кодами 3.1.1</w:t>
              </w:r>
            </w:hyperlink>
            <w:r w:rsidRPr="00054541">
              <w:rPr>
                <w:rFonts w:ascii="Times New Roman" w:eastAsia="Times New Roman" w:hAnsi="Times New Roman"/>
                <w:highlight w:val="white"/>
                <w:lang w:bidi="en-US"/>
              </w:rPr>
              <w:t xml:space="preserve">, </w:t>
            </w:r>
            <w:hyperlink w:anchor="Par220" w:tooltip="3.2.3" w:history="1">
              <w:r w:rsidRPr="00054541">
                <w:rPr>
                  <w:rFonts w:ascii="Times New Roman" w:eastAsia="Times New Roman" w:hAnsi="Times New Roman"/>
                  <w:highlight w:val="white"/>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Ведение садоводства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Осуществление отдыха и (или) выращивания гражданами для собственных нужд сельскохозяйственных культур;</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13.2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lang w:eastAsia="ar-SA"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tabs>
          <w:tab w:val="left" w:pos="851"/>
        </w:tabs>
        <w:ind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4. Требования к параметрам сооружений и границам земельных участков предусмотрены следующими документами:</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55.13330 «СНиП 31-02-2001 Дома жилые одноквартирные»;</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szCs w:val="24"/>
          <w:lang w:eastAsia="ar-SA" w:bidi="en-US"/>
        </w:rPr>
      </w:pPr>
    </w:p>
    <w:tbl>
      <w:tblPr>
        <w:tblW w:w="0" w:type="auto"/>
        <w:tblInd w:w="108" w:type="dxa"/>
        <w:tblLayout w:type="fixed"/>
        <w:tblLook w:val="04A0"/>
      </w:tblPr>
      <w:tblGrid>
        <w:gridCol w:w="426"/>
        <w:gridCol w:w="7512"/>
        <w:gridCol w:w="993"/>
        <w:gridCol w:w="992"/>
      </w:tblGrid>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улиц</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проездов</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дома до границы соседнего участка </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построек для содержания скота и птицы до соседнего </w:t>
            </w:r>
            <w:r w:rsidRPr="00054541">
              <w:rPr>
                <w:rFonts w:ascii="Times New Roman" w:eastAsia="Times New Roman" w:hAnsi="Times New Roman"/>
                <w:lang w:bidi="en-US"/>
              </w:rPr>
              <w:lastRenderedPageBreak/>
              <w:t>участка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5</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прочих построек (бань, гаражей и др.) до соседнего участка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земельного участка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2.1, 2.2</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0A017F" w:rsidRPr="00054541" w:rsidTr="00A21A2B">
        <w:tc>
          <w:tcPr>
            <w:tcW w:w="42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9</w:t>
            </w:r>
          </w:p>
        </w:tc>
        <w:tc>
          <w:tcPr>
            <w:tcW w:w="7512"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2.1, 2.2</w:t>
            </w:r>
          </w:p>
        </w:tc>
        <w:tc>
          <w:tcPr>
            <w:tcW w:w="993"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0A017F" w:rsidRPr="00054541" w:rsidTr="00A21A2B">
        <w:trPr>
          <w:trHeight w:val="924"/>
        </w:trPr>
        <w:tc>
          <w:tcPr>
            <w:tcW w:w="426"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c>
          <w:tcPr>
            <w:tcW w:w="7512"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2.3</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0,03 га: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- 40;</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0,03</w:t>
            </w:r>
          </w:p>
        </w:tc>
      </w:tr>
      <w:tr w:rsidR="000A017F" w:rsidRPr="00054541" w:rsidTr="00A21A2B">
        <w:trPr>
          <w:trHeight w:val="230"/>
        </w:trPr>
        <w:tc>
          <w:tcPr>
            <w:tcW w:w="426"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11</w:t>
            </w:r>
          </w:p>
        </w:tc>
        <w:tc>
          <w:tcPr>
            <w:tcW w:w="7512"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2.3</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0,04 га: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- 30;</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0A017F" w:rsidRPr="00054541" w:rsidTr="00A21A2B">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12</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0,02</w:t>
            </w:r>
          </w:p>
        </w:tc>
      </w:tr>
      <w:tr w:rsidR="000A017F" w:rsidRPr="00054541" w:rsidTr="00A21A2B">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13</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0,15»</w:t>
            </w:r>
          </w:p>
        </w:tc>
      </w:tr>
    </w:tbl>
    <w:p w:rsidR="000A017F" w:rsidRPr="00054541" w:rsidRDefault="000A017F" w:rsidP="000A017F">
      <w:pPr>
        <w:pStyle w:val="S"/>
        <w:rPr>
          <w:sz w:val="24"/>
          <w:szCs w:val="24"/>
        </w:rPr>
      </w:pPr>
    </w:p>
    <w:p w:rsidR="000A017F" w:rsidRPr="00054541" w:rsidRDefault="000A017F" w:rsidP="000A017F">
      <w:pPr>
        <w:pStyle w:val="S"/>
        <w:rPr>
          <w:sz w:val="24"/>
          <w:szCs w:val="24"/>
        </w:rPr>
      </w:pPr>
    </w:p>
    <w:p w:rsidR="000A017F" w:rsidRPr="00054541" w:rsidRDefault="000A017F" w:rsidP="000A017F">
      <w:pPr>
        <w:pStyle w:val="S"/>
        <w:jc w:val="center"/>
        <w:rPr>
          <w:b/>
          <w:sz w:val="24"/>
        </w:rPr>
      </w:pPr>
      <w:r w:rsidRPr="00054541">
        <w:rPr>
          <w:b/>
          <w:sz w:val="24"/>
          <w:szCs w:val="24"/>
        </w:rPr>
        <w:t xml:space="preserve">Градостроительный регламент </w:t>
      </w:r>
      <w:r w:rsidRPr="00054541">
        <w:rPr>
          <w:b/>
          <w:sz w:val="24"/>
        </w:rPr>
        <w:t>Зоны застройки малоэтажными жилыми домами (до 4 этажей, включая мансардный) (Ж2)</w:t>
      </w:r>
    </w:p>
    <w:p w:rsidR="000A017F" w:rsidRPr="00054541" w:rsidRDefault="000A017F" w:rsidP="000A017F">
      <w:pPr>
        <w:pStyle w:val="S"/>
        <w:jc w:val="center"/>
        <w:rPr>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малоэтажными жилыми домами (Ж2) (далее – зона Ж2) выделена для обеспечения правовых условий строительства и реконструкции малоэтажных (1-3 этажа) и среднеэтажных - (4-5 этажей) многоквартирных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2. 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82" w:firstLine="567"/>
        <w:jc w:val="both"/>
        <w:rPr>
          <w:rFonts w:ascii="Times New Roman" w:eastAsia="Andale Sans UI" w:hAnsi="Times New Roman"/>
          <w:sz w:val="24"/>
          <w:lang w:eastAsia="ar-SA" w:bidi="en-US"/>
        </w:rPr>
      </w:pPr>
      <w:r w:rsidRPr="00054541">
        <w:rPr>
          <w:rFonts w:ascii="Times New Roman" w:eastAsia="Times New Roman" w:hAnsi="Times New Roman"/>
          <w:sz w:val="24"/>
          <w:szCs w:val="24"/>
          <w:lang w:bidi="en-US"/>
        </w:rPr>
        <w:t xml:space="preserve">3. </w:t>
      </w:r>
      <w:r w:rsidRPr="00054541">
        <w:rPr>
          <w:rFonts w:ascii="Times New Roman" w:eastAsia="Andale Sans UI" w:hAnsi="Times New Roman"/>
          <w:sz w:val="24"/>
          <w:szCs w:val="24"/>
          <w:lang w:eastAsia="ar-SA" w:bidi="en-US"/>
        </w:rPr>
        <w:t>Для зоны Ж2 установлены следующие виды разрешенного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1643"/>
        <w:gridCol w:w="5875"/>
        <w:gridCol w:w="1084"/>
        <w:gridCol w:w="1368"/>
      </w:tblGrid>
      <w:tr w:rsidR="000A017F" w:rsidRPr="00054541" w:rsidTr="00A21A2B">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r w:rsidRPr="00054541">
              <w:rPr>
                <w:rFonts w:ascii="Times New Roman" w:eastAsia="Times New Roman" w:hAnsi="Times New Roman"/>
                <w:lang w:bidi="en-US"/>
              </w:rPr>
              <w:br/>
              <w:t>обустройство спортивных и детских площадок, площадок для отдыха;</w:t>
            </w:r>
            <w:r w:rsidRPr="00054541">
              <w:rPr>
                <w:rFonts w:ascii="Times New Roman" w:eastAsia="Times New Roman" w:hAnsi="Times New Roman"/>
                <w:lang w:bidi="en-US"/>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2.1.1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1" w:name="RANGE!A21"/>
            <w:r w:rsidRPr="00054541">
              <w:rPr>
                <w:rFonts w:ascii="Times New Roman" w:hAnsi="Times New Roman"/>
                <w:lang w:bidi="en-US"/>
              </w:rPr>
              <w:t xml:space="preserve">Среднеэтажная </w:t>
            </w:r>
            <w:r w:rsidRPr="00054541">
              <w:rPr>
                <w:rFonts w:ascii="Times New Roman" w:hAnsi="Times New Roman"/>
                <w:lang w:bidi="en-US"/>
              </w:rPr>
              <w:lastRenderedPageBreak/>
              <w:t>жилая застройка</w:t>
            </w:r>
            <w:bookmarkEnd w:id="101"/>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многоквартирных домов этажностью не выше восьми </w:t>
            </w:r>
            <w:r w:rsidRPr="00054541">
              <w:rPr>
                <w:rFonts w:ascii="Times New Roman" w:eastAsia="Times New Roman" w:hAnsi="Times New Roman"/>
                <w:lang w:bidi="en-US"/>
              </w:rPr>
              <w:lastRenderedPageBreak/>
              <w:t>этажей;</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2.5</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благоустройство и озеленение;</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подземных гаражей и автостоянок;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2" w:name="RANGE!A29"/>
            <w:r w:rsidRPr="00054541">
              <w:rPr>
                <w:rFonts w:ascii="Times New Roman" w:hAnsi="Times New Roman"/>
                <w:lang w:bidi="en-US"/>
              </w:rPr>
              <w:t>Социальное обслуживание</w:t>
            </w:r>
            <w:bookmarkEnd w:id="102"/>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3" w:name="RANGE!A32"/>
            <w:r w:rsidRPr="00054541">
              <w:rPr>
                <w:rFonts w:ascii="Times New Roman" w:hAnsi="Times New Roman"/>
                <w:lang w:bidi="en-US"/>
              </w:rPr>
              <w:t>Бытовое обслуживание</w:t>
            </w:r>
            <w:bookmarkEnd w:id="103"/>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4" w:name="RANGE!A35"/>
            <w:r w:rsidRPr="00054541">
              <w:rPr>
                <w:rFonts w:ascii="Times New Roman" w:hAnsi="Times New Roman"/>
                <w:lang w:bidi="en-US"/>
              </w:rPr>
              <w:t>Культурное развитие</w:t>
            </w:r>
            <w:bookmarkEnd w:id="104"/>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Осуществление религиозных обрядов</w:t>
            </w:r>
          </w:p>
        </w:tc>
        <w:tc>
          <w:tcPr>
            <w:tcW w:w="5875"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bookmarkStart w:id="105" w:name="Par282"/>
            <w:bookmarkEnd w:id="105"/>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6" w:name="RANGE!A40"/>
            <w:r w:rsidRPr="00054541">
              <w:rPr>
                <w:rFonts w:ascii="Times New Roman" w:hAnsi="Times New Roman"/>
                <w:lang w:bidi="en-US"/>
              </w:rPr>
              <w:t>Государственное управление</w:t>
            </w:r>
            <w:bookmarkEnd w:id="106"/>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7" w:name="RANGE!A47"/>
            <w:r w:rsidRPr="00054541">
              <w:rPr>
                <w:rFonts w:ascii="Times New Roman" w:hAnsi="Times New Roman"/>
                <w:lang w:bidi="en-US"/>
              </w:rPr>
              <w:t>Магазины</w:t>
            </w:r>
            <w:bookmarkEnd w:id="107"/>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8" w:name="RANGE!A48"/>
            <w:r w:rsidRPr="00054541">
              <w:rPr>
                <w:rFonts w:ascii="Times New Roman" w:hAnsi="Times New Roman"/>
                <w:lang w:bidi="en-US"/>
              </w:rPr>
              <w:t>Банковская и страховая деятельность</w:t>
            </w:r>
            <w:bookmarkEnd w:id="108"/>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4.5</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9" w:name="RANGE!A49"/>
            <w:r w:rsidRPr="00054541">
              <w:rPr>
                <w:rFonts w:ascii="Times New Roman" w:hAnsi="Times New Roman"/>
                <w:lang w:bidi="en-US"/>
              </w:rPr>
              <w:t>Общественное питание</w:t>
            </w:r>
            <w:bookmarkEnd w:id="109"/>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0" w:name="RANGE!A50"/>
            <w:r w:rsidRPr="00054541">
              <w:rPr>
                <w:rFonts w:ascii="Times New Roman" w:hAnsi="Times New Roman"/>
                <w:lang w:bidi="en-US"/>
              </w:rPr>
              <w:t xml:space="preserve">Гостиничное </w:t>
            </w:r>
            <w:r w:rsidRPr="00054541">
              <w:rPr>
                <w:rFonts w:ascii="Times New Roman" w:hAnsi="Times New Roman"/>
                <w:lang w:bidi="en-US"/>
              </w:rPr>
              <w:lastRenderedPageBreak/>
              <w:t>обслуживание</w:t>
            </w:r>
            <w:bookmarkEnd w:id="110"/>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lastRenderedPageBreak/>
              <w:t xml:space="preserve">Размещение гостиниц, а также иных зданий, используемых с </w:t>
            </w:r>
            <w:r w:rsidRPr="00054541">
              <w:rPr>
                <w:rFonts w:ascii="Times New Roman" w:hAnsi="Times New Roman"/>
                <w:lang w:bidi="en-US"/>
              </w:rPr>
              <w:lastRenderedPageBreak/>
              <w:t>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Развлекательные мероприятия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занятий спортом в помещениях</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спортивных клубов, спортивных залов, бассейнов, физкультурно-оздоровительных комплексов в зданиях и сооружениях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Обеспечение внутреннего правопорядка</w:t>
            </w:r>
          </w:p>
        </w:tc>
        <w:tc>
          <w:tcPr>
            <w:tcW w:w="5875"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8.3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72"/>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lang w:bidi="en-US"/>
              </w:rPr>
            </w:pPr>
            <w:r w:rsidRPr="00054541">
              <w:rPr>
                <w:rFonts w:ascii="Times New Roman" w:hAnsi="Times New Roman"/>
                <w:b/>
                <w:bCs/>
                <w:lang w:bidi="en-US"/>
              </w:rPr>
              <w:lastRenderedPageBreak/>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bCs/>
                <w:iCs/>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Требования к параметрам сооружений и границам земельных участков предусмотрены следующими документами: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1) Региональные нормативы градостроительного проектирования Псковской области, утвержденные постановлением Администрации Псковской области от 22.01.2013 № 18;</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 xml:space="preserve">2) </w:t>
      </w:r>
      <w:r>
        <w:rPr>
          <w:rFonts w:ascii="Times New Roman" w:eastAsia="Andale Sans UI" w:hAnsi="Times New Roman"/>
          <w:sz w:val="24"/>
          <w:szCs w:val="24"/>
          <w:lang w:bidi="en-US"/>
        </w:rPr>
        <w:t>СП</w:t>
      </w:r>
      <w:r w:rsidRPr="00054541">
        <w:rPr>
          <w:rFonts w:ascii="Times New Roman" w:eastAsia="Andale Sans UI" w:hAnsi="Times New Roman"/>
          <w:sz w:val="24"/>
          <w:szCs w:val="24"/>
          <w:lang w:bidi="en-US"/>
        </w:rPr>
        <w:t xml:space="preserve"> 42.13330.2016 «СНиП 2.07.01-89* Градостроительство. Планировка и застройка городских и сельских поселений»;</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 xml:space="preserve">3) </w:t>
      </w:r>
      <w:r>
        <w:rPr>
          <w:rFonts w:ascii="Times New Roman" w:eastAsia="Andale Sans UI" w:hAnsi="Times New Roman"/>
          <w:sz w:val="24"/>
          <w:szCs w:val="24"/>
          <w:lang w:bidi="en-US"/>
        </w:rPr>
        <w:t>СП</w:t>
      </w:r>
      <w:r w:rsidRPr="00054541">
        <w:rPr>
          <w:rFonts w:ascii="Times New Roman" w:eastAsia="Andale Sans UI" w:hAnsi="Times New Roman"/>
          <w:sz w:val="24"/>
          <w:szCs w:val="24"/>
          <w:lang w:bidi="en-US"/>
        </w:rPr>
        <w:t xml:space="preserve"> 54.13330.2016 «Здания жилые многоквартирные»;</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другие действующие нормативные документы и технические регламенты.</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p>
    <w:tbl>
      <w:tblPr>
        <w:tblW w:w="0" w:type="auto"/>
        <w:tblInd w:w="105" w:type="dxa"/>
        <w:tblLayout w:type="fixed"/>
        <w:tblLook w:val="04A0"/>
      </w:tblPr>
      <w:tblGrid>
        <w:gridCol w:w="429"/>
        <w:gridCol w:w="7086"/>
        <w:gridCol w:w="1134"/>
        <w:gridCol w:w="1276"/>
      </w:tblGrid>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отступ жилых зданий от красной линии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стен детских дошкольных учреждений и общеобразовательных школ до красных линий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2-3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4-5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20</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2-5 этажа и торцами таких зданий с окнами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6</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участка (n – ширина жилой секции)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10,5+n</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7</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заднего двора (для 2-3 –этажных зданий и 2,5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8</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ширина бокового двора (для 2-3 –этажных зданий и 0,5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9</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суммарная ширина боковых дворов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10</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Минимальные разрывы между стенами зданий без окон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Максимальная высота здания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Максимальный процент застройки земельного участка, </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35</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малоэтажной застройки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0,06</w:t>
            </w:r>
          </w:p>
        </w:tc>
      </w:tr>
      <w:tr w:rsidR="000A017F" w:rsidRPr="00054541" w:rsidTr="00A21A2B">
        <w:tc>
          <w:tcPr>
            <w:tcW w:w="429"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16</w:t>
            </w:r>
          </w:p>
        </w:tc>
        <w:tc>
          <w:tcPr>
            <w:tcW w:w="708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малоэтажной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0A017F" w:rsidRPr="00054541" w:rsidTr="00A21A2B">
        <w:trPr>
          <w:trHeight w:val="230"/>
        </w:trPr>
        <w:tc>
          <w:tcPr>
            <w:tcW w:w="429"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17</w:t>
            </w:r>
          </w:p>
        </w:tc>
        <w:tc>
          <w:tcPr>
            <w:tcW w:w="708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среднеэтажной застройки </w:t>
            </w:r>
          </w:p>
        </w:tc>
        <w:tc>
          <w:tcPr>
            <w:tcW w:w="1134"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0,10</w:t>
            </w:r>
          </w:p>
        </w:tc>
      </w:tr>
      <w:tr w:rsidR="000A017F" w:rsidRPr="00054541" w:rsidTr="00A21A2B">
        <w:trPr>
          <w:trHeight w:val="230"/>
        </w:trPr>
        <w:tc>
          <w:tcPr>
            <w:tcW w:w="429"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18</w:t>
            </w:r>
          </w:p>
        </w:tc>
        <w:tc>
          <w:tcPr>
            <w:tcW w:w="708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среднеэтажной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1,50</w:t>
            </w:r>
          </w:p>
        </w:tc>
      </w:tr>
    </w:tbl>
    <w:p w:rsidR="000A017F" w:rsidRPr="00054541" w:rsidRDefault="000A017F" w:rsidP="000A017F">
      <w:pPr>
        <w:pStyle w:val="S"/>
        <w:jc w:val="center"/>
        <w:rPr>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Default="000A017F" w:rsidP="000A017F">
      <w:pPr>
        <w:pStyle w:val="S"/>
        <w:jc w:val="center"/>
        <w:rPr>
          <w:b/>
          <w:sz w:val="24"/>
          <w:szCs w:val="24"/>
        </w:rPr>
      </w:pPr>
    </w:p>
    <w:p w:rsidR="00313B25" w:rsidRDefault="00313B25" w:rsidP="000A017F">
      <w:pPr>
        <w:pStyle w:val="S"/>
        <w:jc w:val="center"/>
        <w:rPr>
          <w:b/>
          <w:sz w:val="24"/>
          <w:szCs w:val="24"/>
        </w:rPr>
      </w:pPr>
    </w:p>
    <w:p w:rsidR="00313B25" w:rsidRDefault="00313B25" w:rsidP="000A017F">
      <w:pPr>
        <w:pStyle w:val="S"/>
        <w:jc w:val="center"/>
        <w:rPr>
          <w:b/>
          <w:sz w:val="24"/>
          <w:szCs w:val="24"/>
        </w:rPr>
      </w:pPr>
    </w:p>
    <w:p w:rsidR="00313B25" w:rsidRDefault="00313B25" w:rsidP="000A017F">
      <w:pPr>
        <w:pStyle w:val="S"/>
        <w:jc w:val="center"/>
        <w:rPr>
          <w:b/>
          <w:sz w:val="24"/>
          <w:szCs w:val="24"/>
        </w:rPr>
      </w:pPr>
    </w:p>
    <w:p w:rsidR="00313B25" w:rsidRDefault="00313B25" w:rsidP="000A017F">
      <w:pPr>
        <w:pStyle w:val="S"/>
        <w:jc w:val="center"/>
        <w:rPr>
          <w:b/>
          <w:sz w:val="24"/>
          <w:szCs w:val="24"/>
        </w:rPr>
      </w:pPr>
    </w:p>
    <w:p w:rsidR="00313B25" w:rsidRPr="00054541" w:rsidRDefault="00313B25"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rPr>
        <w:t>Градостроительный регламент</w:t>
      </w:r>
      <w:r w:rsidRPr="00054541">
        <w:rPr>
          <w:b/>
          <w:sz w:val="24"/>
        </w:rPr>
        <w:t xml:space="preserve"> Многофункциональной общественно-деловой зоны (ОД1)</w:t>
      </w:r>
    </w:p>
    <w:p w:rsidR="000A017F" w:rsidRPr="00054541" w:rsidRDefault="000A017F" w:rsidP="000A017F">
      <w:pPr>
        <w:pStyle w:val="S"/>
        <w:jc w:val="center"/>
        <w:rPr>
          <w:b/>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1" w:name="OLE_LINK29"/>
      <w:bookmarkStart w:id="112" w:name="_Hlk103752690"/>
      <w:r w:rsidRPr="00054541">
        <w:rPr>
          <w:rFonts w:ascii="Times New Roman" w:eastAsia="Andale Sans UI" w:hAnsi="Times New Roman"/>
          <w:sz w:val="24"/>
          <w:szCs w:val="24"/>
          <w:lang w:eastAsia="ar-SA" w:bidi="en-US"/>
        </w:rPr>
        <w:t>Для зоны ОД1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bookmarkEnd w:id="111"/>
    </w:p>
    <w:tbl>
      <w:tblPr>
        <w:tblW w:w="0" w:type="auto"/>
        <w:tblInd w:w="113" w:type="dxa"/>
        <w:tblLayout w:type="fixed"/>
        <w:tblCellMar>
          <w:left w:w="113" w:type="dxa"/>
        </w:tblCellMar>
        <w:tblLook w:val="04A0"/>
      </w:tblPr>
      <w:tblGrid>
        <w:gridCol w:w="1831"/>
        <w:gridCol w:w="5351"/>
        <w:gridCol w:w="1038"/>
        <w:gridCol w:w="1703"/>
      </w:tblGrid>
      <w:tr w:rsidR="000A017F" w:rsidRPr="00054541" w:rsidTr="00A21A2B">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Социальное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Здравоохранение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Образование и просвещение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культурно-досуговой деятельности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3" w:name="Par266"/>
            <w:bookmarkEnd w:id="113"/>
            <w:r w:rsidRPr="00054541">
              <w:rPr>
                <w:rFonts w:ascii="Times New Roman" w:eastAsia="Times New Roman" w:hAnsi="Times New Roman"/>
                <w:lang w:bidi="en-US"/>
              </w:rPr>
              <w:t>3.6.1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054541">
              <w:rPr>
                <w:rFonts w:ascii="Times New Roman" w:eastAsia="Times New Roman" w:hAnsi="Times New Roman"/>
                <w:lang w:bidi="en-US"/>
              </w:rPr>
              <w:lastRenderedPageBreak/>
              <w:t xml:space="preserve">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lastRenderedPageBreak/>
              <w:t>6.8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ОД1:</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14" w:name="__DdeLink__12219_757680285"/>
      <w:bookmarkEnd w:id="114"/>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5" w:name="OLE_LINK30"/>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Pr>
          <w:rFonts w:ascii="Times New Roman" w:eastAsia="Times New Roman" w:hAnsi="Times New Roman"/>
          <w:bCs/>
          <w:spacing w:val="2"/>
          <w:sz w:val="24"/>
          <w:szCs w:val="24"/>
          <w:lang w:bidi="en-US"/>
        </w:rPr>
        <w:t>СП</w:t>
      </w:r>
      <w:r w:rsidRPr="00054541">
        <w:rPr>
          <w:rFonts w:ascii="Times New Roman" w:eastAsia="Times New Roman" w:hAnsi="Times New Roman"/>
          <w:bCs/>
          <w:spacing w:val="2"/>
          <w:sz w:val="24"/>
          <w:szCs w:val="24"/>
          <w:lang w:bidi="en-US"/>
        </w:rPr>
        <w:t xml:space="preserve"> 118.13330.2012* Общественные здания и сооружения»;</w:t>
      </w:r>
    </w:p>
    <w:p w:rsidR="000A017F" w:rsidRPr="00054541" w:rsidRDefault="000A017F" w:rsidP="000A017F">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bookmarkEnd w:id="115"/>
      <w:r w:rsidRPr="00054541">
        <w:rPr>
          <w:rFonts w:ascii="Times New Roman" w:eastAsia="Andale Sans UI" w:hAnsi="Times New Roman"/>
          <w:sz w:val="24"/>
          <w:szCs w:val="24"/>
          <w:lang w:eastAsia="ar-SA" w:bidi="en-US"/>
        </w:rPr>
        <w:t>;</w:t>
      </w:r>
    </w:p>
    <w:bookmarkEnd w:id="112"/>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r w:rsidRPr="00054541">
        <w:rPr>
          <w:rFonts w:ascii="Times New Roman" w:eastAsia="Andale Sans UI" w:hAnsi="Times New Roman"/>
          <w:b/>
          <w:sz w:val="24"/>
          <w:szCs w:val="24"/>
          <w:lang w:eastAsia="ar-SA" w:bidi="en-US"/>
        </w:rPr>
        <w:t>Градостроительный регламент Зоны специализированной общественной застройки (ОД2)</w:t>
      </w:r>
    </w:p>
    <w:p w:rsidR="000A017F" w:rsidRPr="00054541" w:rsidRDefault="000A017F" w:rsidP="000A017F">
      <w:pPr>
        <w:pStyle w:val="S"/>
        <w:jc w:val="center"/>
        <w:rPr>
          <w:b/>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ОД2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0" w:type="auto"/>
        <w:tblInd w:w="113" w:type="dxa"/>
        <w:tblLayout w:type="fixed"/>
        <w:tblCellMar>
          <w:left w:w="113" w:type="dxa"/>
        </w:tblCellMar>
        <w:tblLook w:val="04A0"/>
      </w:tblPr>
      <w:tblGrid>
        <w:gridCol w:w="1831"/>
        <w:gridCol w:w="5351"/>
        <w:gridCol w:w="1038"/>
        <w:gridCol w:w="1703"/>
      </w:tblGrid>
      <w:tr w:rsidR="000A017F" w:rsidRPr="00054541" w:rsidTr="00A21A2B">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обустройство спортивных и детских площадок, площадок для отдыха;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2.1.1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Общественное использование объектов 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Деловое управление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торговли (торговые центры, торгово-</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развлекательные центры (комплексы)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Рынки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4.3</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Магазины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Банковская и страховая 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Общественное питание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Гостиничное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гостиниц</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4.7</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Развлечение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а также для стоянки и хранения транспортных средств общего пользования, в том числе в депо</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 кодами 4.9.1.1-4.9.1.4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Выставочно-</w:t>
            </w:r>
            <w:r w:rsidRPr="00054541">
              <w:rPr>
                <w:rFonts w:ascii="Times New Roman" w:eastAsia="Times New Roman" w:hAnsi="Times New Roman"/>
                <w:lang w:bidi="en-US"/>
              </w:rPr>
              <w:lastRenderedPageBreak/>
              <w:t>ярмарочная 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w:t>
            </w:r>
            <w:r w:rsidRPr="00054541">
              <w:rPr>
                <w:rFonts w:ascii="Times New Roman" w:eastAsia="Times New Roman" w:hAnsi="Times New Roman"/>
                <w:lang w:bidi="en-US"/>
              </w:rPr>
              <w:lastRenderedPageBreak/>
              <w:t>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lastRenderedPageBreak/>
              <w:t>4.10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Трубопроводный транспорт </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7.5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ОД2:</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Pr>
          <w:rFonts w:ascii="Times New Roman" w:eastAsia="Times New Roman" w:hAnsi="Times New Roman"/>
          <w:bCs/>
          <w:spacing w:val="2"/>
          <w:sz w:val="24"/>
          <w:szCs w:val="24"/>
          <w:lang w:bidi="en-US"/>
        </w:rPr>
        <w:t>СП</w:t>
      </w:r>
      <w:r w:rsidRPr="00054541">
        <w:rPr>
          <w:rFonts w:ascii="Times New Roman" w:eastAsia="Times New Roman" w:hAnsi="Times New Roman"/>
          <w:bCs/>
          <w:spacing w:val="2"/>
          <w:sz w:val="24"/>
          <w:szCs w:val="24"/>
          <w:lang w:bidi="en-US"/>
        </w:rPr>
        <w:t xml:space="preserve"> 118.13330.2012* Общественные здания и сооружения»;</w:t>
      </w:r>
    </w:p>
    <w:p w:rsidR="000A017F" w:rsidRPr="00054541" w:rsidRDefault="000A017F" w:rsidP="000A017F">
      <w:pPr>
        <w:pStyle w:val="S"/>
        <w:jc w:val="center"/>
        <w:rPr>
          <w:rFonts w:eastAsia="Andale Sans UI"/>
          <w:sz w:val="24"/>
          <w:szCs w:val="24"/>
          <w:lang w:eastAsia="ar-SA" w:bidi="en-US"/>
        </w:rPr>
      </w:pPr>
      <w:r w:rsidRPr="00054541">
        <w:rPr>
          <w:rFonts w:eastAsia="Andale Sans UI"/>
          <w:sz w:val="24"/>
          <w:szCs w:val="24"/>
          <w:lang w:eastAsia="ar-SA" w:bidi="en-US"/>
        </w:rPr>
        <w:t>другие действующие нормативные документы и технические регламенты.»;</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rFonts w:eastAsia="Andale Sans UI"/>
          <w:b/>
          <w:sz w:val="24"/>
          <w:szCs w:val="24"/>
          <w:lang w:eastAsia="ar-SA" w:bidi="en-US"/>
        </w:rPr>
        <w:t>Градостроительный регламент Зоны исторической застройки (ОД3)</w:t>
      </w:r>
    </w:p>
    <w:p w:rsidR="000A017F" w:rsidRPr="00054541" w:rsidRDefault="000A017F" w:rsidP="000A017F">
      <w:pPr>
        <w:pStyle w:val="S"/>
        <w:jc w:val="center"/>
        <w:rPr>
          <w:b/>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ОД3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23" w:type="dxa"/>
        <w:tblInd w:w="113" w:type="dxa"/>
        <w:tblLayout w:type="fixed"/>
        <w:tblCellMar>
          <w:left w:w="113" w:type="dxa"/>
        </w:tblCellMar>
        <w:tblLook w:val="04A0"/>
      </w:tblPr>
      <w:tblGrid>
        <w:gridCol w:w="1831"/>
        <w:gridCol w:w="5351"/>
        <w:gridCol w:w="1038"/>
        <w:gridCol w:w="1703"/>
      </w:tblGrid>
      <w:tr w:rsidR="000A017F" w:rsidRPr="00054541" w:rsidTr="00A21A2B">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Общественное использование </w:t>
            </w:r>
            <w:r w:rsidRPr="00054541">
              <w:rPr>
                <w:rFonts w:ascii="Times New Roman" w:eastAsia="Times New Roman" w:hAnsi="Times New Roman"/>
                <w:lang w:bidi="en-US"/>
              </w:rPr>
              <w:lastRenderedPageBreak/>
              <w:t>объектов 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в целях обеспечения удовлетворения бытовых, социальных </w:t>
            </w:r>
            <w:r w:rsidRPr="00054541">
              <w:rPr>
                <w:rFonts w:ascii="Times New Roman" w:eastAsia="Times New Roman" w:hAnsi="Times New Roman"/>
                <w:lang w:bidi="en-US"/>
              </w:rPr>
              <w:lastRenderedPageBreak/>
              <w:t>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ОД3:</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6"/>
        </w:numPr>
        <w:pBdr>
          <w:top w:val="none" w:sz="4" w:space="0" w:color="000000"/>
          <w:left w:val="none" w:sz="4" w:space="14"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Pr>
          <w:rFonts w:ascii="Times New Roman" w:eastAsia="Times New Roman" w:hAnsi="Times New Roman"/>
          <w:bCs/>
          <w:spacing w:val="2"/>
          <w:sz w:val="24"/>
          <w:szCs w:val="24"/>
          <w:lang w:bidi="en-US"/>
        </w:rPr>
        <w:t>СП</w:t>
      </w:r>
      <w:r w:rsidRPr="00054541">
        <w:rPr>
          <w:rFonts w:ascii="Times New Roman" w:eastAsia="Times New Roman" w:hAnsi="Times New Roman"/>
          <w:bCs/>
          <w:spacing w:val="2"/>
          <w:sz w:val="24"/>
          <w:szCs w:val="24"/>
          <w:lang w:bidi="en-US"/>
        </w:rPr>
        <w:t xml:space="preserve"> 118.13330.2012* Общественные здания и сооружения»;</w:t>
      </w:r>
    </w:p>
    <w:p w:rsidR="000A017F" w:rsidRPr="00054541" w:rsidRDefault="000A017F" w:rsidP="000A017F">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rFonts w:eastAsia="Andale Sans UI"/>
          <w:b/>
          <w:sz w:val="24"/>
          <w:szCs w:val="24"/>
          <w:lang w:eastAsia="ar-SA" w:bidi="en-US"/>
        </w:rPr>
        <w:t>Градостроительный регламент Производственной зоны (П)</w:t>
      </w:r>
    </w:p>
    <w:p w:rsidR="000A017F" w:rsidRPr="00054541" w:rsidRDefault="000A017F" w:rsidP="000A017F">
      <w:pPr>
        <w:pStyle w:val="S"/>
        <w:jc w:val="center"/>
        <w:rPr>
          <w:b/>
          <w:sz w:val="24"/>
          <w:szCs w:val="24"/>
        </w:rPr>
      </w:pPr>
    </w:p>
    <w:p w:rsidR="000A017F" w:rsidRPr="00054541" w:rsidRDefault="000A017F" w:rsidP="000A017F">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lang w:eastAsia="ar-SA" w:bidi="en-US"/>
        </w:rPr>
        <w:tab/>
        <w:t>Производственная зона</w:t>
      </w:r>
      <w:r w:rsidRPr="00054541">
        <w:rPr>
          <w:rFonts w:ascii="Times New Roman" w:eastAsia="Andale Sans UI" w:hAnsi="Times New Roman"/>
          <w:sz w:val="24"/>
          <w:szCs w:val="24"/>
          <w:highlight w:val="white"/>
          <w:lang w:eastAsia="ar-SA" w:bidi="en-US"/>
        </w:rPr>
        <w:t xml:space="preserve"> (П) (далее – зона П) выделена для обеспечения правовых условий строительства и реконструкции преимущественно объектов производства и коммунальных баз </w:t>
      </w:r>
      <w:r w:rsidRPr="00054541">
        <w:rPr>
          <w:rFonts w:ascii="Times New Roman" w:eastAsia="Andale Sans UI" w:hAnsi="Times New Roman"/>
          <w:sz w:val="24"/>
          <w:szCs w:val="24"/>
          <w:highlight w:val="white"/>
          <w:lang w:val="en-US" w:eastAsia="ar-SA" w:bidi="en-US"/>
        </w:rPr>
        <w:t>IV</w:t>
      </w:r>
      <w:r w:rsidRPr="00054541">
        <w:rPr>
          <w:rFonts w:ascii="Times New Roman" w:eastAsia="Andale Sans UI" w:hAnsi="Times New Roman"/>
          <w:sz w:val="24"/>
          <w:szCs w:val="24"/>
          <w:highlight w:val="white"/>
          <w:lang w:eastAsia="ar-SA" w:bidi="en-US"/>
        </w:rPr>
        <w:t xml:space="preserve">, </w:t>
      </w:r>
      <w:r w:rsidRPr="00054541">
        <w:rPr>
          <w:rFonts w:ascii="Times New Roman" w:eastAsia="Andale Sans UI" w:hAnsi="Times New Roman"/>
          <w:sz w:val="24"/>
          <w:szCs w:val="24"/>
          <w:highlight w:val="white"/>
          <w:lang w:val="en-US" w:eastAsia="ar-SA" w:bidi="en-US"/>
        </w:rPr>
        <w:t>V</w:t>
      </w:r>
      <w:r w:rsidRPr="00054541">
        <w:rPr>
          <w:rFonts w:ascii="Times New Roman" w:eastAsia="Andale Sans UI" w:hAnsi="Times New Roman"/>
          <w:sz w:val="24"/>
          <w:szCs w:val="24"/>
          <w:highlight w:val="white"/>
          <w:lang w:eastAsia="ar-SA" w:bidi="en-US"/>
        </w:rPr>
        <w:t>, имеющих санитарно-защитную зону от 50 до 300 м.</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 xml:space="preserve">2. </w:t>
      </w:r>
      <w:r w:rsidRPr="00054541">
        <w:rPr>
          <w:rFonts w:ascii="Times New Roman" w:eastAsia="Times New Roman" w:hAnsi="Times New Roman"/>
          <w:sz w:val="24"/>
          <w:szCs w:val="24"/>
          <w:highlight w:val="white"/>
          <w:lang w:eastAsia="ar-SA" w:bidi="en-US"/>
        </w:rPr>
        <w:t>Для зоны П установлены следующие виды</w:t>
      </w:r>
      <w:r w:rsidRPr="00054541">
        <w:rPr>
          <w:rFonts w:ascii="Times New Roman" w:eastAsia="Times New Roman" w:hAnsi="Times New Roman"/>
          <w:sz w:val="24"/>
          <w:szCs w:val="24"/>
          <w:highlight w:val="white"/>
          <w:lang w:bidi="en-US"/>
        </w:rPr>
        <w:t xml:space="preserve"> разрешённого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2109"/>
        <w:gridCol w:w="5191"/>
        <w:gridCol w:w="1264"/>
        <w:gridCol w:w="1406"/>
      </w:tblGrid>
      <w:tr w:rsidR="000A017F" w:rsidRPr="00054541" w:rsidTr="00A21A2B">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Обеспечение научной деятельности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3.9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6" w:name="RANGE!A11"/>
            <w:r w:rsidRPr="00054541">
              <w:rPr>
                <w:rFonts w:ascii="Times New Roman" w:hAnsi="Times New Roman"/>
                <w:highlight w:val="white"/>
                <w:lang w:bidi="en-US"/>
              </w:rPr>
              <w:lastRenderedPageBreak/>
              <w:t>Деловое управление</w:t>
            </w:r>
            <w:bookmarkEnd w:id="116"/>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Рынки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гаражей и (или) стоянок для автомобилей сотрудников и посетителей рынка</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7" w:name="RANGE!A12"/>
            <w:r w:rsidRPr="00054541">
              <w:rPr>
                <w:rFonts w:ascii="Times New Roman" w:hAnsi="Times New Roman"/>
                <w:highlight w:val="white"/>
                <w:lang w:bidi="en-US"/>
              </w:rPr>
              <w:t>Магазины</w:t>
            </w:r>
            <w:bookmarkEnd w:id="117"/>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Служебные гаражи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Объекты дорожного сервиса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Легкая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текстильной, фарфоро-фаянсовой, электронной промышленности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Пищевая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Энергетика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6.7</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6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Связь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 xml:space="preserve">Размещение объектов связи, радиовещания, телевидения, включая воздушные радиорелейные, надземные и </w:t>
            </w:r>
            <w:r w:rsidRPr="00054541">
              <w:rPr>
                <w:rFonts w:ascii="Times New Roman" w:hAnsi="Times New Roman"/>
                <w:highlight w:val="white"/>
                <w:lang w:bidi="en-US"/>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6.8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2109"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264"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7.0</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2109"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264"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Железнодорожный 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Стоянки транспорта общего пользования</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стоянок транспортных средств, осуществляющих перевозки людей по установленному маршруту</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Трубопроводный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highlight w:val="yellow"/>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pacing w:val="-2"/>
          <w:sz w:val="24"/>
          <w:szCs w:val="24"/>
          <w:highlight w:val="white"/>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процент застройки земельного участка - не подлежит установлению;</w:t>
      </w:r>
    </w:p>
    <w:p w:rsidR="000A017F" w:rsidRPr="00054541" w:rsidRDefault="000A017F" w:rsidP="000A017F">
      <w:pPr>
        <w:pStyle w:val="S"/>
        <w:ind w:firstLine="0"/>
        <w:rPr>
          <w:sz w:val="24"/>
          <w:szCs w:val="24"/>
          <w:highlight w:val="white"/>
          <w:lang w:eastAsia="en-US" w:bidi="en-US"/>
        </w:rPr>
      </w:pPr>
      <w:r w:rsidRPr="00054541">
        <w:rPr>
          <w:sz w:val="24"/>
          <w:szCs w:val="24"/>
          <w:highlight w:val="white"/>
          <w:lang w:eastAsia="en-US" w:bidi="en-US"/>
        </w:rPr>
        <w:t xml:space="preserve">         минимальный отступ от границ земельного участка — не подлежит установлению.</w:t>
      </w:r>
    </w:p>
    <w:p w:rsidR="000A017F" w:rsidRPr="00054541" w:rsidRDefault="000A017F" w:rsidP="000A017F">
      <w:pPr>
        <w:pStyle w:val="S"/>
        <w:ind w:firstLine="0"/>
        <w:rPr>
          <w:sz w:val="24"/>
          <w:szCs w:val="24"/>
          <w:highlight w:val="white"/>
          <w:lang w:eastAsia="en-US"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lastRenderedPageBreak/>
        <w:t>3. 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Pr>
          <w:rFonts w:ascii="Times New Roman" w:eastAsia="Andale Sans UI" w:hAnsi="Times New Roman"/>
          <w:sz w:val="24"/>
          <w:szCs w:val="24"/>
          <w:highlight w:val="white"/>
          <w:lang w:eastAsia="ar-SA" w:bidi="en-US"/>
        </w:rPr>
        <w:t>СП</w:t>
      </w:r>
      <w:r w:rsidRPr="00054541">
        <w:rPr>
          <w:rFonts w:ascii="Times New Roman" w:eastAsia="Andale Sans UI" w:hAnsi="Times New Roman"/>
          <w:sz w:val="24"/>
          <w:szCs w:val="24"/>
          <w:highlight w:val="white"/>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Style w:val="S"/>
        <w:ind w:firstLine="0"/>
        <w:rPr>
          <w:sz w:val="24"/>
          <w:szCs w:val="24"/>
          <w:highlight w:val="white"/>
          <w:lang w:eastAsia="en-US" w:bidi="en-US"/>
        </w:rPr>
      </w:pPr>
      <w:r w:rsidRPr="00054541">
        <w:rPr>
          <w:rFonts w:eastAsia="Andale Sans UI"/>
          <w:sz w:val="24"/>
          <w:szCs w:val="24"/>
          <w:highlight w:val="white"/>
          <w:lang w:eastAsia="ar-SA" w:bidi="en-US"/>
        </w:rPr>
        <w:t>другие действующие нормативные документы и технические регламенты</w:t>
      </w:r>
    </w:p>
    <w:p w:rsidR="000A017F" w:rsidRPr="00054541" w:rsidRDefault="000A017F" w:rsidP="000A017F">
      <w:pPr>
        <w:pStyle w:val="S"/>
        <w:ind w:firstLine="0"/>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rFonts w:eastAsia="Andale Sans UI"/>
          <w:b/>
          <w:sz w:val="24"/>
          <w:szCs w:val="24"/>
          <w:lang w:eastAsia="ar-SA" w:bidi="en-US"/>
        </w:rPr>
      </w:pPr>
      <w:r w:rsidRPr="00054541">
        <w:rPr>
          <w:rFonts w:eastAsia="Andale Sans UI"/>
          <w:b/>
          <w:sz w:val="24"/>
          <w:szCs w:val="24"/>
          <w:lang w:eastAsia="ar-SA" w:bidi="en-US"/>
        </w:rPr>
        <w:t xml:space="preserve">Градостроительный регламент </w:t>
      </w:r>
      <w:r w:rsidRPr="00054541">
        <w:rPr>
          <w:b/>
          <w:sz w:val="24"/>
        </w:rPr>
        <w:t>Зоны транспортной инфраструктуры (ТИ)</w:t>
      </w:r>
    </w:p>
    <w:p w:rsidR="000A017F" w:rsidRPr="00054541" w:rsidRDefault="000A017F" w:rsidP="000A017F">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Зона транспортной инфраструктуры (далее – зона ТИ) выделена для обеспечения правовых условий строительства и реконструкции объектов капитального строительства, связанных с обслуживанием инфраструктуры внешнего транспорта – автомобильного, железнодорожного, водного.</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eastAsia="ar-SA" w:bidi="en-US"/>
        </w:rPr>
        <w:t xml:space="preserve">2. Для зоны ТИ установлены следующие виды </w:t>
      </w:r>
      <w:r w:rsidRPr="00054541">
        <w:rPr>
          <w:rFonts w:ascii="Times New Roman" w:eastAsia="Times New Roman" w:hAnsi="Times New Roman"/>
          <w:sz w:val="24"/>
          <w:szCs w:val="24"/>
          <w:lang w:bidi="en-US"/>
        </w:rPr>
        <w:t>разрешённого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973"/>
        <w:gridCol w:w="5604"/>
        <w:gridCol w:w="1122"/>
        <w:gridCol w:w="1224"/>
      </w:tblGrid>
      <w:tr w:rsidR="000A017F" w:rsidRPr="00054541" w:rsidTr="00A21A2B">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8" w:name="RANGE!A17"/>
            <w:r w:rsidRPr="00054541">
              <w:rPr>
                <w:rFonts w:ascii="Times New Roman" w:eastAsia="Times New Roman" w:hAnsi="Times New Roman"/>
                <w:lang w:bidi="en-US"/>
              </w:rPr>
              <w:t>Транспорт</w:t>
            </w:r>
            <w:bookmarkEnd w:id="118"/>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122"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7.0</w:t>
            </w:r>
          </w:p>
        </w:tc>
        <w:tc>
          <w:tcPr>
            <w:tcW w:w="122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97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122"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22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Железнодорожные пути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железнодорожных путей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железнодорожных перевозок</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w:t>
            </w:r>
            <w:r w:rsidRPr="00054541">
              <w:rPr>
                <w:rFonts w:ascii="Times New Roman" w:eastAsia="Times New Roman" w:hAnsi="Times New Roman"/>
                <w:lang w:bidi="en-US"/>
              </w:rPr>
              <w:lastRenderedPageBreak/>
              <w:t>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7.1.2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Автомобильный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перевозок пассажиров</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Стоянки транспорта 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стоянок транспортных средств, осуществляющих перевозки людей по установленному маршруту</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hAnsi="Times New Roman"/>
                <w:lang w:bidi="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Воздушный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7.4</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w:t>
            </w:r>
            <w:r w:rsidRPr="00054541">
              <w:rPr>
                <w:rFonts w:ascii="Times New Roman" w:eastAsia="Times New Roman" w:hAnsi="Times New Roman"/>
                <w:lang w:bidi="en-US"/>
              </w:rPr>
              <w:lastRenderedPageBreak/>
              <w:t>(территории) 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Земельные участки общего пользования. Содержание данного </w:t>
            </w:r>
            <w:r w:rsidRPr="00054541">
              <w:rPr>
                <w:rFonts w:ascii="Times New Roman" w:eastAsia="Times New Roman" w:hAnsi="Times New Roman"/>
                <w:lang w:bidi="en-US"/>
              </w:rPr>
              <w:lastRenderedPageBreak/>
              <w:t>вида разрешенного использования включает в себя содержание видов разрешенного использования с кодами 12.0.1-12.0.2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12.0</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highlight w:val="white"/>
                <w:lang w:bidi="en-US"/>
              </w:rPr>
              <w:lastRenderedPageBreak/>
              <w:t>Условно разрешённые виды использования объектов капитального строительства и земельных участков для зоны ОД не устанавливаются.</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ТИ: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д.</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054541" w:rsidRDefault="000A017F" w:rsidP="000A017F">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9356"/>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left="0" w:right="-2" w:firstLine="567"/>
        <w:jc w:val="both"/>
        <w:rPr>
          <w:rFonts w:ascii="Times New Roman" w:eastAsia="Times New Roman" w:hAnsi="Times New Roman"/>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numPr>
          <w:ilvl w:val="0"/>
          <w:numId w:val="29"/>
        </w:numPr>
        <w:pBdr>
          <w:top w:val="none" w:sz="4" w:space="0" w:color="000000"/>
          <w:left w:val="none" w:sz="4" w:space="0" w:color="000000"/>
          <w:bottom w:val="none" w:sz="4" w:space="0" w:color="000000"/>
          <w:right w:val="none" w:sz="4" w:space="0" w:color="000000"/>
          <w:between w:val="none" w:sz="4" w:space="0" w:color="000000"/>
        </w:pBdr>
        <w:ind w:left="851" w:hanging="284"/>
        <w:rPr>
          <w:rFonts w:ascii="Times New Roman" w:eastAsia="Times New Roman" w:hAnsi="Times New Roman"/>
          <w:spacing w:val="2"/>
          <w:sz w:val="24"/>
          <w:szCs w:val="24"/>
          <w:lang w:bidi="en-US"/>
        </w:rPr>
      </w:pPr>
      <w:r>
        <w:rPr>
          <w:rFonts w:ascii="Times New Roman" w:eastAsia="Times New Roman" w:hAnsi="Times New Roman"/>
          <w:spacing w:val="2"/>
          <w:sz w:val="24"/>
          <w:szCs w:val="24"/>
          <w:lang w:bidi="en-US"/>
        </w:rPr>
        <w:t>СП</w:t>
      </w:r>
      <w:r w:rsidRPr="00054541">
        <w:rPr>
          <w:rFonts w:ascii="Times New Roman" w:eastAsia="Times New Roman" w:hAnsi="Times New Roman"/>
          <w:spacing w:val="2"/>
          <w:sz w:val="24"/>
          <w:szCs w:val="24"/>
          <w:lang w:bidi="en-US"/>
        </w:rPr>
        <w:t xml:space="preserve"> 118.13330.2012* Общественные здания и сооружения.»;</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r w:rsidRPr="00054541">
        <w:rPr>
          <w:rFonts w:ascii="Times New Roman" w:eastAsia="Times New Roman" w:hAnsi="Times New Roman"/>
          <w:b/>
          <w:sz w:val="24"/>
          <w:szCs w:val="24"/>
          <w:lang w:bidi="en-US"/>
        </w:rPr>
        <w:t>Градостроительный регламент Зоны инженерной инфраструктуры (ИИ)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p>
    <w:p w:rsidR="000A017F" w:rsidRPr="00054541" w:rsidRDefault="000A017F" w:rsidP="000A017F">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инженерной инфраструктуры (ИИ) (далее – зона ИИ) выделена для обеспечения правовых условий строительства и реконструкции объектов, обеспечивающих функционирование инженерной инфраструктуры.</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2. Для зоны ИИ установлены следующие виды разрешенного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9" w:name="RANGE!A69"/>
            <w:r w:rsidRPr="00054541">
              <w:rPr>
                <w:rFonts w:ascii="Times New Roman" w:eastAsia="Times New Roman" w:hAnsi="Times New Roman"/>
                <w:lang w:bidi="en-US"/>
              </w:rPr>
              <w:t>Коммунальное обслуживание</w:t>
            </w:r>
            <w:bookmarkEnd w:id="119"/>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054541">
              <w:rPr>
                <w:rFonts w:ascii="Times New Roman" w:eastAsia="Times New Roman" w:hAnsi="Times New Roman"/>
                <w:lang w:bidi="en-US"/>
              </w:rPr>
              <w:lastRenderedPageBreak/>
              <w:t>включает в себя содержание видов разрешенного использования с кодами 3.1.1-3.1.2для приема физических и юридических лиц в связи с предоставлением им коммунальных услуг)</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20" w:name="RANGE!A121"/>
            <w:r w:rsidRPr="00054541">
              <w:rPr>
                <w:rFonts w:ascii="Times New Roman" w:eastAsia="Times New Roman" w:hAnsi="Times New Roman"/>
                <w:lang w:bidi="en-US"/>
              </w:rPr>
              <w:lastRenderedPageBreak/>
              <w:t>Связь</w:t>
            </w:r>
            <w:bookmarkEnd w:id="120"/>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6.8</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Склады</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6.9</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 xml:space="preserve">4. Ограничения и параметры использования земельных участков и объектов </w:t>
      </w:r>
      <w:r w:rsidRPr="00054541">
        <w:rPr>
          <w:rFonts w:ascii="Times New Roman" w:eastAsia="Andale Sans UI" w:hAnsi="Times New Roman"/>
          <w:sz w:val="24"/>
          <w:szCs w:val="24"/>
          <w:lang w:eastAsia="ar-SA" w:bidi="en-US"/>
        </w:rPr>
        <w:lastRenderedPageBreak/>
        <w:t>капитального строительства установлены следующими нормативными документами:</w:t>
      </w:r>
    </w:p>
    <w:p w:rsidR="000A017F" w:rsidRPr="00054541" w:rsidRDefault="000A017F" w:rsidP="000A017F">
      <w:pPr>
        <w:widowControl w:val="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b/>
          <w:sz w:val="24"/>
          <w:szCs w:val="24"/>
          <w:lang w:bidi="en-US"/>
        </w:rPr>
      </w:pPr>
      <w:r w:rsidRPr="00054541">
        <w:rPr>
          <w:rFonts w:ascii="Times New Roman" w:eastAsia="Times New Roman" w:hAnsi="Times New Roman"/>
          <w:spacing w:val="2"/>
          <w:sz w:val="24"/>
          <w:szCs w:val="24"/>
          <w:lang w:bidi="en-US"/>
        </w:rPr>
        <w:t xml:space="preserve">          3) </w:t>
      </w:r>
      <w:r>
        <w:rPr>
          <w:rFonts w:ascii="Times New Roman" w:eastAsia="Times New Roman" w:hAnsi="Times New Roman"/>
          <w:spacing w:val="2"/>
          <w:sz w:val="24"/>
          <w:szCs w:val="24"/>
          <w:lang w:bidi="en-US"/>
        </w:rPr>
        <w:t>СП</w:t>
      </w:r>
      <w:r w:rsidRPr="00054541">
        <w:rPr>
          <w:rFonts w:ascii="Times New Roman" w:eastAsia="Times New Roman" w:hAnsi="Times New Roman"/>
          <w:spacing w:val="2"/>
          <w:sz w:val="24"/>
          <w:szCs w:val="24"/>
          <w:lang w:bidi="en-US"/>
        </w:rPr>
        <w:t xml:space="preserve"> 118.13330.2012* «Общественные здания и сооружения».</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Коммунально-складской зоны (К)</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tbl>
      <w:tblPr>
        <w:tblW w:w="9970" w:type="dxa"/>
        <w:tblInd w:w="-5" w:type="dxa"/>
        <w:tblLayout w:type="fixed"/>
        <w:tblCellMar>
          <w:left w:w="5" w:type="dxa"/>
          <w:right w:w="0" w:type="dxa"/>
        </w:tblCellMar>
        <w:tblLook w:val="04A0"/>
      </w:tblPr>
      <w:tblGrid>
        <w:gridCol w:w="2109"/>
        <w:gridCol w:w="5191"/>
        <w:gridCol w:w="1264"/>
        <w:gridCol w:w="1406"/>
      </w:tblGrid>
      <w:tr w:rsidR="000A017F" w:rsidRPr="00054541" w:rsidTr="00A21A2B">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Хранение и переработка сельскохозяйственной продукции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Хранение автотранспорта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lang w:bidi="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2.7.1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Объекты дорожного сервиса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lang w:bidi="en-US"/>
              </w:rPr>
            </w:pPr>
            <w:r w:rsidRPr="00054541">
              <w:rPr>
                <w:rFonts w:ascii="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lang w:bidi="en-US"/>
              </w:rPr>
              <w:t>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Коммунальное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Бытовое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сельскохозяйственного</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производства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Обеспечение внутреннего правопорядка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8.3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lastRenderedPageBreak/>
              <w:t xml:space="preserve">Благоустройство территории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12.0.2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Style w:val="S"/>
        <w:jc w:val="center"/>
        <w:rPr>
          <w:b/>
          <w:sz w:val="24"/>
          <w:szCs w:val="24"/>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054541" w:rsidRDefault="000A017F" w:rsidP="000A017F">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lastRenderedPageBreak/>
        <w:t>СанПиН 2.2.1/2.1.1.1200-03 «Санитарно-защитные зоны и санитарная классификация предприятий, сооружений и иных объектов»;</w:t>
      </w:r>
    </w:p>
    <w:p w:rsidR="000A017F" w:rsidRDefault="000A017F" w:rsidP="000A017F">
      <w:pPr>
        <w:pStyle w:val="S"/>
        <w:numPr>
          <w:ilvl w:val="0"/>
          <w:numId w:val="32"/>
        </w:numPr>
        <w:ind w:left="851" w:hanging="284"/>
        <w:rPr>
          <w:spacing w:val="2"/>
          <w:sz w:val="24"/>
          <w:szCs w:val="24"/>
          <w:lang w:eastAsia="en-US" w:bidi="en-US"/>
        </w:rPr>
      </w:pPr>
      <w:r>
        <w:rPr>
          <w:spacing w:val="2"/>
          <w:sz w:val="24"/>
          <w:szCs w:val="24"/>
          <w:lang w:eastAsia="en-US" w:bidi="en-US"/>
        </w:rPr>
        <w:t>СП</w:t>
      </w:r>
      <w:r w:rsidRPr="00054541">
        <w:rPr>
          <w:spacing w:val="2"/>
          <w:sz w:val="24"/>
          <w:szCs w:val="24"/>
          <w:lang w:eastAsia="en-US" w:bidi="en-US"/>
        </w:rPr>
        <w:t xml:space="preserve"> 118.13330.2012* «Общественные здания и сооружения».</w:t>
      </w:r>
    </w:p>
    <w:p w:rsidR="000A017F" w:rsidRPr="00054541" w:rsidRDefault="000A017F" w:rsidP="000A017F">
      <w:pPr>
        <w:pStyle w:val="S"/>
        <w:ind w:left="709" w:hanging="142"/>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Зоны сельскохозяйственного использования (СХ1)</w:t>
      </w:r>
    </w:p>
    <w:p w:rsidR="000A017F" w:rsidRPr="00054541" w:rsidRDefault="000A017F" w:rsidP="000A017F">
      <w:pPr>
        <w:pStyle w:val="S"/>
        <w:jc w:val="center"/>
        <w:rPr>
          <w:b/>
          <w:sz w:val="24"/>
          <w:szCs w:val="24"/>
        </w:rPr>
      </w:pPr>
    </w:p>
    <w:p w:rsidR="000A017F" w:rsidRPr="00982AA7"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jc w:val="both"/>
        <w:rPr>
          <w:rFonts w:ascii="Times New Roman" w:eastAsia="Times New Roman" w:hAnsi="Times New Roman"/>
          <w:sz w:val="24"/>
          <w:szCs w:val="24"/>
          <w:lang w:bidi="en-US"/>
        </w:rPr>
      </w:pPr>
      <w:bookmarkStart w:id="121" w:name="_Hlk494681907"/>
      <w:r w:rsidRPr="00982AA7">
        <w:rPr>
          <w:rFonts w:ascii="Times New Roman" w:eastAsia="Andale Sans UI" w:hAnsi="Times New Roman"/>
          <w:sz w:val="24"/>
          <w:szCs w:val="24"/>
          <w:lang w:eastAsia="ar-SA" w:bidi="en-US"/>
        </w:rPr>
        <w:t>Для зоны СХ</w:t>
      </w:r>
      <w:r w:rsidRPr="00054541">
        <w:rPr>
          <w:rFonts w:ascii="Times New Roman" w:eastAsia="Andale Sans UI" w:hAnsi="Times New Roman"/>
          <w:sz w:val="24"/>
          <w:szCs w:val="24"/>
          <w:lang w:eastAsia="ar-SA" w:bidi="en-US"/>
        </w:rPr>
        <w:t>1</w:t>
      </w:r>
      <w:r w:rsidRPr="00982AA7">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bookmarkEnd w:id="121"/>
    </w:p>
    <w:tbl>
      <w:tblPr>
        <w:tblW w:w="0" w:type="auto"/>
        <w:tblInd w:w="113" w:type="dxa"/>
        <w:tblLayout w:type="fixed"/>
        <w:tblCellMar>
          <w:left w:w="113" w:type="dxa"/>
        </w:tblCellMar>
        <w:tblLook w:val="04A0"/>
      </w:tblPr>
      <w:tblGrid>
        <w:gridCol w:w="1700"/>
        <w:gridCol w:w="5921"/>
        <w:gridCol w:w="1168"/>
        <w:gridCol w:w="1134"/>
      </w:tblGrid>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Наименование вида разрешенного использования земельного 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Садоводство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домашних пород птиц, в том числе водоплавающих;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Пчеловодство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ульев, иных объектов и оборудования, необходимого для пчеловодства и разведениях иных полезных насекомых;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используемых для хранения и первичной переработки продукции пчеловодства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и (или) содержанием, выращиванием объектов рыбоводства (аквакультуры);</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Ведение личного подсобного хозяйства на полевых участках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Производство сельскохозяйственной продукции без права возведения объектов капитального строительства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1.16</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Сенокошение</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Кошение трав, сбор и заготовка сена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Трубопроводный 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left="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- 300,0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left="426" w:hanging="426"/>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кода 1.16 Ведение личного подсобного хозяйства на полевых участках - не более 2,5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- 2,0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r w:rsidRPr="00982AA7">
        <w:rPr>
          <w:rFonts w:ascii="Times New Roman" w:eastAsia="Times New Roman" w:hAnsi="Times New Roman"/>
          <w:sz w:val="24"/>
          <w:szCs w:val="16"/>
          <w:lang w:eastAsia="ar-SA" w:bidi="en-US"/>
        </w:rPr>
        <w:t>.</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bookmarkStart w:id="122" w:name="_Hlk103881710"/>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791730" w:rsidRDefault="000A017F" w:rsidP="000A017F">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791730">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791730" w:rsidRDefault="000A017F" w:rsidP="000A017F">
      <w:pPr>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Style w:val="S"/>
        <w:jc w:val="left"/>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bookmarkEnd w:id="122"/>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Производственной зоны сельскохозяйственных предприятий (СХ2)</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jc w:val="center"/>
        <w:rPr>
          <w:b/>
          <w:sz w:val="24"/>
          <w:szCs w:val="24"/>
        </w:rPr>
      </w:pPr>
    </w:p>
    <w:tbl>
      <w:tblPr>
        <w:tblW w:w="9923" w:type="dxa"/>
        <w:tblInd w:w="113" w:type="dxa"/>
        <w:tblLayout w:type="fixed"/>
        <w:tblCellMar>
          <w:left w:w="113" w:type="dxa"/>
        </w:tblCellMar>
        <w:tblLook w:val="04A0"/>
      </w:tblPr>
      <w:tblGrid>
        <w:gridCol w:w="1700"/>
        <w:gridCol w:w="5921"/>
        <w:gridCol w:w="1168"/>
        <w:gridCol w:w="1134"/>
      </w:tblGrid>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Наименование вида разрешенного использования </w:t>
            </w:r>
            <w:r w:rsidRPr="00982AA7">
              <w:rPr>
                <w:rFonts w:ascii="Times New Roman" w:eastAsia="Times New Roman" w:hAnsi="Times New Roman"/>
                <w:bCs/>
                <w:lang w:bidi="en-US"/>
              </w:rPr>
              <w:lastRenderedPageBreak/>
              <w:t>земельного 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Код (числовое обозначение) вида </w:t>
            </w:r>
            <w:r w:rsidRPr="00982AA7">
              <w:rPr>
                <w:rFonts w:ascii="Times New Roman" w:eastAsia="Times New Roman" w:hAnsi="Times New Roman"/>
                <w:bCs/>
                <w:lang w:bidi="en-US"/>
              </w:rPr>
              <w:lastRenderedPageBreak/>
              <w:t>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 xml:space="preserve">Основные виды разрешенного </w:t>
            </w:r>
            <w:r w:rsidRPr="00982AA7">
              <w:rPr>
                <w:rFonts w:ascii="Times New Roman" w:eastAsia="Times New Roman" w:hAnsi="Times New Roman"/>
                <w:bCs/>
                <w:lang w:bidi="en-US"/>
              </w:rPr>
              <w:lastRenderedPageBreak/>
              <w:t xml:space="preserve">использования (О), условно разрешенные виды использования (У) </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Растениеводство </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домашних пород птиц, в том числе водоплавающих;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и (или) содержанием, выращиванием объектов рыбоводства (аквакультуры);</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Трубопроводный 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Style w:val="S"/>
        <w:jc w:val="center"/>
        <w:rPr>
          <w:b/>
          <w:sz w:val="24"/>
          <w:szCs w:val="24"/>
        </w:rPr>
      </w:pP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23" w:name="_Hlk103882197"/>
      <w:r w:rsidRPr="00982AA7">
        <w:rPr>
          <w:rFonts w:ascii="Times New Roman" w:eastAsia="Times New Roman" w:hAnsi="Times New Roman"/>
          <w:sz w:val="24"/>
          <w:szCs w:val="24"/>
          <w:lang w:eastAsia="ar-SA" w:bidi="en-US"/>
        </w:rPr>
        <w:t>максимальный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Style w:val="S"/>
        <w:jc w:val="center"/>
        <w:rPr>
          <w:sz w:val="24"/>
          <w:szCs w:val="16"/>
          <w:lang w:eastAsia="ar-SA" w:bidi="en-US"/>
        </w:rPr>
      </w:pPr>
      <w:r w:rsidRPr="00982AA7">
        <w:rPr>
          <w:sz w:val="24"/>
          <w:szCs w:val="24"/>
          <w:lang w:eastAsia="ar-SA" w:bidi="en-US"/>
        </w:rPr>
        <w:t>минимальный отступ от границ земельного участка — не подлежит установлению</w:t>
      </w:r>
      <w:r w:rsidRPr="00982AA7">
        <w:rPr>
          <w:sz w:val="24"/>
          <w:szCs w:val="16"/>
          <w:lang w:eastAsia="ar-SA" w:bidi="en-US"/>
        </w:rPr>
        <w:t>.</w:t>
      </w:r>
      <w:bookmarkEnd w:id="123"/>
    </w:p>
    <w:p w:rsidR="000A017F" w:rsidRPr="00054541" w:rsidRDefault="000A017F" w:rsidP="000A017F">
      <w:pPr>
        <w:pStyle w:val="S"/>
        <w:jc w:val="center"/>
        <w:rPr>
          <w:sz w:val="24"/>
          <w:szCs w:val="16"/>
          <w:lang w:eastAsia="ar-SA" w:bidi="en-US"/>
        </w:rPr>
      </w:pP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lastRenderedPageBreak/>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791730" w:rsidRDefault="000A017F" w:rsidP="000A017F">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791730">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791730" w:rsidRDefault="000A017F" w:rsidP="000A017F">
      <w:pPr>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Style w:val="S"/>
        <w:numPr>
          <w:ilvl w:val="0"/>
          <w:numId w:val="34"/>
        </w:numPr>
        <w:ind w:left="993" w:hanging="426"/>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Зоны садоводческих или огороднических некоммерческих товариществ (СХ3)</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Ведение садоводства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Ведение огородничества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общего назначения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 13.2</w:t>
      </w:r>
      <w:r w:rsidRPr="00982AA7">
        <w:rPr>
          <w:rFonts w:ascii="Times New Roman" w:eastAsia="Times New Roman" w:hAnsi="Times New Roman"/>
          <w:sz w:val="24"/>
          <w:szCs w:val="24"/>
          <w:lang w:eastAsia="ar-SA" w:bidi="en-US"/>
        </w:rPr>
        <w:t xml:space="preserve"> - 0,15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w:t>
      </w:r>
      <w:r w:rsidRPr="00982AA7">
        <w:rPr>
          <w:rFonts w:ascii="Times New Roman" w:eastAsia="Times New Roman" w:hAnsi="Times New Roman"/>
          <w:sz w:val="24"/>
          <w:szCs w:val="24"/>
          <w:lang w:eastAsia="ar-SA" w:bidi="en-US"/>
        </w:rPr>
        <w:t xml:space="preserve"> - 0,02 га;для код</w:t>
      </w:r>
      <w:r w:rsidRPr="00054541">
        <w:rPr>
          <w:rFonts w:ascii="Times New Roman" w:eastAsia="Times New Roman" w:hAnsi="Times New Roman"/>
          <w:sz w:val="24"/>
          <w:szCs w:val="24"/>
          <w:lang w:eastAsia="ar-SA" w:bidi="en-US"/>
        </w:rPr>
        <w:t>а13.2</w:t>
      </w:r>
      <w:r w:rsidRPr="00982AA7">
        <w:rPr>
          <w:rFonts w:ascii="Times New Roman" w:eastAsia="Times New Roman" w:hAnsi="Times New Roman"/>
          <w:sz w:val="24"/>
          <w:szCs w:val="24"/>
          <w:lang w:eastAsia="ar-SA" w:bidi="en-US"/>
        </w:rPr>
        <w:t xml:space="preserve"> - 0,0</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 xml:space="preserve"> га;</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максимальный процент застройки земельного участка </w:t>
      </w:r>
      <w:r w:rsidRPr="00054541">
        <w:rPr>
          <w:rFonts w:ascii="Times New Roman" w:eastAsia="Times New Roman" w:hAnsi="Times New Roman"/>
          <w:sz w:val="24"/>
          <w:szCs w:val="24"/>
          <w:lang w:eastAsia="ar-SA" w:bidi="en-US"/>
        </w:rPr>
        <w:t>–50%</w:t>
      </w:r>
      <w:r w:rsidRPr="00982AA7">
        <w:rPr>
          <w:rFonts w:ascii="Times New Roman" w:eastAsia="Times New Roman" w:hAnsi="Times New Roman"/>
          <w:sz w:val="24"/>
          <w:szCs w:val="24"/>
          <w:lang w:eastAsia="ar-SA" w:bidi="en-US"/>
        </w:rPr>
        <w:t>;</w:t>
      </w:r>
    </w:p>
    <w:p w:rsidR="000A017F" w:rsidRPr="00054541" w:rsidRDefault="000A017F" w:rsidP="000A017F">
      <w:pPr>
        <w:pStyle w:val="S"/>
        <w:ind w:firstLine="0"/>
        <w:rPr>
          <w:b/>
          <w:sz w:val="24"/>
          <w:szCs w:val="24"/>
        </w:rPr>
      </w:pPr>
      <w:r w:rsidRPr="00982AA7">
        <w:rPr>
          <w:sz w:val="24"/>
          <w:szCs w:val="24"/>
          <w:lang w:eastAsia="ar-SA" w:bidi="en-US"/>
        </w:rPr>
        <w:t xml:space="preserve">минимальный отступ от границ земельного участка — </w:t>
      </w:r>
      <w:r w:rsidRPr="00054541">
        <w:rPr>
          <w:sz w:val="24"/>
          <w:szCs w:val="24"/>
          <w:lang w:eastAsia="ar-SA" w:bidi="en-US"/>
        </w:rPr>
        <w:t>3 м</w:t>
      </w:r>
      <w:r w:rsidRPr="00982AA7">
        <w:rPr>
          <w:sz w:val="24"/>
          <w:szCs w:val="16"/>
          <w:lang w:eastAsia="ar-SA" w:bidi="en-US"/>
        </w:rPr>
        <w:t>.</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054541" w:rsidRDefault="000A017F" w:rsidP="000A017F">
      <w:pPr>
        <w:pStyle w:val="S"/>
        <w:ind w:firstLine="0"/>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ab/>
        <w:t>Зоны лесов (Р1)</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Р1</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Охота и рыбалка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w:t>
            </w:r>
            <w:r w:rsidRPr="00054541">
              <w:rPr>
                <w:rFonts w:ascii="Times New Roman" w:eastAsia="Times New Roman" w:hAnsi="Times New Roman"/>
                <w:lang w:bidi="en-US"/>
              </w:rPr>
              <w:lastRenderedPageBreak/>
              <w:t>количества рыбы</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5.3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Р1:</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ab/>
        <w:t>Зоны озелененных территорий общего пользования (лесопарки, парки, сады, скверы, бульвары, городские леса) (Р2)</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Природно-познавательный </w:t>
            </w:r>
            <w:r w:rsidRPr="00054541">
              <w:rPr>
                <w:rFonts w:ascii="Times New Roman" w:eastAsia="Times New Roman" w:hAnsi="Times New Roman"/>
                <w:lang w:bidi="en-US"/>
              </w:rPr>
              <w:lastRenderedPageBreak/>
              <w:t xml:space="preserve">туризм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баз и палаточных лагерей для проведения </w:t>
            </w:r>
            <w:r w:rsidRPr="00054541">
              <w:rPr>
                <w:rFonts w:ascii="Times New Roman" w:eastAsia="Times New Roman" w:hAnsi="Times New Roman"/>
                <w:lang w:bidi="en-US"/>
              </w:rPr>
              <w:lastRenderedPageBreak/>
              <w:t>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5.2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Причалы для маломерных судов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предназначенных для причаливания, хранения и обслуживания яхт, катеров, лодок и других маломерных судов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Туристическое обслуживание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пансионатов, гостиниц, кемпингов, домов отдыха, не оказывающих услуги по лечению; размещение детских лагерей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5.2.1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Р2:</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ab/>
        <w:t>Зоны отдыха (Р3)</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781" w:type="dxa"/>
        <w:tblInd w:w="113" w:type="dxa"/>
        <w:tblLayout w:type="fixed"/>
        <w:tblCellMar>
          <w:left w:w="113" w:type="dxa"/>
        </w:tblCellMar>
        <w:tblLook w:val="04A0"/>
      </w:tblPr>
      <w:tblGrid>
        <w:gridCol w:w="1668"/>
        <w:gridCol w:w="5623"/>
        <w:gridCol w:w="1356"/>
        <w:gridCol w:w="1134"/>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w:t>
            </w:r>
            <w:r w:rsidRPr="00054541">
              <w:rPr>
                <w:rFonts w:ascii="Times New Roman" w:eastAsia="Times New Roman" w:hAnsi="Times New Roman"/>
                <w:lang w:bidi="en-US"/>
              </w:rPr>
              <w:lastRenderedPageBreak/>
              <w:t xml:space="preserve">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lastRenderedPageBreak/>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Развлекательные мероприятия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4.8.1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9781"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Р3:</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Зоны кладбищ (С1)</w:t>
      </w:r>
    </w:p>
    <w:p w:rsidR="000A017F" w:rsidRPr="00054541" w:rsidRDefault="000A017F" w:rsidP="000A017F">
      <w:pPr>
        <w:pStyle w:val="S"/>
        <w:jc w:val="center"/>
        <w:rPr>
          <w:b/>
          <w:sz w:val="24"/>
          <w:szCs w:val="24"/>
        </w:rPr>
      </w:pPr>
    </w:p>
    <w:p w:rsidR="000A017F" w:rsidRPr="007B4D7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1</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0" w:type="auto"/>
        <w:tblInd w:w="-5" w:type="dxa"/>
        <w:tblLayout w:type="fixed"/>
        <w:tblCellMar>
          <w:left w:w="5" w:type="dxa"/>
          <w:right w:w="0" w:type="dxa"/>
        </w:tblCellMar>
        <w:tblLook w:val="04A0"/>
      </w:tblPr>
      <w:tblGrid>
        <w:gridCol w:w="1845"/>
        <w:gridCol w:w="5568"/>
        <w:gridCol w:w="1200"/>
        <w:gridCol w:w="1318"/>
      </w:tblGrid>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Осуществление религиозных обрядов</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3.7.1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Магазины</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4.4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У</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Ритуальная деятельность</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lastRenderedPageBreak/>
              <w:t>Благоустройство 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1</w:t>
      </w:r>
      <w:r w:rsidRPr="007B4D71">
        <w:rPr>
          <w:rFonts w:ascii="Times New Roman" w:eastAsia="Times New Roman" w:hAnsi="Times New Roman"/>
          <w:spacing w:val="-2"/>
          <w:sz w:val="24"/>
          <w:szCs w:val="24"/>
          <w:lang w:eastAsia="ar-SA" w:bidi="en-US"/>
        </w:rPr>
        <w:t>:</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Зона озелененных территорий специального назначения (С2)</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7B4D7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2</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9931" w:type="dxa"/>
        <w:tblInd w:w="-5" w:type="dxa"/>
        <w:tblLayout w:type="fixed"/>
        <w:tblCellMar>
          <w:left w:w="5" w:type="dxa"/>
          <w:right w:w="0" w:type="dxa"/>
        </w:tblCellMar>
        <w:tblLook w:val="04A0"/>
      </w:tblPr>
      <w:tblGrid>
        <w:gridCol w:w="1845"/>
        <w:gridCol w:w="5568"/>
        <w:gridCol w:w="1200"/>
        <w:gridCol w:w="1318"/>
      </w:tblGrid>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Охрана природных территорий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9.1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Благоустройство 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2</w:t>
      </w:r>
      <w:r w:rsidRPr="007B4D71">
        <w:rPr>
          <w:rFonts w:ascii="Times New Roman" w:eastAsia="Times New Roman" w:hAnsi="Times New Roman"/>
          <w:spacing w:val="-2"/>
          <w:sz w:val="24"/>
          <w:szCs w:val="24"/>
          <w:lang w:eastAsia="ar-SA" w:bidi="en-US"/>
        </w:rPr>
        <w:t>:</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Style w:val="S"/>
        <w:rPr>
          <w:sz w:val="20"/>
          <w:szCs w:val="20"/>
        </w:rPr>
      </w:pPr>
      <w:r w:rsidRPr="007B4D71">
        <w:rPr>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jc w:val="both"/>
        <w:rPr>
          <w:rFonts w:ascii="Times New Roman" w:hAnsi="Times New Roman"/>
          <w:sz w:val="24"/>
          <w:szCs w:val="24"/>
        </w:rPr>
      </w:pPr>
    </w:p>
    <w:p w:rsidR="000A017F" w:rsidRPr="00054541" w:rsidRDefault="000A017F" w:rsidP="000A017F">
      <w:pPr>
        <w:jc w:val="both"/>
        <w:rPr>
          <w:rFonts w:ascii="Times New Roman" w:hAnsi="Times New Roman"/>
          <w:sz w:val="24"/>
          <w:szCs w:val="24"/>
        </w:rPr>
        <w:sectPr w:rsidR="000A017F" w:rsidRPr="00054541" w:rsidSect="00A21A2B">
          <w:pgSz w:w="11900" w:h="16850"/>
          <w:pgMar w:top="1134" w:right="851" w:bottom="1134" w:left="1701" w:header="720" w:footer="720" w:gutter="0"/>
          <w:cols w:space="720"/>
          <w:docGrid w:linePitch="299"/>
        </w:sectPr>
      </w:pPr>
    </w:p>
    <w:p w:rsidR="000A017F" w:rsidRPr="00313B25" w:rsidRDefault="000A017F" w:rsidP="000A017F">
      <w:pPr>
        <w:pStyle w:val="3"/>
        <w:keepLines w:val="0"/>
        <w:suppressAutoHyphens/>
        <w:spacing w:before="120"/>
        <w:jc w:val="both"/>
        <w:rPr>
          <w:rFonts w:ascii="Times New Roman" w:hAnsi="Times New Roman" w:cs="Times New Roman"/>
          <w:b/>
          <w:bCs/>
          <w:sz w:val="24"/>
          <w:szCs w:val="24"/>
          <w:lang w:eastAsia="ar-SA"/>
        </w:rPr>
      </w:pPr>
      <w:bookmarkStart w:id="124" w:name="_Toc16065283"/>
      <w:bookmarkStart w:id="125" w:name="_Toc49328338"/>
      <w:r w:rsidRPr="00313B25">
        <w:rPr>
          <w:rFonts w:ascii="Times New Roman" w:hAnsi="Times New Roman" w:cs="Times New Roman"/>
          <w:b/>
          <w:bCs/>
          <w:sz w:val="24"/>
          <w:szCs w:val="24"/>
          <w:lang w:eastAsia="ar-SA"/>
        </w:rPr>
        <w:lastRenderedPageBreak/>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24"/>
      <w:bookmarkEnd w:id="125"/>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Санитарно-защитные зоны предприятий, сооружений и иных объектов;</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Придорожная полоса;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Охранные зоны инженерных коммуникаций;</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Водоохранная зона;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Прибрежная защитная полоса;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Береговая полоса;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Зона санитарной охраны источников питьевого и хозяйственно-бытового водоснабжения и водопроводов питьевого назначения;</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Защитная зона объекта культурного наследия;</w:t>
      </w:r>
    </w:p>
    <w:p w:rsidR="000A017F"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Охранная зона стационарных пунктов наблюдений за состоянием окружающей природной среды, ее загрязнением.</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Зоны подтопления, затопления</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26" w:name="_Toc8830183"/>
      <w:bookmarkStart w:id="127" w:name="_Toc9250844"/>
      <w:bookmarkStart w:id="128" w:name="_Toc10037700"/>
      <w:bookmarkStart w:id="129" w:name="_Toc16065284"/>
      <w:bookmarkStart w:id="130" w:name="_Toc18920515"/>
      <w:bookmarkStart w:id="131" w:name="_Toc49328339"/>
      <w:r w:rsidRPr="00054541">
        <w:rPr>
          <w:rFonts w:ascii="Times New Roman" w:eastAsia="Times New Roman" w:hAnsi="Times New Roman"/>
          <w:b/>
          <w:sz w:val="24"/>
          <w:szCs w:val="24"/>
          <w:lang w:eastAsia="ru-RU" w:bidi="ru-RU"/>
        </w:rPr>
        <w:t>Статья 44.1. Санитарно-защитные зоны предприятий, сооружений и иных объектов</w:t>
      </w:r>
      <w:bookmarkEnd w:id="126"/>
      <w:bookmarkEnd w:id="127"/>
      <w:bookmarkEnd w:id="128"/>
      <w:bookmarkEnd w:id="129"/>
      <w:bookmarkEnd w:id="130"/>
      <w:bookmarkEnd w:id="131"/>
    </w:p>
    <w:p w:rsidR="000A017F" w:rsidRPr="00054541" w:rsidRDefault="000A017F" w:rsidP="000A017F">
      <w:pPr>
        <w:ind w:firstLine="539"/>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 7.8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42-01-2002. «Газораспределительные системы».</w:t>
      </w:r>
    </w:p>
    <w:p w:rsidR="000A017F" w:rsidRPr="00054541" w:rsidRDefault="000A017F" w:rsidP="000A017F">
      <w:pPr>
        <w:ind w:firstLine="539"/>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объектов, являющихся источниками воздействия на среду обитания, разрабатывается проект обоснования размера санитарно-защитной зоны.</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054541">
        <w:rPr>
          <w:rFonts w:ascii="Times New Roman" w:hAnsi="Times New Roman"/>
          <w:snapToGrid w:val="0"/>
          <w:sz w:val="24"/>
          <w:szCs w:val="24"/>
          <w:lang w:eastAsia="ru-RU"/>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В пределах санитарно-защитных зон без письменного решения о согласовании организаций ВКХ запрещаются:</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1) строительство, капитальный ремонт, реконструкция или снос зданий и сооружений;</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2) горные, взрывные, мелиоративные работы;</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3) посадка и вырубка деревьев и кустарников;</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4) любые земляные работы, а также планировка грунта.</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2" w:name="_Toc8830186"/>
      <w:bookmarkStart w:id="133" w:name="_Toc9250847"/>
      <w:bookmarkStart w:id="134" w:name="_Toc10037703"/>
      <w:bookmarkStart w:id="135" w:name="_Toc16065287"/>
      <w:bookmarkStart w:id="136" w:name="_Toc18920518"/>
      <w:bookmarkStart w:id="137" w:name="_Toc49328340"/>
      <w:r w:rsidRPr="00054541">
        <w:rPr>
          <w:rFonts w:ascii="Times New Roman" w:eastAsia="Times New Roman" w:hAnsi="Times New Roman"/>
          <w:b/>
          <w:sz w:val="24"/>
          <w:szCs w:val="24"/>
          <w:lang w:eastAsia="ru-RU" w:bidi="ru-RU"/>
        </w:rPr>
        <w:t>Статья 44.2. Придорожная полоса</w:t>
      </w:r>
      <w:bookmarkEnd w:id="132"/>
      <w:bookmarkEnd w:id="133"/>
      <w:bookmarkEnd w:id="134"/>
      <w:bookmarkEnd w:id="135"/>
      <w:bookmarkEnd w:id="136"/>
      <w:bookmarkEnd w:id="137"/>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A017F" w:rsidRPr="00054541" w:rsidRDefault="000A017F" w:rsidP="000A017F">
      <w:pPr>
        <w:widowControl w:val="0"/>
        <w:autoSpaceDE w:val="0"/>
        <w:autoSpaceDN w:val="0"/>
        <w:adjustRightInd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8" w:name="_Toc8830185"/>
      <w:bookmarkStart w:id="139" w:name="_Toc9250846"/>
      <w:bookmarkStart w:id="140" w:name="_Toc10037702"/>
      <w:bookmarkStart w:id="141" w:name="_Toc16065286"/>
      <w:bookmarkStart w:id="142" w:name="_Toc18920517"/>
      <w:bookmarkStart w:id="143" w:name="_Toc49328341"/>
      <w:r w:rsidRPr="00054541">
        <w:rPr>
          <w:rFonts w:ascii="Times New Roman" w:eastAsia="Times New Roman" w:hAnsi="Times New Roman"/>
          <w:b/>
          <w:sz w:val="24"/>
          <w:szCs w:val="24"/>
          <w:lang w:eastAsia="ru-RU" w:bidi="ru-RU"/>
        </w:rPr>
        <w:t>Статья 44.3. Охранные зоны инженерных коммуникаций</w:t>
      </w:r>
      <w:bookmarkEnd w:id="138"/>
      <w:bookmarkEnd w:id="139"/>
      <w:bookmarkEnd w:id="140"/>
      <w:bookmarkEnd w:id="141"/>
      <w:bookmarkEnd w:id="142"/>
      <w:bookmarkEnd w:id="143"/>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документами: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2.05.06-85*, пп. 3.16.3.17 (Магистральные трубопроводы);</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Правила по охране труда при эксплуатации электроустановок (с изменениями на 15 ноября 2018 года) (Приказ министерства труда и социальной защиты Российской Федерации от 24 июля 2013 года N 328н).</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054541">
        <w:rPr>
          <w:rFonts w:ascii="Times New Roman" w:hAnsi="Times New Roman"/>
          <w:snapToGrid w:val="0"/>
          <w:sz w:val="24"/>
          <w:szCs w:val="24"/>
          <w:lang w:eastAsia="ru-RU"/>
        </w:rPr>
        <w:lastRenderedPageBreak/>
        <w:t>Рекомендуемые минимальные размеры санитарных разрывов принимаются согласно СНиП 2.05.06-85* «Магистральные трубопроводы».</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0A017F" w:rsidRPr="00054541" w:rsidRDefault="000A017F" w:rsidP="000A017F">
      <w:pPr>
        <w:ind w:firstLine="540"/>
        <w:jc w:val="both"/>
        <w:rPr>
          <w:rFonts w:ascii="Times New Roman" w:hAnsi="Times New Roman"/>
          <w:i/>
          <w:snapToGrid w:val="0"/>
          <w:sz w:val="24"/>
          <w:szCs w:val="24"/>
          <w:lang w:eastAsia="ru-RU"/>
        </w:rPr>
      </w:pPr>
      <w:r w:rsidRPr="00054541">
        <w:rPr>
          <w:rFonts w:ascii="Times New Roman" w:hAnsi="Times New Roman"/>
          <w:i/>
          <w:snapToGrid w:val="0"/>
          <w:sz w:val="24"/>
          <w:szCs w:val="24"/>
          <w:lang w:eastAsia="ru-RU"/>
        </w:rPr>
        <w:t>В границах коридоров ЛЭП запрещается: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новое строительство жилых, общественных и производственных зданий;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предоставление земель под дачные и садово-огороднические участки;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новых сооружений и площадок для остановок всех видов общественного транспорта;</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производство работ с огнеопасными, горючими и горюче-смазочными материалами, выполнение ремонта машин и механизмов;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площадок спортивных, игровых, для отдыха.</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44" w:name="_Toc8830188"/>
      <w:bookmarkStart w:id="145" w:name="_Toc9250849"/>
      <w:bookmarkStart w:id="146" w:name="_Toc10037705"/>
      <w:bookmarkStart w:id="147" w:name="_Toc16065290"/>
      <w:bookmarkStart w:id="148" w:name="_Toc18920520"/>
      <w:bookmarkStart w:id="149" w:name="_Toc49328342"/>
      <w:r w:rsidRPr="00054541">
        <w:rPr>
          <w:rFonts w:ascii="Times New Roman" w:eastAsia="Times New Roman" w:hAnsi="Times New Roman"/>
          <w:b/>
          <w:sz w:val="24"/>
          <w:szCs w:val="24"/>
          <w:lang w:eastAsia="ru-RU" w:bidi="ru-RU"/>
        </w:rPr>
        <w:t>Статья 44.4. Водоохранная зона</w:t>
      </w:r>
      <w:bookmarkEnd w:id="144"/>
      <w:bookmarkEnd w:id="145"/>
      <w:bookmarkEnd w:id="146"/>
      <w:bookmarkEnd w:id="147"/>
      <w:bookmarkEnd w:id="148"/>
      <w:bookmarkEnd w:id="149"/>
    </w:p>
    <w:p w:rsidR="000A017F" w:rsidRPr="00054541" w:rsidRDefault="000A017F" w:rsidP="000A017F">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Водоохранные зоны выделяются в целях:</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предупреждения и предотвращения микробного и химического загрязнения поверхностных вод;</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предотвращения загрязнения, засорения, заиления и истощения водных объектов;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сохранения среды обитания объектов водного, животного и растительного мира.</w:t>
      </w:r>
    </w:p>
    <w:p w:rsidR="000A017F" w:rsidRPr="00054541" w:rsidRDefault="000A017F" w:rsidP="000A017F">
      <w:pPr>
        <w:autoSpaceDE w:val="0"/>
        <w:autoSpaceDN w:val="0"/>
        <w:adjustRightInd w:val="0"/>
        <w:ind w:firstLine="567"/>
        <w:jc w:val="both"/>
        <w:rPr>
          <w:rFonts w:ascii="Times New Roman" w:hAnsi="Times New Roman"/>
          <w:sz w:val="24"/>
          <w:szCs w:val="24"/>
        </w:rPr>
      </w:pPr>
      <w:r w:rsidRPr="00054541">
        <w:rPr>
          <w:rFonts w:ascii="Times New Roman" w:hAnsi="Times New Roman"/>
          <w:sz w:val="24"/>
          <w:szCs w:val="24"/>
        </w:rPr>
        <w:t>Для земельных участков и иных объектов недвижимости, расположенных в водоохранных зонах водных объектов, устанавливаются: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виды запрещенного использования;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водоохранных зон запрещаются:</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1) использование сточных вод для удобрения почв;</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3) осуществление авиационных мер по борьбе с вредителями и болезнями растений;</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w:t>
      </w:r>
      <w:r w:rsidRPr="00054541">
        <w:rPr>
          <w:rFonts w:ascii="Times New Roman" w:hAnsi="Times New Roman"/>
          <w:snapToGrid w:val="0"/>
          <w:sz w:val="24"/>
          <w:szCs w:val="24"/>
          <w:lang w:eastAsia="ru-RU"/>
        </w:rPr>
        <w:lastRenderedPageBreak/>
        <w:t>соответствии с водным законодательством и законодательством в области охраны окружающей среды.</w:t>
      </w:r>
    </w:p>
    <w:p w:rsidR="000A017F" w:rsidRPr="00054541" w:rsidRDefault="000A017F" w:rsidP="000A017F">
      <w:pPr>
        <w:suppressAutoHyphens/>
        <w:autoSpaceDE w:val="0"/>
        <w:ind w:firstLine="567"/>
        <w:jc w:val="both"/>
        <w:rPr>
          <w:rFonts w:ascii="Times New Roman" w:eastAsia="Arial" w:hAnsi="Times New Roman"/>
          <w:sz w:val="24"/>
          <w:szCs w:val="24"/>
          <w:lang w:eastAsia="ar-SA"/>
        </w:rPr>
      </w:pPr>
      <w:r w:rsidRPr="00054541">
        <w:rPr>
          <w:rFonts w:ascii="Times New Roman" w:eastAsia="Arial" w:hAnsi="Times New Roman"/>
          <w:sz w:val="24"/>
          <w:szCs w:val="24"/>
          <w:lang w:eastAsia="ar-SA"/>
        </w:rPr>
        <w:t>Ширина водоохранной зоны рек или ручьев устанавливается от их истока для рек или ручьев протяженностью:</w:t>
      </w:r>
    </w:p>
    <w:p w:rsidR="000A017F" w:rsidRPr="00054541" w:rsidRDefault="000A017F" w:rsidP="000A017F">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1) до десяти километров – в размере пятидесяти метров;</w:t>
      </w:r>
    </w:p>
    <w:p w:rsidR="000A017F" w:rsidRPr="00054541" w:rsidRDefault="000A017F" w:rsidP="000A017F">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2) от десяти до пятидесяти километров – в размере ста метров;</w:t>
      </w:r>
    </w:p>
    <w:p w:rsidR="000A017F" w:rsidRPr="00054541" w:rsidRDefault="000A017F" w:rsidP="000A017F">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3) от пятидесяти километров и более – в размере двухсот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0" w:name="_Toc8830189"/>
      <w:bookmarkStart w:id="151" w:name="_Toc9250850"/>
      <w:bookmarkStart w:id="152" w:name="_Toc10037706"/>
      <w:bookmarkStart w:id="153" w:name="_Toc16065291"/>
      <w:bookmarkStart w:id="154" w:name="_Toc18920521"/>
      <w:bookmarkStart w:id="155" w:name="_Toc49328343"/>
      <w:r w:rsidRPr="00054541">
        <w:rPr>
          <w:rFonts w:ascii="Times New Roman" w:eastAsia="Times New Roman" w:hAnsi="Times New Roman"/>
          <w:b/>
          <w:sz w:val="24"/>
          <w:szCs w:val="24"/>
          <w:lang w:eastAsia="ru-RU" w:bidi="ru-RU"/>
        </w:rPr>
        <w:t>Статья 44.5. Прибрежная защитная полоса</w:t>
      </w:r>
      <w:bookmarkEnd w:id="150"/>
      <w:bookmarkEnd w:id="151"/>
      <w:bookmarkEnd w:id="152"/>
      <w:bookmarkEnd w:id="153"/>
      <w:bookmarkEnd w:id="154"/>
      <w:bookmarkEnd w:id="155"/>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прибрежных защитных полос, наряду с выше указанными ограничениями для водоохранных зон, запрещаются: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распашка земель;</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отвалов размываемых грунтов;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выпас сельскохозяйственных животных и организация для них летних лагерей, ванн.</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6" w:name="_Toc49328344"/>
      <w:r w:rsidRPr="00054541">
        <w:rPr>
          <w:rFonts w:ascii="Times New Roman" w:eastAsia="Times New Roman" w:hAnsi="Times New Roman"/>
          <w:b/>
          <w:sz w:val="24"/>
          <w:szCs w:val="24"/>
          <w:lang w:eastAsia="ru-RU" w:bidi="ru-RU"/>
        </w:rPr>
        <w:t>Статья 44.6. Береговая полоса</w:t>
      </w:r>
      <w:bookmarkEnd w:id="156"/>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lastRenderedPageBreak/>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7" w:name="_Toc8830190"/>
      <w:bookmarkStart w:id="158" w:name="_Toc9250851"/>
      <w:bookmarkStart w:id="159" w:name="_Toc10037707"/>
      <w:bookmarkStart w:id="160" w:name="_Toc16065292"/>
      <w:bookmarkStart w:id="161" w:name="_Toc18920522"/>
      <w:bookmarkStart w:id="162" w:name="_Toc49328345"/>
      <w:r w:rsidRPr="00054541">
        <w:rPr>
          <w:rFonts w:ascii="Times New Roman" w:eastAsia="Times New Roman" w:hAnsi="Times New Roman"/>
          <w:b/>
          <w:sz w:val="24"/>
          <w:szCs w:val="24"/>
          <w:lang w:eastAsia="ru-RU" w:bidi="ru-RU"/>
        </w:rPr>
        <w:t xml:space="preserve">Статья 44.7. Зона </w:t>
      </w:r>
      <w:bookmarkEnd w:id="157"/>
      <w:bookmarkEnd w:id="158"/>
      <w:bookmarkEnd w:id="159"/>
      <w:bookmarkEnd w:id="160"/>
      <w:bookmarkEnd w:id="161"/>
      <w:r w:rsidRPr="00054541">
        <w:rPr>
          <w:rFonts w:ascii="Times New Roman" w:eastAsia="Times New Roman" w:hAnsi="Times New Roman"/>
          <w:b/>
          <w:sz w:val="24"/>
          <w:szCs w:val="24"/>
          <w:lang w:eastAsia="ru-RU" w:bidi="ru-RU"/>
        </w:rPr>
        <w:t>санитарной охраны источников питьевого и хозяйственно-бытового водоснабжения и водопроводов питьевого назначения</w:t>
      </w:r>
      <w:bookmarkEnd w:id="162"/>
    </w:p>
    <w:p w:rsidR="000A017F" w:rsidRPr="00054541" w:rsidRDefault="000A017F" w:rsidP="000A017F">
      <w:pPr>
        <w:widowControl w:val="0"/>
        <w:autoSpaceDE w:val="0"/>
        <w:autoSpaceDN w:val="0"/>
        <w:ind w:firstLine="567"/>
        <w:jc w:val="both"/>
        <w:rPr>
          <w:rFonts w:ascii="Times New Roman" w:eastAsia="Times New Roman" w:hAnsi="Times New Roman"/>
          <w:snapToGrid w:val="0"/>
          <w:sz w:val="24"/>
          <w:szCs w:val="24"/>
          <w:lang w:eastAsia="ru-RU" w:bidi="ru-RU"/>
        </w:rPr>
      </w:pPr>
      <w:r w:rsidRPr="00054541">
        <w:rPr>
          <w:rFonts w:ascii="Times New Roman" w:eastAsia="Times New Roman" w:hAnsi="Times New Roman"/>
          <w:snapToGrid w:val="0"/>
          <w:sz w:val="24"/>
          <w:szCs w:val="24"/>
          <w:lang w:eastAsia="ru-RU" w:bidi="ru-RU"/>
        </w:rPr>
        <w:t>Ограничения использования земельных участков и объектов капитального строительства установлены следующими документами: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30.03.99 № 52-ФЗ «О санитарно-эпидемиологическом благополучии населения»;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2.1.2.1059-01 «Гигиенические требования к охране подземных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Территория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На территории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зоны санитарной охраны запрещается: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авиационно-химических работ;</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применение химических средств борьбы с вредителями, болезнями растений и сорняками;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складирование навоза и мусора;</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заправка топливом, мойка и ремонт автомобилей, тракторов и других машин, и механизмов;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стоянок транспортных средств;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рубок лесных насаждений.</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разрывов принимаются согласно СНиП 2.05.06-85* «Магистральные трубопроводы».</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3" w:name="_Toc49328346"/>
      <w:r w:rsidRPr="00054541">
        <w:rPr>
          <w:rFonts w:ascii="Times New Roman" w:eastAsia="Times New Roman" w:hAnsi="Times New Roman"/>
          <w:b/>
          <w:sz w:val="24"/>
          <w:szCs w:val="24"/>
          <w:lang w:eastAsia="ru-RU" w:bidi="ru-RU"/>
        </w:rPr>
        <w:t>Статья 44.8. Защитная зона объекта культурного наследия</w:t>
      </w:r>
      <w:bookmarkEnd w:id="163"/>
    </w:p>
    <w:p w:rsidR="000A017F" w:rsidRPr="00054541" w:rsidRDefault="000A017F" w:rsidP="000A017F">
      <w:pPr>
        <w:ind w:firstLine="567"/>
        <w:jc w:val="both"/>
        <w:rPr>
          <w:rFonts w:ascii="Times New Roman" w:eastAsia="Times New Roman" w:hAnsi="Times New Roman"/>
          <w:snapToGrid w:val="0"/>
          <w:sz w:val="24"/>
          <w:szCs w:val="24"/>
          <w:lang w:eastAsia="ru-RU"/>
        </w:rPr>
      </w:pPr>
      <w:r w:rsidRPr="00054541">
        <w:rPr>
          <w:rFonts w:ascii="Times New Roman" w:eastAsia="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25.06.2002 N 73-ФЗ «Об объектах культурного наследия (памятниках истории и культуры) народов Российской Федерации».</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4" w:name="_Toc49328347"/>
      <w:r w:rsidRPr="00054541">
        <w:rPr>
          <w:rFonts w:ascii="Times New Roman" w:eastAsia="Times New Roman" w:hAnsi="Times New Roman"/>
          <w:b/>
          <w:sz w:val="24"/>
          <w:szCs w:val="24"/>
          <w:lang w:eastAsia="ru-RU" w:bidi="ru-RU"/>
        </w:rPr>
        <w:t>Статья 44.9. Охранная зона стационарных пунктов наблюдений за состоянием окружающей природной среды, ее загрязнением.</w:t>
      </w:r>
      <w:bookmarkEnd w:id="164"/>
    </w:p>
    <w:p w:rsidR="000A017F" w:rsidRDefault="000A017F" w:rsidP="000A017F">
      <w:pPr>
        <w:ind w:firstLine="567"/>
        <w:jc w:val="both"/>
        <w:rPr>
          <w:rFonts w:ascii="Times New Roman" w:eastAsia="Times New Roman" w:hAnsi="Times New Roman"/>
          <w:snapToGrid w:val="0"/>
          <w:sz w:val="24"/>
          <w:szCs w:val="24"/>
          <w:lang w:eastAsia="ru-RU"/>
        </w:rPr>
      </w:pPr>
      <w:r w:rsidRPr="00054541">
        <w:rPr>
          <w:rFonts w:ascii="Times New Roman" w:eastAsia="Times New Roman" w:hAnsi="Times New Roman"/>
          <w:snapToGrid w:val="0"/>
          <w:sz w:val="24"/>
          <w:szCs w:val="24"/>
          <w:lang w:eastAsia="ru-RU"/>
        </w:rPr>
        <w:t>Положение о создании охранных зон стационарных пунктов наблюдений за состоянием окружающей природной среды, ее загрязнением утверждено Постановлением Правительства РФ от 27 августа 1999 года N 972. Положение о государственной наблюдательной сети РД 52.04.567-2003 устанавливает организационные основы построения государственной наблюдательной сети, ее структуру и порядок открытия, переноса и закрытия наблюдательных подразделений.</w:t>
      </w:r>
    </w:p>
    <w:p w:rsidR="000A017F"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r w:rsidRPr="00054541">
        <w:rPr>
          <w:rFonts w:ascii="Times New Roman" w:eastAsia="Times New Roman" w:hAnsi="Times New Roman"/>
          <w:b/>
          <w:sz w:val="24"/>
          <w:szCs w:val="24"/>
          <w:lang w:eastAsia="ru-RU" w:bidi="ru-RU"/>
        </w:rPr>
        <w:t>Статья 44.</w:t>
      </w:r>
      <w:r>
        <w:rPr>
          <w:rFonts w:ascii="Times New Roman" w:eastAsia="Times New Roman" w:hAnsi="Times New Roman"/>
          <w:b/>
          <w:sz w:val="24"/>
          <w:szCs w:val="24"/>
          <w:lang w:eastAsia="ru-RU" w:bidi="ru-RU"/>
        </w:rPr>
        <w:t>10</w:t>
      </w:r>
      <w:r w:rsidRPr="00054541">
        <w:rPr>
          <w:rFonts w:ascii="Times New Roman" w:eastAsia="Times New Roman" w:hAnsi="Times New Roman"/>
          <w:b/>
          <w:sz w:val="24"/>
          <w:szCs w:val="24"/>
          <w:lang w:eastAsia="ru-RU" w:bidi="ru-RU"/>
        </w:rPr>
        <w:t xml:space="preserve">. </w:t>
      </w:r>
      <w:r>
        <w:rPr>
          <w:rFonts w:ascii="Times New Roman" w:eastAsia="Times New Roman" w:hAnsi="Times New Roman"/>
          <w:b/>
          <w:sz w:val="24"/>
          <w:szCs w:val="24"/>
          <w:lang w:eastAsia="ru-RU" w:bidi="ru-RU"/>
        </w:rPr>
        <w:t>Зоны подтопления, затопления</w:t>
      </w:r>
      <w:r w:rsidRPr="00054541">
        <w:rPr>
          <w:rFonts w:ascii="Times New Roman" w:eastAsia="Times New Roman" w:hAnsi="Times New Roman"/>
          <w:b/>
          <w:sz w:val="24"/>
          <w:szCs w:val="24"/>
          <w:lang w:eastAsia="ru-RU" w:bidi="ru-RU"/>
        </w:rPr>
        <w:t>.</w:t>
      </w:r>
    </w:p>
    <w:p w:rsidR="000A017F" w:rsidRPr="00893051" w:rsidRDefault="000A017F" w:rsidP="000A017F">
      <w:pPr>
        <w:ind w:firstLine="567"/>
        <w:jc w:val="both"/>
        <w:rPr>
          <w:rFonts w:ascii="Times New Roman" w:hAnsi="Times New Roman"/>
          <w:snapToGrid w:val="0"/>
          <w:sz w:val="24"/>
          <w:szCs w:val="24"/>
          <w:lang w:eastAsia="ru-RU"/>
        </w:rPr>
      </w:pPr>
      <w:r>
        <w:rPr>
          <w:rFonts w:ascii="Times New Roman" w:eastAsia="Times New Roman" w:hAnsi="Times New Roman"/>
          <w:b/>
          <w:sz w:val="24"/>
          <w:szCs w:val="24"/>
          <w:lang w:eastAsia="ru-RU" w:bidi="ru-RU"/>
        </w:rPr>
        <w:tab/>
      </w: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w:t>
      </w:r>
      <w:r>
        <w:rPr>
          <w:rFonts w:ascii="Times New Roman" w:hAnsi="Times New Roman"/>
          <w:snapToGrid w:val="0"/>
          <w:sz w:val="24"/>
          <w:szCs w:val="24"/>
          <w:lang w:eastAsia="ru-RU"/>
        </w:rPr>
        <w:t>ановлены федеральным законом</w:t>
      </w:r>
      <w:r w:rsidRPr="00736E1E">
        <w:rPr>
          <w:rFonts w:ascii="Times New Roman" w:hAnsi="Times New Roman"/>
          <w:snapToGrid w:val="0"/>
          <w:sz w:val="24"/>
          <w:szCs w:val="24"/>
          <w:lang w:eastAsia="ru-RU"/>
        </w:rPr>
        <w:t xml:space="preserve"> от 03.06.2006 N 74-ФЗ</w:t>
      </w:r>
      <w:r w:rsidRPr="00054541">
        <w:rPr>
          <w:rFonts w:ascii="Times New Roman" w:eastAsia="Times New Roman" w:hAnsi="Times New Roman"/>
          <w:sz w:val="24"/>
          <w:szCs w:val="24"/>
          <w:lang w:eastAsia="ru-RU" w:bidi="ru-RU"/>
        </w:rPr>
        <w:t>«</w:t>
      </w:r>
      <w:r w:rsidRPr="00736E1E">
        <w:rPr>
          <w:rFonts w:ascii="Times New Roman" w:hAnsi="Times New Roman"/>
          <w:snapToGrid w:val="0"/>
          <w:sz w:val="24"/>
          <w:szCs w:val="24"/>
          <w:lang w:eastAsia="ru-RU"/>
        </w:rPr>
        <w:t>Водный кодекс Российской Федерации</w:t>
      </w:r>
      <w:r w:rsidRPr="00054541">
        <w:rPr>
          <w:rFonts w:ascii="Times New Roman" w:eastAsia="Times New Roman" w:hAnsi="Times New Roman"/>
          <w:sz w:val="24"/>
          <w:szCs w:val="24"/>
          <w:lang w:eastAsia="ru-RU" w:bidi="ru-RU"/>
        </w:rPr>
        <w:t>»</w:t>
      </w:r>
      <w:r>
        <w:rPr>
          <w:rFonts w:ascii="Times New Roman" w:eastAsia="Times New Roman" w:hAnsi="Times New Roman"/>
          <w:sz w:val="24"/>
          <w:szCs w:val="24"/>
          <w:lang w:eastAsia="ru-RU" w:bidi="ru-RU"/>
        </w:rPr>
        <w:t>.</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В границах зон затоп</w:t>
      </w:r>
      <w:r>
        <w:rPr>
          <w:rFonts w:ascii="Times New Roman" w:eastAsia="Times New Roman" w:hAnsi="Times New Roman"/>
          <w:bCs/>
          <w:snapToGrid w:val="0"/>
          <w:sz w:val="24"/>
          <w:szCs w:val="24"/>
          <w:lang w:eastAsia="ru-RU"/>
        </w:rPr>
        <w:t>ления, подтопления запрещаются:</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w:t>
      </w:r>
      <w:r>
        <w:rPr>
          <w:rFonts w:ascii="Times New Roman" w:eastAsia="Times New Roman" w:hAnsi="Times New Roman"/>
          <w:bCs/>
          <w:snapToGrid w:val="0"/>
          <w:sz w:val="24"/>
          <w:szCs w:val="24"/>
          <w:lang w:eastAsia="ru-RU"/>
        </w:rPr>
        <w:t>вод;</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2) использование сточных вод в целях п</w:t>
      </w:r>
      <w:r>
        <w:rPr>
          <w:rFonts w:ascii="Times New Roman" w:eastAsia="Times New Roman" w:hAnsi="Times New Roman"/>
          <w:bCs/>
          <w:snapToGrid w:val="0"/>
          <w:sz w:val="24"/>
          <w:szCs w:val="24"/>
          <w:lang w:eastAsia="ru-RU"/>
        </w:rPr>
        <w:t>овышения почвенного плодородия;</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w:t>
      </w:r>
      <w:r>
        <w:rPr>
          <w:rFonts w:ascii="Times New Roman" w:eastAsia="Times New Roman" w:hAnsi="Times New Roman"/>
          <w:bCs/>
          <w:snapToGrid w:val="0"/>
          <w:sz w:val="24"/>
          <w:szCs w:val="24"/>
          <w:lang w:eastAsia="ru-RU"/>
        </w:rPr>
        <w:t>ения радиоактивных отходов;</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4) осуществление авиационных мер по борьбе с вредными организмами.</w:t>
      </w: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A00DF5" w:rsidRPr="00B70E4A" w:rsidRDefault="00A00DF5" w:rsidP="00A00DF5">
      <w:pPr>
        <w:jc w:val="center"/>
        <w:rPr>
          <w:b/>
          <w:noProof/>
          <w:sz w:val="28"/>
          <w:szCs w:val="28"/>
        </w:rPr>
      </w:pPr>
      <w:r>
        <w:rPr>
          <w:b/>
          <w:noProof/>
          <w:sz w:val="28"/>
          <w:szCs w:val="28"/>
        </w:rPr>
        <w:lastRenderedPageBreak/>
        <w:t xml:space="preserve">Карта границ зон с особыми условиями использования территории и иных планировочных ограничений </w:t>
      </w:r>
    </w:p>
    <w:p w:rsidR="00A00DF5" w:rsidRDefault="00A00DF5" w:rsidP="00A00DF5">
      <w:pPr>
        <w:rPr>
          <w:noProof/>
        </w:rPr>
      </w:pPr>
    </w:p>
    <w:p w:rsidR="00A00DF5" w:rsidRDefault="00A00DF5" w:rsidP="00A00DF5">
      <w:pPr>
        <w:rPr>
          <w:sz w:val="28"/>
          <w:szCs w:val="28"/>
        </w:rPr>
      </w:pPr>
      <w:r w:rsidRPr="00B70E4A">
        <w:rPr>
          <w:noProof/>
          <w:sz w:val="28"/>
          <w:szCs w:val="28"/>
          <w:lang w:eastAsia="ru-RU"/>
        </w:rPr>
        <w:drawing>
          <wp:inline distT="0" distB="0" distL="0" distR="0">
            <wp:extent cx="5939917" cy="6848983"/>
            <wp:effectExtent l="114300" t="114300" r="99060" b="14287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6602" t="4447" r="26777" b="9520"/>
                    <a:stretch>
                      <a:fillRect/>
                    </a:stretch>
                  </pic:blipFill>
                  <pic:spPr bwMode="auto">
                    <a:xfrm>
                      <a:off x="0" y="0"/>
                      <a:ext cx="5939790" cy="684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jc w:val="center"/>
        <w:rPr>
          <w:b/>
          <w:sz w:val="28"/>
          <w:szCs w:val="28"/>
        </w:rPr>
      </w:pPr>
      <w:r w:rsidRPr="00B70E4A">
        <w:rPr>
          <w:b/>
          <w:sz w:val="28"/>
          <w:szCs w:val="28"/>
        </w:rPr>
        <w:lastRenderedPageBreak/>
        <w:t>Карта градостроительного зонирования</w:t>
      </w:r>
    </w:p>
    <w:p w:rsidR="00A00DF5" w:rsidRDefault="00A00DF5" w:rsidP="00A00DF5">
      <w:pPr>
        <w:rPr>
          <w:b/>
          <w:sz w:val="28"/>
          <w:szCs w:val="28"/>
        </w:rPr>
      </w:pPr>
      <w:r w:rsidRPr="00B70E4A">
        <w:rPr>
          <w:b/>
          <w:noProof/>
          <w:sz w:val="28"/>
          <w:szCs w:val="28"/>
          <w:lang w:eastAsia="ru-RU"/>
        </w:rPr>
        <w:drawing>
          <wp:inline distT="0" distB="0" distL="0" distR="0">
            <wp:extent cx="5979018" cy="6693408"/>
            <wp:effectExtent l="114300" t="114300" r="98425" b="12700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5682" t="4615" r="26164" b="9231"/>
                    <a:stretch>
                      <a:fillRect/>
                    </a:stretch>
                  </pic:blipFill>
                  <pic:spPr bwMode="auto">
                    <a:xfrm>
                      <a:off x="0" y="0"/>
                      <a:ext cx="5978525" cy="669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0DF5" w:rsidRDefault="00A00DF5" w:rsidP="00A00DF5">
      <w:pPr>
        <w:rPr>
          <w:sz w:val="28"/>
          <w:szCs w:val="28"/>
        </w:rPr>
      </w:pPr>
    </w:p>
    <w:p w:rsidR="00A00DF5" w:rsidRDefault="00A00DF5" w:rsidP="00A00DF5">
      <w:pPr>
        <w:rPr>
          <w:sz w:val="28"/>
          <w:szCs w:val="28"/>
        </w:rPr>
      </w:pPr>
    </w:p>
    <w:p w:rsidR="00A00DF5" w:rsidRDefault="00A00DF5" w:rsidP="00A00DF5">
      <w:pPr>
        <w:rPr>
          <w:sz w:val="28"/>
          <w:szCs w:val="28"/>
        </w:rPr>
      </w:pPr>
    </w:p>
    <w:p w:rsidR="00A00DF5" w:rsidRDefault="00A00DF5" w:rsidP="00A00DF5">
      <w:pPr>
        <w:rPr>
          <w:sz w:val="28"/>
          <w:szCs w:val="28"/>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301AAC" w:rsidRDefault="00301AAC" w:rsidP="00301AAC">
      <w:pPr>
        <w:tabs>
          <w:tab w:val="left" w:pos="2850"/>
        </w:tabs>
        <w:jc w:val="center"/>
        <w:rPr>
          <w:b/>
          <w:sz w:val="28"/>
          <w:szCs w:val="28"/>
        </w:rPr>
      </w:pPr>
      <w:r>
        <w:rPr>
          <w:b/>
          <w:sz w:val="28"/>
          <w:szCs w:val="28"/>
        </w:rPr>
        <w:lastRenderedPageBreak/>
        <w:t>Карта особо охраняемых природных территорий. Карта территории объектов культурного наследия регионального значения</w:t>
      </w:r>
    </w:p>
    <w:p w:rsidR="00A51B99" w:rsidRPr="003678C8" w:rsidRDefault="00301AAC" w:rsidP="003678C8">
      <w:pPr>
        <w:tabs>
          <w:tab w:val="left" w:pos="2850"/>
        </w:tabs>
        <w:jc w:val="center"/>
        <w:rPr>
          <w:b/>
          <w:sz w:val="28"/>
          <w:szCs w:val="28"/>
        </w:rPr>
      </w:pPr>
      <w:r w:rsidRPr="00B70E4A">
        <w:rPr>
          <w:b/>
          <w:noProof/>
          <w:sz w:val="28"/>
          <w:szCs w:val="28"/>
          <w:lang w:eastAsia="ru-RU"/>
        </w:rPr>
        <w:drawing>
          <wp:inline distT="0" distB="0" distL="0" distR="0">
            <wp:extent cx="5645270" cy="6411087"/>
            <wp:effectExtent l="114300" t="114300" r="127000" b="12319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26164" t="4359" r="26806" b="10257"/>
                    <a:stretch>
                      <a:fillRect/>
                    </a:stretch>
                  </pic:blipFill>
                  <pic:spPr bwMode="auto">
                    <a:xfrm>
                      <a:off x="0" y="0"/>
                      <a:ext cx="5645150" cy="6410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1B99" w:rsidRDefault="00A51B99">
      <w:pPr>
        <w:rPr>
          <w:rFonts w:ascii="Times New Roman" w:hAnsi="Times New Roman"/>
          <w:sz w:val="24"/>
          <w:szCs w:val="24"/>
          <w:lang w:eastAsia="ar-SA"/>
        </w:rPr>
      </w:pPr>
    </w:p>
    <w:p w:rsidR="00A51B99" w:rsidRDefault="003678C8" w:rsidP="003678C8">
      <w:pPr>
        <w:jc w:val="right"/>
        <w:rPr>
          <w:rFonts w:ascii="Times New Roman" w:hAnsi="Times New Roman"/>
          <w:sz w:val="24"/>
          <w:szCs w:val="24"/>
          <w:lang w:eastAsia="ar-SA"/>
        </w:rPr>
      </w:pPr>
      <w:r>
        <w:rPr>
          <w:rFonts w:ascii="Times New Roman" w:hAnsi="Times New Roman"/>
          <w:sz w:val="24"/>
          <w:szCs w:val="24"/>
          <w:lang w:eastAsia="ar-SA"/>
        </w:rPr>
        <w:t>»</w:t>
      </w: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sectPr w:rsidR="00A51B99" w:rsidSect="00581F6B">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BF1" w:rsidRDefault="005F6BF1">
      <w:r>
        <w:separator/>
      </w:r>
    </w:p>
  </w:endnote>
  <w:endnote w:type="continuationSeparator" w:id="1">
    <w:p w:rsidR="005F6BF1" w:rsidRDefault="005F6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ndale Sans UI">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GOST Type AU"/>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2B" w:rsidRPr="004172AA" w:rsidRDefault="00A21A2B" w:rsidP="00A21A2B">
    <w:pPr>
      <w:pStyle w:val="af"/>
      <w:jc w:val="right"/>
      <w:rPr>
        <w:rFonts w:ascii="Times New Roman" w:hAnsi="Times New Roman"/>
      </w:rPr>
    </w:pPr>
    <w:r w:rsidRPr="004172AA">
      <w:rPr>
        <w:rFonts w:ascii="Times New Roman" w:hAnsi="Times New Roman"/>
      </w:rPr>
      <w:fldChar w:fldCharType="begin"/>
    </w:r>
    <w:r w:rsidRPr="004172AA">
      <w:rPr>
        <w:rFonts w:ascii="Times New Roman" w:hAnsi="Times New Roman"/>
      </w:rPr>
      <w:instrText>PAGE   \* MERGEFORMAT</w:instrText>
    </w:r>
    <w:r w:rsidRPr="004172AA">
      <w:rPr>
        <w:rFonts w:ascii="Times New Roman" w:hAnsi="Times New Roman"/>
      </w:rPr>
      <w:fldChar w:fldCharType="separate"/>
    </w:r>
    <w:r w:rsidR="003D71DE" w:rsidRPr="003D71DE">
      <w:rPr>
        <w:rFonts w:ascii="Times New Roman" w:hAnsi="Times New Roman"/>
        <w:noProof/>
        <w:lang w:val="ru-RU"/>
      </w:rPr>
      <w:t>6</w:t>
    </w:r>
    <w:r w:rsidRPr="004172AA">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2B" w:rsidRDefault="00A21A2B">
    <w:pPr>
      <w:pStyle w:val="af"/>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B346E1" w:rsidRPr="00B346E1">
      <w:rPr>
        <w:rFonts w:ascii="Times New Roman" w:hAnsi="Times New Roman"/>
        <w:noProof/>
        <w:lang w:val="ru-RU"/>
      </w:rPr>
      <w:t>153</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BF1" w:rsidRDefault="005F6BF1">
      <w:r>
        <w:separator/>
      </w:r>
    </w:p>
  </w:footnote>
  <w:footnote w:type="continuationSeparator" w:id="1">
    <w:p w:rsidR="005F6BF1" w:rsidRDefault="005F6B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79C"/>
    <w:multiLevelType w:val="hybridMultilevel"/>
    <w:tmpl w:val="BEC065D8"/>
    <w:lvl w:ilvl="0" w:tplc="849E2878">
      <w:start w:val="1"/>
      <w:numFmt w:val="decimal"/>
      <w:lvlText w:val="%1)"/>
      <w:lvlJc w:val="left"/>
      <w:pPr>
        <w:ind w:left="927" w:hanging="360"/>
      </w:pPr>
    </w:lvl>
    <w:lvl w:ilvl="1" w:tplc="071E5588">
      <w:start w:val="1"/>
      <w:numFmt w:val="lowerLetter"/>
      <w:lvlText w:val="%2."/>
      <w:lvlJc w:val="left"/>
      <w:pPr>
        <w:ind w:left="1647" w:hanging="360"/>
      </w:pPr>
    </w:lvl>
    <w:lvl w:ilvl="2" w:tplc="D98A0308">
      <w:start w:val="1"/>
      <w:numFmt w:val="lowerRoman"/>
      <w:lvlText w:val="%3."/>
      <w:lvlJc w:val="right"/>
      <w:pPr>
        <w:ind w:left="2367" w:hanging="180"/>
      </w:pPr>
    </w:lvl>
    <w:lvl w:ilvl="3" w:tplc="AD563C86">
      <w:start w:val="1"/>
      <w:numFmt w:val="decimal"/>
      <w:lvlText w:val="%4."/>
      <w:lvlJc w:val="left"/>
      <w:pPr>
        <w:ind w:left="3087" w:hanging="360"/>
      </w:pPr>
    </w:lvl>
    <w:lvl w:ilvl="4" w:tplc="4DF64362">
      <w:start w:val="1"/>
      <w:numFmt w:val="lowerLetter"/>
      <w:lvlText w:val="%5."/>
      <w:lvlJc w:val="left"/>
      <w:pPr>
        <w:ind w:left="3807" w:hanging="360"/>
      </w:pPr>
    </w:lvl>
    <w:lvl w:ilvl="5" w:tplc="5388FE0A">
      <w:start w:val="1"/>
      <w:numFmt w:val="lowerRoman"/>
      <w:lvlText w:val="%6."/>
      <w:lvlJc w:val="right"/>
      <w:pPr>
        <w:ind w:left="4527" w:hanging="180"/>
      </w:pPr>
    </w:lvl>
    <w:lvl w:ilvl="6" w:tplc="57D05C5E">
      <w:start w:val="1"/>
      <w:numFmt w:val="decimal"/>
      <w:lvlText w:val="%7."/>
      <w:lvlJc w:val="left"/>
      <w:pPr>
        <w:ind w:left="5247" w:hanging="360"/>
      </w:pPr>
    </w:lvl>
    <w:lvl w:ilvl="7" w:tplc="0554BF16">
      <w:start w:val="1"/>
      <w:numFmt w:val="lowerLetter"/>
      <w:lvlText w:val="%8."/>
      <w:lvlJc w:val="left"/>
      <w:pPr>
        <w:ind w:left="5967" w:hanging="360"/>
      </w:pPr>
    </w:lvl>
    <w:lvl w:ilvl="8" w:tplc="23A02400">
      <w:start w:val="1"/>
      <w:numFmt w:val="lowerRoman"/>
      <w:lvlText w:val="%9."/>
      <w:lvlJc w:val="right"/>
      <w:pPr>
        <w:ind w:left="6687" w:hanging="180"/>
      </w:pPr>
    </w:lvl>
  </w:abstractNum>
  <w:abstractNum w:abstractNumId="1">
    <w:nsid w:val="08AB3B85"/>
    <w:multiLevelType w:val="multilevel"/>
    <w:tmpl w:val="F6B0722A"/>
    <w:lvl w:ilvl="0">
      <w:start w:val="1"/>
      <w:numFmt w:val="decimal"/>
      <w:lvlText w:val="%1"/>
      <w:lvlJc w:val="center"/>
      <w:pPr>
        <w:ind w:left="511" w:hanging="227"/>
      </w:pPr>
      <w:rPr>
        <w:rFonts w:ascii="Times New Roman" w:hAnsi="Times New Roman"/>
        <w:sz w:val="24"/>
      </w:rPr>
    </w:lvl>
    <w:lvl w:ilvl="1">
      <w:start w:val="1"/>
      <w:numFmt w:val="decimal"/>
      <w:lvlText w:val="%1.%2"/>
      <w:lvlJc w:val="center"/>
      <w:pPr>
        <w:ind w:left="851" w:hanging="567"/>
      </w:pPr>
      <w:rPr>
        <w:rFonts w:ascii="Times New Roman" w:hAnsi="Times New Roman"/>
        <w:sz w:val="24"/>
      </w:rPr>
    </w:lvl>
    <w:lvl w:ilvl="2">
      <w:start w:val="1"/>
      <w:numFmt w:val="decimal"/>
      <w:lvlText w:val="%1.%2.%3"/>
      <w:lvlJc w:val="center"/>
      <w:pPr>
        <w:ind w:left="1508" w:hanging="1224"/>
      </w:pPr>
      <w:rPr>
        <w:rFonts w:ascii="Times New Roman" w:hAnsi="Times New Roman"/>
        <w:sz w:val="28"/>
      </w:rPr>
    </w:lvl>
    <w:lvl w:ilvl="3">
      <w:start w:val="1"/>
      <w:numFmt w:val="decimal"/>
      <w:lvlText w:val="%1.%2.%3.%4"/>
      <w:lvlJc w:val="left"/>
      <w:pPr>
        <w:ind w:left="1671" w:hanging="1728"/>
      </w:pPr>
    </w:lvl>
    <w:lvl w:ilvl="4">
      <w:start w:val="1"/>
      <w:numFmt w:val="decimal"/>
      <w:lvlText w:val="%1.%2.%3.%4.%5."/>
      <w:lvlJc w:val="left"/>
      <w:pPr>
        <w:ind w:left="2175" w:hanging="792"/>
      </w:pPr>
    </w:lvl>
    <w:lvl w:ilvl="5">
      <w:start w:val="1"/>
      <w:numFmt w:val="decimal"/>
      <w:lvlText w:val="%1.%2.%3.%4.%5.%6."/>
      <w:lvlJc w:val="left"/>
      <w:pPr>
        <w:ind w:left="2679" w:hanging="936"/>
      </w:pPr>
    </w:lvl>
    <w:lvl w:ilvl="6">
      <w:start w:val="1"/>
      <w:numFmt w:val="decimal"/>
      <w:lvlText w:val="%1.%2.%3.%4.%5.%6.%7."/>
      <w:lvlJc w:val="left"/>
      <w:pPr>
        <w:ind w:left="3183" w:hanging="1080"/>
      </w:pPr>
    </w:lvl>
    <w:lvl w:ilvl="7">
      <w:start w:val="1"/>
      <w:numFmt w:val="decimal"/>
      <w:lvlText w:val="%1.%2.%3.%4.%5.%6.%7.%8."/>
      <w:lvlJc w:val="left"/>
      <w:pPr>
        <w:ind w:left="3687" w:hanging="1224"/>
      </w:pPr>
    </w:lvl>
    <w:lvl w:ilvl="8">
      <w:start w:val="1"/>
      <w:numFmt w:val="decimal"/>
      <w:lvlText w:val="%1.%2.%3.%4.%5.%6.%7.%8.%9."/>
      <w:lvlJc w:val="left"/>
      <w:pPr>
        <w:ind w:left="4263" w:hanging="1440"/>
      </w:pPr>
    </w:lvl>
  </w:abstractNum>
  <w:abstractNum w:abstractNumId="2">
    <w:nsid w:val="09F771EF"/>
    <w:multiLevelType w:val="hybridMultilevel"/>
    <w:tmpl w:val="F2647244"/>
    <w:lvl w:ilvl="0" w:tplc="05CA7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9F93DBF"/>
    <w:multiLevelType w:val="hybridMultilevel"/>
    <w:tmpl w:val="372287EE"/>
    <w:lvl w:ilvl="0" w:tplc="1BF2782E">
      <w:start w:val="1"/>
      <w:numFmt w:val="decimal"/>
      <w:lvlText w:val="%1)"/>
      <w:lvlJc w:val="left"/>
      <w:pPr>
        <w:ind w:left="1287" w:hanging="360"/>
      </w:pPr>
    </w:lvl>
    <w:lvl w:ilvl="1" w:tplc="2308637E">
      <w:start w:val="1"/>
      <w:numFmt w:val="lowerLetter"/>
      <w:lvlText w:val="%2."/>
      <w:lvlJc w:val="left"/>
      <w:pPr>
        <w:ind w:left="2007" w:hanging="360"/>
      </w:pPr>
    </w:lvl>
    <w:lvl w:ilvl="2" w:tplc="409627FC">
      <w:start w:val="1"/>
      <w:numFmt w:val="lowerRoman"/>
      <w:lvlText w:val="%3."/>
      <w:lvlJc w:val="right"/>
      <w:pPr>
        <w:ind w:left="2727" w:hanging="180"/>
      </w:pPr>
    </w:lvl>
    <w:lvl w:ilvl="3" w:tplc="4028B2F0">
      <w:start w:val="1"/>
      <w:numFmt w:val="decimal"/>
      <w:lvlText w:val="%4."/>
      <w:lvlJc w:val="left"/>
      <w:pPr>
        <w:ind w:left="3447" w:hanging="360"/>
      </w:pPr>
    </w:lvl>
    <w:lvl w:ilvl="4" w:tplc="35C899EA">
      <w:start w:val="1"/>
      <w:numFmt w:val="lowerLetter"/>
      <w:lvlText w:val="%5."/>
      <w:lvlJc w:val="left"/>
      <w:pPr>
        <w:ind w:left="4167" w:hanging="360"/>
      </w:pPr>
    </w:lvl>
    <w:lvl w:ilvl="5" w:tplc="15BC2784">
      <w:start w:val="1"/>
      <w:numFmt w:val="lowerRoman"/>
      <w:lvlText w:val="%6."/>
      <w:lvlJc w:val="right"/>
      <w:pPr>
        <w:ind w:left="4887" w:hanging="180"/>
      </w:pPr>
    </w:lvl>
    <w:lvl w:ilvl="6" w:tplc="57C462FC">
      <w:start w:val="1"/>
      <w:numFmt w:val="decimal"/>
      <w:lvlText w:val="%7."/>
      <w:lvlJc w:val="left"/>
      <w:pPr>
        <w:ind w:left="5607" w:hanging="360"/>
      </w:pPr>
    </w:lvl>
    <w:lvl w:ilvl="7" w:tplc="F34AE4E4">
      <w:start w:val="1"/>
      <w:numFmt w:val="lowerLetter"/>
      <w:lvlText w:val="%8."/>
      <w:lvlJc w:val="left"/>
      <w:pPr>
        <w:ind w:left="6327" w:hanging="360"/>
      </w:pPr>
    </w:lvl>
    <w:lvl w:ilvl="8" w:tplc="A0F418A2">
      <w:start w:val="1"/>
      <w:numFmt w:val="lowerRoman"/>
      <w:lvlText w:val="%9."/>
      <w:lvlJc w:val="right"/>
      <w:pPr>
        <w:ind w:left="7047" w:hanging="180"/>
      </w:pPr>
    </w:lvl>
  </w:abstractNum>
  <w:abstractNum w:abstractNumId="4">
    <w:nsid w:val="12284963"/>
    <w:multiLevelType w:val="hybridMultilevel"/>
    <w:tmpl w:val="A29A6EBA"/>
    <w:lvl w:ilvl="0" w:tplc="0262C3A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57D7E21"/>
    <w:multiLevelType w:val="hybridMultilevel"/>
    <w:tmpl w:val="0F322EE0"/>
    <w:lvl w:ilvl="0" w:tplc="9E12C27C">
      <w:start w:val="1"/>
      <w:numFmt w:val="decimal"/>
      <w:lvlText w:val="%1."/>
      <w:lvlJc w:val="left"/>
      <w:pPr>
        <w:ind w:left="709" w:hanging="360"/>
      </w:pPr>
    </w:lvl>
    <w:lvl w:ilvl="1" w:tplc="BA783040">
      <w:start w:val="1"/>
      <w:numFmt w:val="lowerLetter"/>
      <w:lvlText w:val="%2."/>
      <w:lvlJc w:val="left"/>
      <w:pPr>
        <w:ind w:left="1429" w:hanging="360"/>
      </w:pPr>
    </w:lvl>
    <w:lvl w:ilvl="2" w:tplc="8BEA30CA">
      <w:start w:val="1"/>
      <w:numFmt w:val="lowerRoman"/>
      <w:lvlText w:val="%3."/>
      <w:lvlJc w:val="right"/>
      <w:pPr>
        <w:ind w:left="2149" w:hanging="180"/>
      </w:pPr>
    </w:lvl>
    <w:lvl w:ilvl="3" w:tplc="103E692A">
      <w:start w:val="1"/>
      <w:numFmt w:val="decimal"/>
      <w:lvlText w:val="%4."/>
      <w:lvlJc w:val="left"/>
      <w:pPr>
        <w:ind w:left="2869" w:hanging="360"/>
      </w:pPr>
    </w:lvl>
    <w:lvl w:ilvl="4" w:tplc="E9B2FA96">
      <w:start w:val="1"/>
      <w:numFmt w:val="lowerLetter"/>
      <w:lvlText w:val="%5."/>
      <w:lvlJc w:val="left"/>
      <w:pPr>
        <w:ind w:left="3589" w:hanging="360"/>
      </w:pPr>
    </w:lvl>
    <w:lvl w:ilvl="5" w:tplc="D33C4226">
      <w:start w:val="1"/>
      <w:numFmt w:val="lowerRoman"/>
      <w:lvlText w:val="%6."/>
      <w:lvlJc w:val="right"/>
      <w:pPr>
        <w:ind w:left="4309" w:hanging="180"/>
      </w:pPr>
    </w:lvl>
    <w:lvl w:ilvl="6" w:tplc="0D6408A0">
      <w:start w:val="1"/>
      <w:numFmt w:val="decimal"/>
      <w:lvlText w:val="%7."/>
      <w:lvlJc w:val="left"/>
      <w:pPr>
        <w:ind w:left="5029" w:hanging="360"/>
      </w:pPr>
    </w:lvl>
    <w:lvl w:ilvl="7" w:tplc="26E45466">
      <w:start w:val="1"/>
      <w:numFmt w:val="lowerLetter"/>
      <w:lvlText w:val="%8."/>
      <w:lvlJc w:val="left"/>
      <w:pPr>
        <w:ind w:left="5749" w:hanging="360"/>
      </w:pPr>
    </w:lvl>
    <w:lvl w:ilvl="8" w:tplc="4C2A7182">
      <w:start w:val="1"/>
      <w:numFmt w:val="lowerRoman"/>
      <w:lvlText w:val="%9."/>
      <w:lvlJc w:val="right"/>
      <w:pPr>
        <w:ind w:left="6469" w:hanging="180"/>
      </w:pPr>
    </w:lvl>
  </w:abstractNum>
  <w:abstractNum w:abstractNumId="6">
    <w:nsid w:val="1CBB72F5"/>
    <w:multiLevelType w:val="hybridMultilevel"/>
    <w:tmpl w:val="C4DA6A86"/>
    <w:lvl w:ilvl="0" w:tplc="1908924E">
      <w:start w:val="1"/>
      <w:numFmt w:val="decimal"/>
      <w:lvlText w:val="%1."/>
      <w:lvlJc w:val="left"/>
      <w:pPr>
        <w:tabs>
          <w:tab w:val="num" w:pos="720"/>
        </w:tabs>
        <w:ind w:left="720" w:hanging="360"/>
      </w:pPr>
    </w:lvl>
    <w:lvl w:ilvl="1" w:tplc="5576225E">
      <w:start w:val="1"/>
      <w:numFmt w:val="lowerLetter"/>
      <w:lvlText w:val="%2."/>
      <w:lvlJc w:val="left"/>
      <w:pPr>
        <w:tabs>
          <w:tab w:val="num" w:pos="1440"/>
        </w:tabs>
        <w:ind w:left="1440" w:hanging="360"/>
      </w:pPr>
    </w:lvl>
    <w:lvl w:ilvl="2" w:tplc="BE52F704">
      <w:start w:val="1"/>
      <w:numFmt w:val="lowerRoman"/>
      <w:lvlText w:val="%3."/>
      <w:lvlJc w:val="right"/>
      <w:pPr>
        <w:tabs>
          <w:tab w:val="num" w:pos="2160"/>
        </w:tabs>
        <w:ind w:left="2160" w:hanging="180"/>
      </w:pPr>
    </w:lvl>
    <w:lvl w:ilvl="3" w:tplc="093E06E4">
      <w:start w:val="1"/>
      <w:numFmt w:val="decimal"/>
      <w:lvlText w:val="%4."/>
      <w:lvlJc w:val="left"/>
      <w:pPr>
        <w:tabs>
          <w:tab w:val="num" w:pos="2880"/>
        </w:tabs>
        <w:ind w:left="2880" w:hanging="360"/>
      </w:pPr>
    </w:lvl>
    <w:lvl w:ilvl="4" w:tplc="B79AFD46">
      <w:start w:val="1"/>
      <w:numFmt w:val="lowerLetter"/>
      <w:lvlText w:val="%5."/>
      <w:lvlJc w:val="left"/>
      <w:pPr>
        <w:tabs>
          <w:tab w:val="num" w:pos="3600"/>
        </w:tabs>
        <w:ind w:left="3600" w:hanging="360"/>
      </w:pPr>
    </w:lvl>
    <w:lvl w:ilvl="5" w:tplc="0B1A5E9C">
      <w:start w:val="1"/>
      <w:numFmt w:val="lowerRoman"/>
      <w:lvlText w:val="%6."/>
      <w:lvlJc w:val="right"/>
      <w:pPr>
        <w:tabs>
          <w:tab w:val="num" w:pos="4320"/>
        </w:tabs>
        <w:ind w:left="4320" w:hanging="180"/>
      </w:pPr>
    </w:lvl>
    <w:lvl w:ilvl="6" w:tplc="DEE81172">
      <w:start w:val="1"/>
      <w:numFmt w:val="decimal"/>
      <w:lvlText w:val="%7."/>
      <w:lvlJc w:val="left"/>
      <w:pPr>
        <w:tabs>
          <w:tab w:val="num" w:pos="5040"/>
        </w:tabs>
        <w:ind w:left="5040" w:hanging="360"/>
      </w:pPr>
    </w:lvl>
    <w:lvl w:ilvl="7" w:tplc="9122318C">
      <w:start w:val="1"/>
      <w:numFmt w:val="lowerLetter"/>
      <w:lvlText w:val="%8."/>
      <w:lvlJc w:val="left"/>
      <w:pPr>
        <w:tabs>
          <w:tab w:val="num" w:pos="5760"/>
        </w:tabs>
        <w:ind w:left="5760" w:hanging="360"/>
      </w:pPr>
    </w:lvl>
    <w:lvl w:ilvl="8" w:tplc="26FCDC9E">
      <w:start w:val="1"/>
      <w:numFmt w:val="lowerRoman"/>
      <w:lvlText w:val="%9."/>
      <w:lvlJc w:val="right"/>
      <w:pPr>
        <w:tabs>
          <w:tab w:val="num" w:pos="6480"/>
        </w:tabs>
        <w:ind w:left="6480" w:hanging="180"/>
      </w:pPr>
    </w:lvl>
  </w:abstractNum>
  <w:abstractNum w:abstractNumId="7">
    <w:nsid w:val="1E9907DA"/>
    <w:multiLevelType w:val="hybridMultilevel"/>
    <w:tmpl w:val="23CA3E90"/>
    <w:lvl w:ilvl="0" w:tplc="A90825F2">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A007C8F"/>
    <w:multiLevelType w:val="hybridMultilevel"/>
    <w:tmpl w:val="971C761E"/>
    <w:lvl w:ilvl="0" w:tplc="657A6790">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133F9C"/>
    <w:multiLevelType w:val="hybridMultilevel"/>
    <w:tmpl w:val="8A22A46C"/>
    <w:lvl w:ilvl="0" w:tplc="4D1698BA">
      <w:start w:val="1"/>
      <w:numFmt w:val="decimal"/>
      <w:lvlText w:val="%1."/>
      <w:lvlJc w:val="left"/>
      <w:pPr>
        <w:ind w:left="277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0">
    <w:nsid w:val="2BC73B45"/>
    <w:multiLevelType w:val="hybridMultilevel"/>
    <w:tmpl w:val="2EBC4B70"/>
    <w:lvl w:ilvl="0" w:tplc="7E5C0756">
      <w:start w:val="1"/>
      <w:numFmt w:val="decimal"/>
      <w:lvlText w:val="%1."/>
      <w:lvlJc w:val="left"/>
      <w:pPr>
        <w:tabs>
          <w:tab w:val="num" w:pos="720"/>
        </w:tabs>
        <w:ind w:left="720" w:hanging="360"/>
      </w:pPr>
    </w:lvl>
    <w:lvl w:ilvl="1" w:tplc="CD141118">
      <w:start w:val="1"/>
      <w:numFmt w:val="lowerLetter"/>
      <w:lvlText w:val="%2."/>
      <w:lvlJc w:val="left"/>
      <w:pPr>
        <w:tabs>
          <w:tab w:val="num" w:pos="1440"/>
        </w:tabs>
        <w:ind w:left="1440" w:hanging="360"/>
      </w:pPr>
    </w:lvl>
    <w:lvl w:ilvl="2" w:tplc="26329F8C">
      <w:start w:val="1"/>
      <w:numFmt w:val="lowerRoman"/>
      <w:lvlText w:val="%3."/>
      <w:lvlJc w:val="right"/>
      <w:pPr>
        <w:tabs>
          <w:tab w:val="num" w:pos="2160"/>
        </w:tabs>
        <w:ind w:left="2160" w:hanging="180"/>
      </w:pPr>
    </w:lvl>
    <w:lvl w:ilvl="3" w:tplc="5FC800EC">
      <w:start w:val="1"/>
      <w:numFmt w:val="decimal"/>
      <w:lvlText w:val="%4."/>
      <w:lvlJc w:val="left"/>
      <w:pPr>
        <w:tabs>
          <w:tab w:val="num" w:pos="2880"/>
        </w:tabs>
        <w:ind w:left="2880" w:hanging="360"/>
      </w:pPr>
    </w:lvl>
    <w:lvl w:ilvl="4" w:tplc="B044AA3E">
      <w:start w:val="1"/>
      <w:numFmt w:val="lowerLetter"/>
      <w:lvlText w:val="%5."/>
      <w:lvlJc w:val="left"/>
      <w:pPr>
        <w:tabs>
          <w:tab w:val="num" w:pos="3600"/>
        </w:tabs>
        <w:ind w:left="3600" w:hanging="360"/>
      </w:pPr>
    </w:lvl>
    <w:lvl w:ilvl="5" w:tplc="BC827CBC">
      <w:start w:val="1"/>
      <w:numFmt w:val="lowerRoman"/>
      <w:lvlText w:val="%6."/>
      <w:lvlJc w:val="right"/>
      <w:pPr>
        <w:tabs>
          <w:tab w:val="num" w:pos="4320"/>
        </w:tabs>
        <w:ind w:left="4320" w:hanging="180"/>
      </w:pPr>
    </w:lvl>
    <w:lvl w:ilvl="6" w:tplc="B10CA274">
      <w:start w:val="1"/>
      <w:numFmt w:val="decimal"/>
      <w:lvlText w:val="%7."/>
      <w:lvlJc w:val="left"/>
      <w:pPr>
        <w:tabs>
          <w:tab w:val="num" w:pos="5040"/>
        </w:tabs>
        <w:ind w:left="5040" w:hanging="360"/>
      </w:pPr>
    </w:lvl>
    <w:lvl w:ilvl="7" w:tplc="DE028424">
      <w:start w:val="1"/>
      <w:numFmt w:val="lowerLetter"/>
      <w:lvlText w:val="%8."/>
      <w:lvlJc w:val="left"/>
      <w:pPr>
        <w:tabs>
          <w:tab w:val="num" w:pos="5760"/>
        </w:tabs>
        <w:ind w:left="5760" w:hanging="360"/>
      </w:pPr>
    </w:lvl>
    <w:lvl w:ilvl="8" w:tplc="E00E1790">
      <w:start w:val="1"/>
      <w:numFmt w:val="lowerRoman"/>
      <w:lvlText w:val="%9."/>
      <w:lvlJc w:val="right"/>
      <w:pPr>
        <w:tabs>
          <w:tab w:val="num" w:pos="6480"/>
        </w:tabs>
        <w:ind w:left="6480" w:hanging="180"/>
      </w:pPr>
    </w:lvl>
  </w:abstractNum>
  <w:abstractNum w:abstractNumId="11">
    <w:nsid w:val="2CD93FF4"/>
    <w:multiLevelType w:val="multilevel"/>
    <w:tmpl w:val="B5948C1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lang w:val="ru-RU"/>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2">
    <w:nsid w:val="2FF871FF"/>
    <w:multiLevelType w:val="hybridMultilevel"/>
    <w:tmpl w:val="A0427704"/>
    <w:lvl w:ilvl="0" w:tplc="DB502632">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nsid w:val="35860407"/>
    <w:multiLevelType w:val="hybridMultilevel"/>
    <w:tmpl w:val="6622B1A4"/>
    <w:lvl w:ilvl="0" w:tplc="5DFC063A">
      <w:start w:val="1"/>
      <w:numFmt w:val="decimal"/>
      <w:lvlText w:val="%1)"/>
      <w:lvlJc w:val="left"/>
      <w:pPr>
        <w:ind w:left="1287" w:hanging="360"/>
      </w:pPr>
      <w:rPr>
        <w:rFonts w:ascii="Times New Roman" w:eastAsia="Andale Sans UI" w:hAnsi="Times New Roman" w:cs="Times New Roman"/>
      </w:rPr>
    </w:lvl>
    <w:lvl w:ilvl="1" w:tplc="57BE7ACA">
      <w:start w:val="1"/>
      <w:numFmt w:val="lowerLetter"/>
      <w:lvlText w:val="%2."/>
      <w:lvlJc w:val="left"/>
      <w:pPr>
        <w:ind w:left="2007" w:hanging="360"/>
      </w:pPr>
    </w:lvl>
    <w:lvl w:ilvl="2" w:tplc="FBD487BE">
      <w:start w:val="1"/>
      <w:numFmt w:val="lowerRoman"/>
      <w:lvlText w:val="%3."/>
      <w:lvlJc w:val="right"/>
      <w:pPr>
        <w:ind w:left="2727" w:hanging="180"/>
      </w:pPr>
    </w:lvl>
    <w:lvl w:ilvl="3" w:tplc="FF5ABD9A">
      <w:start w:val="1"/>
      <w:numFmt w:val="decimal"/>
      <w:lvlText w:val="%4."/>
      <w:lvlJc w:val="left"/>
      <w:pPr>
        <w:ind w:left="3447" w:hanging="360"/>
      </w:pPr>
    </w:lvl>
    <w:lvl w:ilvl="4" w:tplc="78003D2A">
      <w:start w:val="1"/>
      <w:numFmt w:val="lowerLetter"/>
      <w:lvlText w:val="%5."/>
      <w:lvlJc w:val="left"/>
      <w:pPr>
        <w:ind w:left="4167" w:hanging="360"/>
      </w:pPr>
    </w:lvl>
    <w:lvl w:ilvl="5" w:tplc="00C025AA">
      <w:start w:val="1"/>
      <w:numFmt w:val="lowerRoman"/>
      <w:lvlText w:val="%6."/>
      <w:lvlJc w:val="right"/>
      <w:pPr>
        <w:ind w:left="4887" w:hanging="180"/>
      </w:pPr>
    </w:lvl>
    <w:lvl w:ilvl="6" w:tplc="3CF038E8">
      <w:start w:val="1"/>
      <w:numFmt w:val="decimal"/>
      <w:lvlText w:val="%7."/>
      <w:lvlJc w:val="left"/>
      <w:pPr>
        <w:ind w:left="5607" w:hanging="360"/>
      </w:pPr>
    </w:lvl>
    <w:lvl w:ilvl="7" w:tplc="798EDADE">
      <w:start w:val="1"/>
      <w:numFmt w:val="lowerLetter"/>
      <w:lvlText w:val="%8."/>
      <w:lvlJc w:val="left"/>
      <w:pPr>
        <w:ind w:left="6327" w:hanging="360"/>
      </w:pPr>
    </w:lvl>
    <w:lvl w:ilvl="8" w:tplc="0CEE66E2">
      <w:start w:val="1"/>
      <w:numFmt w:val="lowerRoman"/>
      <w:lvlText w:val="%9."/>
      <w:lvlJc w:val="right"/>
      <w:pPr>
        <w:ind w:left="7047" w:hanging="180"/>
      </w:pPr>
    </w:lvl>
  </w:abstractNum>
  <w:abstractNum w:abstractNumId="14">
    <w:nsid w:val="38997A21"/>
    <w:multiLevelType w:val="hybridMultilevel"/>
    <w:tmpl w:val="2E7A522E"/>
    <w:lvl w:ilvl="0" w:tplc="354AD9A4">
      <w:start w:val="1"/>
      <w:numFmt w:val="decimal"/>
      <w:lvlText w:val="%1)"/>
      <w:lvlJc w:val="left"/>
      <w:pPr>
        <w:ind w:left="1287" w:hanging="360"/>
      </w:pPr>
      <w:rPr>
        <w:highlight w:val="white"/>
      </w:rPr>
    </w:lvl>
    <w:lvl w:ilvl="1" w:tplc="16367C74">
      <w:start w:val="1"/>
      <w:numFmt w:val="lowerLetter"/>
      <w:lvlText w:val="%2."/>
      <w:lvlJc w:val="left"/>
      <w:pPr>
        <w:ind w:left="2007" w:hanging="360"/>
      </w:pPr>
    </w:lvl>
    <w:lvl w:ilvl="2" w:tplc="D71C0670">
      <w:start w:val="1"/>
      <w:numFmt w:val="lowerRoman"/>
      <w:lvlText w:val="%3."/>
      <w:lvlJc w:val="right"/>
      <w:pPr>
        <w:ind w:left="2727" w:hanging="180"/>
      </w:pPr>
    </w:lvl>
    <w:lvl w:ilvl="3" w:tplc="463CF2DA">
      <w:start w:val="1"/>
      <w:numFmt w:val="decimal"/>
      <w:lvlText w:val="%4."/>
      <w:lvlJc w:val="left"/>
      <w:pPr>
        <w:ind w:left="3447" w:hanging="360"/>
      </w:pPr>
    </w:lvl>
    <w:lvl w:ilvl="4" w:tplc="3C7478DA">
      <w:start w:val="1"/>
      <w:numFmt w:val="lowerLetter"/>
      <w:lvlText w:val="%5."/>
      <w:lvlJc w:val="left"/>
      <w:pPr>
        <w:ind w:left="4167" w:hanging="360"/>
      </w:pPr>
    </w:lvl>
    <w:lvl w:ilvl="5" w:tplc="E930797C">
      <w:start w:val="1"/>
      <w:numFmt w:val="lowerRoman"/>
      <w:lvlText w:val="%6."/>
      <w:lvlJc w:val="right"/>
      <w:pPr>
        <w:ind w:left="4887" w:hanging="180"/>
      </w:pPr>
    </w:lvl>
    <w:lvl w:ilvl="6" w:tplc="ECCC1272">
      <w:start w:val="1"/>
      <w:numFmt w:val="decimal"/>
      <w:lvlText w:val="%7."/>
      <w:lvlJc w:val="left"/>
      <w:pPr>
        <w:ind w:left="5607" w:hanging="360"/>
      </w:pPr>
    </w:lvl>
    <w:lvl w:ilvl="7" w:tplc="DD2ECAF6">
      <w:start w:val="1"/>
      <w:numFmt w:val="lowerLetter"/>
      <w:lvlText w:val="%8."/>
      <w:lvlJc w:val="left"/>
      <w:pPr>
        <w:ind w:left="6327" w:hanging="360"/>
      </w:pPr>
    </w:lvl>
    <w:lvl w:ilvl="8" w:tplc="EF8451AE">
      <w:start w:val="1"/>
      <w:numFmt w:val="lowerRoman"/>
      <w:lvlText w:val="%9."/>
      <w:lvlJc w:val="right"/>
      <w:pPr>
        <w:ind w:left="7047" w:hanging="180"/>
      </w:pPr>
    </w:lvl>
  </w:abstractNum>
  <w:abstractNum w:abstractNumId="15">
    <w:nsid w:val="3D732EED"/>
    <w:multiLevelType w:val="multilevel"/>
    <w:tmpl w:val="21C868C2"/>
    <w:lvl w:ilvl="0">
      <w:start w:val="1"/>
      <w:numFmt w:val="decimal"/>
      <w:lvlText w:val="%1"/>
      <w:lvlJc w:val="left"/>
      <w:pPr>
        <w:ind w:left="360" w:hanging="360"/>
      </w:pPr>
      <w:rPr>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4611FD"/>
    <w:multiLevelType w:val="hybridMultilevel"/>
    <w:tmpl w:val="8D78A9FE"/>
    <w:lvl w:ilvl="0" w:tplc="0908D3BE">
      <w:start w:val="1"/>
      <w:numFmt w:val="bullet"/>
      <w:lvlText w:val=""/>
      <w:lvlJc w:val="left"/>
      <w:pPr>
        <w:ind w:left="720" w:hanging="360"/>
      </w:pPr>
      <w:rPr>
        <w:rFonts w:ascii="Symbol" w:hAnsi="Symbol"/>
      </w:rPr>
    </w:lvl>
    <w:lvl w:ilvl="1" w:tplc="AEE4D4F6">
      <w:start w:val="1"/>
      <w:numFmt w:val="bullet"/>
      <w:lvlText w:val="o"/>
      <w:lvlJc w:val="left"/>
      <w:pPr>
        <w:ind w:left="1440" w:hanging="360"/>
      </w:pPr>
      <w:rPr>
        <w:rFonts w:ascii="Courier New" w:hAnsi="Courier New"/>
      </w:rPr>
    </w:lvl>
    <w:lvl w:ilvl="2" w:tplc="576A1528">
      <w:start w:val="1"/>
      <w:numFmt w:val="bullet"/>
      <w:lvlText w:val=""/>
      <w:lvlJc w:val="left"/>
      <w:pPr>
        <w:ind w:left="2160" w:hanging="360"/>
      </w:pPr>
      <w:rPr>
        <w:rFonts w:ascii="Wingdings" w:hAnsi="Wingdings"/>
      </w:rPr>
    </w:lvl>
    <w:lvl w:ilvl="3" w:tplc="EA7AFC6A">
      <w:start w:val="1"/>
      <w:numFmt w:val="bullet"/>
      <w:lvlText w:val=""/>
      <w:lvlJc w:val="left"/>
      <w:pPr>
        <w:ind w:left="2880" w:hanging="360"/>
      </w:pPr>
      <w:rPr>
        <w:rFonts w:ascii="Symbol" w:hAnsi="Symbol"/>
      </w:rPr>
    </w:lvl>
    <w:lvl w:ilvl="4" w:tplc="2A542832">
      <w:start w:val="1"/>
      <w:numFmt w:val="bullet"/>
      <w:lvlText w:val="o"/>
      <w:lvlJc w:val="left"/>
      <w:pPr>
        <w:ind w:left="3600" w:hanging="360"/>
      </w:pPr>
      <w:rPr>
        <w:rFonts w:ascii="Courier New" w:hAnsi="Courier New"/>
      </w:rPr>
    </w:lvl>
    <w:lvl w:ilvl="5" w:tplc="5B182B5A">
      <w:start w:val="1"/>
      <w:numFmt w:val="bullet"/>
      <w:lvlText w:val=""/>
      <w:lvlJc w:val="left"/>
      <w:pPr>
        <w:ind w:left="4320" w:hanging="360"/>
      </w:pPr>
      <w:rPr>
        <w:rFonts w:ascii="Wingdings" w:hAnsi="Wingdings"/>
      </w:rPr>
    </w:lvl>
    <w:lvl w:ilvl="6" w:tplc="88BC31EC">
      <w:start w:val="1"/>
      <w:numFmt w:val="bullet"/>
      <w:lvlText w:val=""/>
      <w:lvlJc w:val="left"/>
      <w:pPr>
        <w:ind w:left="5040" w:hanging="360"/>
      </w:pPr>
      <w:rPr>
        <w:rFonts w:ascii="Symbol" w:hAnsi="Symbol"/>
      </w:rPr>
    </w:lvl>
    <w:lvl w:ilvl="7" w:tplc="841E01A0">
      <w:start w:val="1"/>
      <w:numFmt w:val="bullet"/>
      <w:lvlText w:val="o"/>
      <w:lvlJc w:val="left"/>
      <w:pPr>
        <w:ind w:left="5760" w:hanging="360"/>
      </w:pPr>
      <w:rPr>
        <w:rFonts w:ascii="Courier New" w:hAnsi="Courier New"/>
      </w:rPr>
    </w:lvl>
    <w:lvl w:ilvl="8" w:tplc="98AEC772">
      <w:start w:val="1"/>
      <w:numFmt w:val="bullet"/>
      <w:lvlText w:val=""/>
      <w:lvlJc w:val="left"/>
      <w:pPr>
        <w:ind w:left="6480" w:hanging="360"/>
      </w:pPr>
      <w:rPr>
        <w:rFonts w:ascii="Wingdings" w:hAnsi="Wingdings"/>
      </w:rPr>
    </w:lvl>
  </w:abstractNum>
  <w:abstractNum w:abstractNumId="17">
    <w:nsid w:val="44577D19"/>
    <w:multiLevelType w:val="hybridMultilevel"/>
    <w:tmpl w:val="141A7B4E"/>
    <w:lvl w:ilvl="0" w:tplc="DBE441C0">
      <w:start w:val="1"/>
      <w:numFmt w:val="decimal"/>
      <w:lvlText w:val="%1."/>
      <w:lvlJc w:val="left"/>
      <w:pPr>
        <w:ind w:left="720" w:hanging="360"/>
      </w:pPr>
    </w:lvl>
    <w:lvl w:ilvl="1" w:tplc="DBB40C00">
      <w:start w:val="1"/>
      <w:numFmt w:val="lowerLetter"/>
      <w:lvlText w:val="%2."/>
      <w:lvlJc w:val="left"/>
      <w:pPr>
        <w:ind w:left="1440" w:hanging="360"/>
      </w:pPr>
    </w:lvl>
    <w:lvl w:ilvl="2" w:tplc="A76089C4">
      <w:start w:val="1"/>
      <w:numFmt w:val="lowerRoman"/>
      <w:lvlText w:val="%3."/>
      <w:lvlJc w:val="right"/>
      <w:pPr>
        <w:ind w:left="2160" w:hanging="180"/>
      </w:pPr>
    </w:lvl>
    <w:lvl w:ilvl="3" w:tplc="8CC03A92">
      <w:start w:val="1"/>
      <w:numFmt w:val="decimal"/>
      <w:lvlText w:val="%4."/>
      <w:lvlJc w:val="left"/>
      <w:pPr>
        <w:ind w:left="2880" w:hanging="360"/>
      </w:pPr>
    </w:lvl>
    <w:lvl w:ilvl="4" w:tplc="6D70F990">
      <w:start w:val="1"/>
      <w:numFmt w:val="lowerLetter"/>
      <w:lvlText w:val="%5."/>
      <w:lvlJc w:val="left"/>
      <w:pPr>
        <w:ind w:left="3600" w:hanging="360"/>
      </w:pPr>
    </w:lvl>
    <w:lvl w:ilvl="5" w:tplc="C69AA0C8">
      <w:start w:val="1"/>
      <w:numFmt w:val="lowerRoman"/>
      <w:lvlText w:val="%6."/>
      <w:lvlJc w:val="right"/>
      <w:pPr>
        <w:ind w:left="4320" w:hanging="180"/>
      </w:pPr>
    </w:lvl>
    <w:lvl w:ilvl="6" w:tplc="B8F04134">
      <w:start w:val="1"/>
      <w:numFmt w:val="decimal"/>
      <w:lvlText w:val="%7."/>
      <w:lvlJc w:val="left"/>
      <w:pPr>
        <w:ind w:left="5040" w:hanging="360"/>
      </w:pPr>
    </w:lvl>
    <w:lvl w:ilvl="7" w:tplc="F544B3DC">
      <w:start w:val="1"/>
      <w:numFmt w:val="lowerLetter"/>
      <w:lvlText w:val="%8."/>
      <w:lvlJc w:val="left"/>
      <w:pPr>
        <w:ind w:left="5760" w:hanging="360"/>
      </w:pPr>
    </w:lvl>
    <w:lvl w:ilvl="8" w:tplc="A2F89FE0">
      <w:start w:val="1"/>
      <w:numFmt w:val="lowerRoman"/>
      <w:lvlText w:val="%9."/>
      <w:lvlJc w:val="right"/>
      <w:pPr>
        <w:ind w:left="6480" w:hanging="180"/>
      </w:pPr>
    </w:lvl>
  </w:abstractNum>
  <w:abstractNum w:abstractNumId="18">
    <w:nsid w:val="456D1EF1"/>
    <w:multiLevelType w:val="hybridMultilevel"/>
    <w:tmpl w:val="633C4914"/>
    <w:lvl w:ilvl="0" w:tplc="F6DE40D8">
      <w:start w:val="1"/>
      <w:numFmt w:val="decimal"/>
      <w:lvlText w:val="%1."/>
      <w:lvlJc w:val="left"/>
      <w:pPr>
        <w:ind w:left="720" w:hanging="360"/>
      </w:pPr>
    </w:lvl>
    <w:lvl w:ilvl="1" w:tplc="1AA69B90">
      <w:start w:val="1"/>
      <w:numFmt w:val="lowerLetter"/>
      <w:lvlText w:val="%2."/>
      <w:lvlJc w:val="left"/>
      <w:pPr>
        <w:ind w:left="1440" w:hanging="360"/>
      </w:pPr>
    </w:lvl>
    <w:lvl w:ilvl="2" w:tplc="8CC857A2">
      <w:start w:val="1"/>
      <w:numFmt w:val="lowerRoman"/>
      <w:lvlText w:val="%3."/>
      <w:lvlJc w:val="right"/>
      <w:pPr>
        <w:ind w:left="2160" w:hanging="180"/>
      </w:pPr>
    </w:lvl>
    <w:lvl w:ilvl="3" w:tplc="339EBCB4">
      <w:start w:val="1"/>
      <w:numFmt w:val="decimal"/>
      <w:lvlText w:val="%4."/>
      <w:lvlJc w:val="left"/>
      <w:pPr>
        <w:ind w:left="2880" w:hanging="360"/>
      </w:pPr>
    </w:lvl>
    <w:lvl w:ilvl="4" w:tplc="C94ACA0A">
      <w:start w:val="1"/>
      <w:numFmt w:val="lowerLetter"/>
      <w:lvlText w:val="%5."/>
      <w:lvlJc w:val="left"/>
      <w:pPr>
        <w:ind w:left="3600" w:hanging="360"/>
      </w:pPr>
    </w:lvl>
    <w:lvl w:ilvl="5" w:tplc="73DAD226">
      <w:start w:val="1"/>
      <w:numFmt w:val="lowerRoman"/>
      <w:lvlText w:val="%6."/>
      <w:lvlJc w:val="right"/>
      <w:pPr>
        <w:ind w:left="4320" w:hanging="180"/>
      </w:pPr>
    </w:lvl>
    <w:lvl w:ilvl="6" w:tplc="7B98F324">
      <w:start w:val="1"/>
      <w:numFmt w:val="decimal"/>
      <w:lvlText w:val="%7."/>
      <w:lvlJc w:val="left"/>
      <w:pPr>
        <w:ind w:left="5040" w:hanging="360"/>
      </w:pPr>
    </w:lvl>
    <w:lvl w:ilvl="7" w:tplc="63341994">
      <w:start w:val="1"/>
      <w:numFmt w:val="lowerLetter"/>
      <w:lvlText w:val="%8."/>
      <w:lvlJc w:val="left"/>
      <w:pPr>
        <w:ind w:left="5760" w:hanging="360"/>
      </w:pPr>
    </w:lvl>
    <w:lvl w:ilvl="8" w:tplc="C906819E">
      <w:start w:val="1"/>
      <w:numFmt w:val="lowerRoman"/>
      <w:lvlText w:val="%9."/>
      <w:lvlJc w:val="right"/>
      <w:pPr>
        <w:ind w:left="6480" w:hanging="180"/>
      </w:pPr>
    </w:lvl>
  </w:abstractNum>
  <w:abstractNum w:abstractNumId="19">
    <w:nsid w:val="45E94313"/>
    <w:multiLevelType w:val="hybridMultilevel"/>
    <w:tmpl w:val="C8E0DD70"/>
    <w:lvl w:ilvl="0" w:tplc="B0F0990E">
      <w:start w:val="1"/>
      <w:numFmt w:val="decimal"/>
      <w:lvlText w:val="%1)"/>
      <w:lvlJc w:val="left"/>
      <w:pPr>
        <w:ind w:left="1287" w:hanging="360"/>
      </w:pPr>
    </w:lvl>
    <w:lvl w:ilvl="1" w:tplc="3368A842">
      <w:start w:val="1"/>
      <w:numFmt w:val="lowerLetter"/>
      <w:lvlText w:val="%2."/>
      <w:lvlJc w:val="left"/>
      <w:pPr>
        <w:ind w:left="2007" w:hanging="360"/>
      </w:pPr>
    </w:lvl>
    <w:lvl w:ilvl="2" w:tplc="80083B48">
      <w:start w:val="1"/>
      <w:numFmt w:val="lowerRoman"/>
      <w:lvlText w:val="%3."/>
      <w:lvlJc w:val="right"/>
      <w:pPr>
        <w:ind w:left="2727" w:hanging="180"/>
      </w:pPr>
    </w:lvl>
    <w:lvl w:ilvl="3" w:tplc="ADF625AA">
      <w:start w:val="1"/>
      <w:numFmt w:val="decimal"/>
      <w:lvlText w:val="%4."/>
      <w:lvlJc w:val="left"/>
      <w:pPr>
        <w:ind w:left="3447" w:hanging="360"/>
      </w:pPr>
    </w:lvl>
    <w:lvl w:ilvl="4" w:tplc="7638E636">
      <w:start w:val="1"/>
      <w:numFmt w:val="lowerLetter"/>
      <w:lvlText w:val="%5."/>
      <w:lvlJc w:val="left"/>
      <w:pPr>
        <w:ind w:left="4167" w:hanging="360"/>
      </w:pPr>
    </w:lvl>
    <w:lvl w:ilvl="5" w:tplc="3EF817C0">
      <w:start w:val="1"/>
      <w:numFmt w:val="lowerRoman"/>
      <w:lvlText w:val="%6."/>
      <w:lvlJc w:val="right"/>
      <w:pPr>
        <w:ind w:left="4887" w:hanging="180"/>
      </w:pPr>
    </w:lvl>
    <w:lvl w:ilvl="6" w:tplc="8348C734">
      <w:start w:val="1"/>
      <w:numFmt w:val="decimal"/>
      <w:lvlText w:val="%7."/>
      <w:lvlJc w:val="left"/>
      <w:pPr>
        <w:ind w:left="5607" w:hanging="360"/>
      </w:pPr>
    </w:lvl>
    <w:lvl w:ilvl="7" w:tplc="B9384068">
      <w:start w:val="1"/>
      <w:numFmt w:val="lowerLetter"/>
      <w:lvlText w:val="%8."/>
      <w:lvlJc w:val="left"/>
      <w:pPr>
        <w:ind w:left="6327" w:hanging="360"/>
      </w:pPr>
    </w:lvl>
    <w:lvl w:ilvl="8" w:tplc="2360700C">
      <w:start w:val="1"/>
      <w:numFmt w:val="lowerRoman"/>
      <w:lvlText w:val="%9."/>
      <w:lvlJc w:val="right"/>
      <w:pPr>
        <w:ind w:left="7047" w:hanging="180"/>
      </w:pPr>
    </w:lvl>
  </w:abstractNum>
  <w:abstractNum w:abstractNumId="20">
    <w:nsid w:val="4AFF53FC"/>
    <w:multiLevelType w:val="hybridMultilevel"/>
    <w:tmpl w:val="72B04A66"/>
    <w:lvl w:ilvl="0" w:tplc="EA1E4780">
      <w:start w:val="1"/>
      <w:numFmt w:val="decimal"/>
      <w:lvlText w:val="%1."/>
      <w:lvlJc w:val="left"/>
      <w:pPr>
        <w:ind w:left="3131" w:hanging="360"/>
      </w:pPr>
      <w:rPr>
        <w:rFonts w:hint="default"/>
      </w:rPr>
    </w:lvl>
    <w:lvl w:ilvl="1" w:tplc="04190019" w:tentative="1">
      <w:start w:val="1"/>
      <w:numFmt w:val="lowerLetter"/>
      <w:lvlText w:val="%2."/>
      <w:lvlJc w:val="left"/>
      <w:pPr>
        <w:ind w:left="3851" w:hanging="360"/>
      </w:pPr>
    </w:lvl>
    <w:lvl w:ilvl="2" w:tplc="0419001B" w:tentative="1">
      <w:start w:val="1"/>
      <w:numFmt w:val="lowerRoman"/>
      <w:lvlText w:val="%3."/>
      <w:lvlJc w:val="right"/>
      <w:pPr>
        <w:ind w:left="4571" w:hanging="180"/>
      </w:pPr>
    </w:lvl>
    <w:lvl w:ilvl="3" w:tplc="0419000F" w:tentative="1">
      <w:start w:val="1"/>
      <w:numFmt w:val="decimal"/>
      <w:lvlText w:val="%4."/>
      <w:lvlJc w:val="left"/>
      <w:pPr>
        <w:ind w:left="5291" w:hanging="360"/>
      </w:pPr>
    </w:lvl>
    <w:lvl w:ilvl="4" w:tplc="04190019" w:tentative="1">
      <w:start w:val="1"/>
      <w:numFmt w:val="lowerLetter"/>
      <w:lvlText w:val="%5."/>
      <w:lvlJc w:val="left"/>
      <w:pPr>
        <w:ind w:left="6011" w:hanging="360"/>
      </w:pPr>
    </w:lvl>
    <w:lvl w:ilvl="5" w:tplc="0419001B" w:tentative="1">
      <w:start w:val="1"/>
      <w:numFmt w:val="lowerRoman"/>
      <w:lvlText w:val="%6."/>
      <w:lvlJc w:val="right"/>
      <w:pPr>
        <w:ind w:left="6731" w:hanging="180"/>
      </w:pPr>
    </w:lvl>
    <w:lvl w:ilvl="6" w:tplc="0419000F" w:tentative="1">
      <w:start w:val="1"/>
      <w:numFmt w:val="decimal"/>
      <w:lvlText w:val="%7."/>
      <w:lvlJc w:val="left"/>
      <w:pPr>
        <w:ind w:left="7451" w:hanging="360"/>
      </w:pPr>
    </w:lvl>
    <w:lvl w:ilvl="7" w:tplc="04190019" w:tentative="1">
      <w:start w:val="1"/>
      <w:numFmt w:val="lowerLetter"/>
      <w:lvlText w:val="%8."/>
      <w:lvlJc w:val="left"/>
      <w:pPr>
        <w:ind w:left="8171" w:hanging="360"/>
      </w:pPr>
    </w:lvl>
    <w:lvl w:ilvl="8" w:tplc="0419001B" w:tentative="1">
      <w:start w:val="1"/>
      <w:numFmt w:val="lowerRoman"/>
      <w:lvlText w:val="%9."/>
      <w:lvlJc w:val="right"/>
      <w:pPr>
        <w:ind w:left="8891" w:hanging="180"/>
      </w:pPr>
    </w:lvl>
  </w:abstractNum>
  <w:abstractNum w:abstractNumId="21">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8C7461"/>
    <w:multiLevelType w:val="hybridMultilevel"/>
    <w:tmpl w:val="F68E63AC"/>
    <w:lvl w:ilvl="0" w:tplc="12B02B6A">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BF75F52"/>
    <w:multiLevelType w:val="hybridMultilevel"/>
    <w:tmpl w:val="1D8A771A"/>
    <w:lvl w:ilvl="0" w:tplc="0419000F">
      <w:start w:val="1"/>
      <w:numFmt w:val="decimal"/>
      <w:lvlText w:val="%1."/>
      <w:lvlJc w:val="left"/>
      <w:pPr>
        <w:ind w:left="1305" w:hanging="360"/>
      </w:p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4">
    <w:nsid w:val="5DEA3075"/>
    <w:multiLevelType w:val="hybridMultilevel"/>
    <w:tmpl w:val="66A0A3D0"/>
    <w:lvl w:ilvl="0" w:tplc="D11836AA">
      <w:start w:val="1"/>
      <w:numFmt w:val="decimal"/>
      <w:lvlText w:val="%1."/>
      <w:lvlJc w:val="left"/>
      <w:pPr>
        <w:ind w:left="720" w:hanging="360"/>
      </w:pPr>
    </w:lvl>
    <w:lvl w:ilvl="1" w:tplc="731463F2">
      <w:start w:val="1"/>
      <w:numFmt w:val="lowerLetter"/>
      <w:lvlText w:val="%2."/>
      <w:lvlJc w:val="left"/>
      <w:pPr>
        <w:ind w:left="1440" w:hanging="360"/>
      </w:pPr>
    </w:lvl>
    <w:lvl w:ilvl="2" w:tplc="B55E8FFE">
      <w:start w:val="1"/>
      <w:numFmt w:val="lowerRoman"/>
      <w:lvlText w:val="%3."/>
      <w:lvlJc w:val="right"/>
      <w:pPr>
        <w:ind w:left="2160" w:hanging="180"/>
      </w:pPr>
    </w:lvl>
    <w:lvl w:ilvl="3" w:tplc="8162160A">
      <w:start w:val="1"/>
      <w:numFmt w:val="decimal"/>
      <w:lvlText w:val="%4."/>
      <w:lvlJc w:val="left"/>
      <w:pPr>
        <w:ind w:left="2880" w:hanging="360"/>
      </w:pPr>
    </w:lvl>
    <w:lvl w:ilvl="4" w:tplc="FFA026BC">
      <w:start w:val="1"/>
      <w:numFmt w:val="lowerLetter"/>
      <w:lvlText w:val="%5."/>
      <w:lvlJc w:val="left"/>
      <w:pPr>
        <w:ind w:left="3600" w:hanging="360"/>
      </w:pPr>
    </w:lvl>
    <w:lvl w:ilvl="5" w:tplc="76A640AC">
      <w:start w:val="1"/>
      <w:numFmt w:val="lowerRoman"/>
      <w:lvlText w:val="%6."/>
      <w:lvlJc w:val="right"/>
      <w:pPr>
        <w:ind w:left="4320" w:hanging="180"/>
      </w:pPr>
    </w:lvl>
    <w:lvl w:ilvl="6" w:tplc="75EA0418">
      <w:start w:val="1"/>
      <w:numFmt w:val="decimal"/>
      <w:lvlText w:val="%7."/>
      <w:lvlJc w:val="left"/>
      <w:pPr>
        <w:ind w:left="5040" w:hanging="360"/>
      </w:pPr>
    </w:lvl>
    <w:lvl w:ilvl="7" w:tplc="7570B232">
      <w:start w:val="1"/>
      <w:numFmt w:val="lowerLetter"/>
      <w:lvlText w:val="%8."/>
      <w:lvlJc w:val="left"/>
      <w:pPr>
        <w:ind w:left="5760" w:hanging="360"/>
      </w:pPr>
    </w:lvl>
    <w:lvl w:ilvl="8" w:tplc="BE8EF9CE">
      <w:start w:val="1"/>
      <w:numFmt w:val="lowerRoman"/>
      <w:lvlText w:val="%9."/>
      <w:lvlJc w:val="right"/>
      <w:pPr>
        <w:ind w:left="6480" w:hanging="180"/>
      </w:pPr>
    </w:lvl>
  </w:abstractNum>
  <w:abstractNum w:abstractNumId="25">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1026519"/>
    <w:multiLevelType w:val="hybridMultilevel"/>
    <w:tmpl w:val="62328158"/>
    <w:lvl w:ilvl="0" w:tplc="9A8C6338">
      <w:start w:val="1"/>
      <w:numFmt w:val="decimal"/>
      <w:lvlText w:val="%1."/>
      <w:lvlJc w:val="left"/>
      <w:pPr>
        <w:ind w:left="1211" w:hanging="360"/>
      </w:pPr>
    </w:lvl>
    <w:lvl w:ilvl="1" w:tplc="BD62CD10">
      <w:start w:val="1"/>
      <w:numFmt w:val="lowerLetter"/>
      <w:lvlText w:val="%2."/>
      <w:lvlJc w:val="left"/>
      <w:pPr>
        <w:ind w:left="1931" w:hanging="360"/>
      </w:pPr>
    </w:lvl>
    <w:lvl w:ilvl="2" w:tplc="7B8292FC">
      <w:start w:val="1"/>
      <w:numFmt w:val="lowerRoman"/>
      <w:lvlText w:val="%3."/>
      <w:lvlJc w:val="right"/>
      <w:pPr>
        <w:ind w:left="2651" w:hanging="180"/>
      </w:pPr>
    </w:lvl>
    <w:lvl w:ilvl="3" w:tplc="2FFAD404">
      <w:start w:val="1"/>
      <w:numFmt w:val="decimal"/>
      <w:lvlText w:val="%4."/>
      <w:lvlJc w:val="left"/>
      <w:pPr>
        <w:ind w:left="3371" w:hanging="360"/>
      </w:pPr>
    </w:lvl>
    <w:lvl w:ilvl="4" w:tplc="45BC9C64">
      <w:start w:val="1"/>
      <w:numFmt w:val="lowerLetter"/>
      <w:lvlText w:val="%5."/>
      <w:lvlJc w:val="left"/>
      <w:pPr>
        <w:ind w:left="4091" w:hanging="360"/>
      </w:pPr>
    </w:lvl>
    <w:lvl w:ilvl="5" w:tplc="0FD83D90">
      <w:start w:val="1"/>
      <w:numFmt w:val="lowerRoman"/>
      <w:lvlText w:val="%6."/>
      <w:lvlJc w:val="right"/>
      <w:pPr>
        <w:ind w:left="4811" w:hanging="180"/>
      </w:pPr>
    </w:lvl>
    <w:lvl w:ilvl="6" w:tplc="21AAD0D0">
      <w:start w:val="1"/>
      <w:numFmt w:val="decimal"/>
      <w:lvlText w:val="%7."/>
      <w:lvlJc w:val="left"/>
      <w:pPr>
        <w:ind w:left="5531" w:hanging="360"/>
      </w:pPr>
    </w:lvl>
    <w:lvl w:ilvl="7" w:tplc="7ABCDAAA">
      <w:start w:val="1"/>
      <w:numFmt w:val="lowerLetter"/>
      <w:lvlText w:val="%8."/>
      <w:lvlJc w:val="left"/>
      <w:pPr>
        <w:ind w:left="6251" w:hanging="360"/>
      </w:pPr>
    </w:lvl>
    <w:lvl w:ilvl="8" w:tplc="6B1CAEDA">
      <w:start w:val="1"/>
      <w:numFmt w:val="lowerRoman"/>
      <w:lvlText w:val="%9."/>
      <w:lvlJc w:val="right"/>
      <w:pPr>
        <w:ind w:left="6971" w:hanging="180"/>
      </w:pPr>
    </w:lvl>
  </w:abstractNum>
  <w:abstractNum w:abstractNumId="27">
    <w:nsid w:val="62121555"/>
    <w:multiLevelType w:val="hybridMultilevel"/>
    <w:tmpl w:val="429A6BA8"/>
    <w:lvl w:ilvl="0" w:tplc="8048E37C">
      <w:start w:val="1"/>
      <w:numFmt w:val="decimal"/>
      <w:lvlText w:val="%1."/>
      <w:lvlJc w:val="left"/>
      <w:pPr>
        <w:ind w:left="927" w:hanging="360"/>
      </w:pPr>
    </w:lvl>
    <w:lvl w:ilvl="1" w:tplc="959ADDA6">
      <w:start w:val="1"/>
      <w:numFmt w:val="lowerLetter"/>
      <w:lvlText w:val="%2."/>
      <w:lvlJc w:val="left"/>
      <w:pPr>
        <w:ind w:left="1647" w:hanging="360"/>
      </w:pPr>
    </w:lvl>
    <w:lvl w:ilvl="2" w:tplc="E20ECCCC">
      <w:start w:val="1"/>
      <w:numFmt w:val="lowerRoman"/>
      <w:lvlText w:val="%3."/>
      <w:lvlJc w:val="right"/>
      <w:pPr>
        <w:ind w:left="2367" w:hanging="180"/>
      </w:pPr>
    </w:lvl>
    <w:lvl w:ilvl="3" w:tplc="51B61FA8">
      <w:start w:val="1"/>
      <w:numFmt w:val="decimal"/>
      <w:lvlText w:val="%4."/>
      <w:lvlJc w:val="left"/>
      <w:pPr>
        <w:ind w:left="3087" w:hanging="360"/>
      </w:pPr>
    </w:lvl>
    <w:lvl w:ilvl="4" w:tplc="C00C2F5C">
      <w:start w:val="1"/>
      <w:numFmt w:val="lowerLetter"/>
      <w:lvlText w:val="%5."/>
      <w:lvlJc w:val="left"/>
      <w:pPr>
        <w:ind w:left="3807" w:hanging="360"/>
      </w:pPr>
    </w:lvl>
    <w:lvl w:ilvl="5" w:tplc="2884A078">
      <w:start w:val="1"/>
      <w:numFmt w:val="lowerRoman"/>
      <w:lvlText w:val="%6."/>
      <w:lvlJc w:val="right"/>
      <w:pPr>
        <w:ind w:left="4527" w:hanging="180"/>
      </w:pPr>
    </w:lvl>
    <w:lvl w:ilvl="6" w:tplc="B8A06E6C">
      <w:start w:val="1"/>
      <w:numFmt w:val="decimal"/>
      <w:lvlText w:val="%7."/>
      <w:lvlJc w:val="left"/>
      <w:pPr>
        <w:ind w:left="5247" w:hanging="360"/>
      </w:pPr>
    </w:lvl>
    <w:lvl w:ilvl="7" w:tplc="ADD8D7F8">
      <w:start w:val="1"/>
      <w:numFmt w:val="lowerLetter"/>
      <w:lvlText w:val="%8."/>
      <w:lvlJc w:val="left"/>
      <w:pPr>
        <w:ind w:left="5967" w:hanging="360"/>
      </w:pPr>
    </w:lvl>
    <w:lvl w:ilvl="8" w:tplc="ECF07720">
      <w:start w:val="1"/>
      <w:numFmt w:val="lowerRoman"/>
      <w:lvlText w:val="%9."/>
      <w:lvlJc w:val="right"/>
      <w:pPr>
        <w:ind w:left="6687" w:hanging="180"/>
      </w:pPr>
    </w:lvl>
  </w:abstractNum>
  <w:abstractNum w:abstractNumId="28">
    <w:nsid w:val="6A85371B"/>
    <w:multiLevelType w:val="hybridMultilevel"/>
    <w:tmpl w:val="6C265C3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0605E4"/>
    <w:multiLevelType w:val="hybridMultilevel"/>
    <w:tmpl w:val="45F41ABC"/>
    <w:lvl w:ilvl="0" w:tplc="09F8D4FA">
      <w:start w:val="1"/>
      <w:numFmt w:val="decimal"/>
      <w:lvlText w:val="%1."/>
      <w:lvlJc w:val="left"/>
      <w:pPr>
        <w:ind w:left="1069" w:hanging="360"/>
      </w:pPr>
    </w:lvl>
    <w:lvl w:ilvl="1" w:tplc="083A0F58">
      <w:start w:val="1"/>
      <w:numFmt w:val="lowerLetter"/>
      <w:lvlText w:val="%2."/>
      <w:lvlJc w:val="left"/>
      <w:pPr>
        <w:ind w:left="1789" w:hanging="360"/>
      </w:pPr>
    </w:lvl>
    <w:lvl w:ilvl="2" w:tplc="0C986CC0">
      <w:start w:val="1"/>
      <w:numFmt w:val="lowerRoman"/>
      <w:lvlText w:val="%3."/>
      <w:lvlJc w:val="right"/>
      <w:pPr>
        <w:ind w:left="2509" w:hanging="180"/>
      </w:pPr>
    </w:lvl>
    <w:lvl w:ilvl="3" w:tplc="5D2E3806">
      <w:start w:val="1"/>
      <w:numFmt w:val="decimal"/>
      <w:lvlText w:val="%4."/>
      <w:lvlJc w:val="left"/>
      <w:pPr>
        <w:ind w:left="3229" w:hanging="360"/>
      </w:pPr>
    </w:lvl>
    <w:lvl w:ilvl="4" w:tplc="BA4ED15A">
      <w:start w:val="1"/>
      <w:numFmt w:val="lowerLetter"/>
      <w:lvlText w:val="%5."/>
      <w:lvlJc w:val="left"/>
      <w:pPr>
        <w:ind w:left="3949" w:hanging="360"/>
      </w:pPr>
    </w:lvl>
    <w:lvl w:ilvl="5" w:tplc="00F87350">
      <w:start w:val="1"/>
      <w:numFmt w:val="lowerRoman"/>
      <w:lvlText w:val="%6."/>
      <w:lvlJc w:val="right"/>
      <w:pPr>
        <w:ind w:left="4669" w:hanging="180"/>
      </w:pPr>
    </w:lvl>
    <w:lvl w:ilvl="6" w:tplc="33EEAEBC">
      <w:start w:val="1"/>
      <w:numFmt w:val="decimal"/>
      <w:lvlText w:val="%7."/>
      <w:lvlJc w:val="left"/>
      <w:pPr>
        <w:ind w:left="5389" w:hanging="360"/>
      </w:pPr>
    </w:lvl>
    <w:lvl w:ilvl="7" w:tplc="FBE88DA6">
      <w:start w:val="1"/>
      <w:numFmt w:val="lowerLetter"/>
      <w:lvlText w:val="%8."/>
      <w:lvlJc w:val="left"/>
      <w:pPr>
        <w:ind w:left="6109" w:hanging="360"/>
      </w:pPr>
    </w:lvl>
    <w:lvl w:ilvl="8" w:tplc="8766F7D2">
      <w:start w:val="1"/>
      <w:numFmt w:val="lowerRoman"/>
      <w:lvlText w:val="%9."/>
      <w:lvlJc w:val="right"/>
      <w:pPr>
        <w:ind w:left="6829" w:hanging="180"/>
      </w:pPr>
    </w:lvl>
  </w:abstractNum>
  <w:abstractNum w:abstractNumId="30">
    <w:nsid w:val="72FB553E"/>
    <w:multiLevelType w:val="hybridMultilevel"/>
    <w:tmpl w:val="B19AFE62"/>
    <w:lvl w:ilvl="0" w:tplc="A5C4EFEE">
      <w:start w:val="1"/>
      <w:numFmt w:val="decimal"/>
      <w:lvlText w:val="%1)"/>
      <w:lvlJc w:val="left"/>
      <w:pPr>
        <w:ind w:left="1287" w:hanging="360"/>
      </w:pPr>
      <w:rPr>
        <w:b w:val="0"/>
      </w:r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1">
    <w:nsid w:val="738C1412"/>
    <w:multiLevelType w:val="hybridMultilevel"/>
    <w:tmpl w:val="42063126"/>
    <w:lvl w:ilvl="0" w:tplc="ABF08F26">
      <w:start w:val="1"/>
      <w:numFmt w:val="decimal"/>
      <w:lvlText w:val="%1."/>
      <w:lvlJc w:val="left"/>
      <w:pPr>
        <w:ind w:left="3491" w:hanging="360"/>
      </w:pPr>
      <w:rPr>
        <w:rFonts w:hint="default"/>
      </w:rPr>
    </w:lvl>
    <w:lvl w:ilvl="1" w:tplc="04190019" w:tentative="1">
      <w:start w:val="1"/>
      <w:numFmt w:val="lowerLetter"/>
      <w:lvlText w:val="%2."/>
      <w:lvlJc w:val="left"/>
      <w:pPr>
        <w:ind w:left="4211" w:hanging="360"/>
      </w:pPr>
    </w:lvl>
    <w:lvl w:ilvl="2" w:tplc="0419001B" w:tentative="1">
      <w:start w:val="1"/>
      <w:numFmt w:val="lowerRoman"/>
      <w:lvlText w:val="%3."/>
      <w:lvlJc w:val="right"/>
      <w:pPr>
        <w:ind w:left="4931" w:hanging="180"/>
      </w:pPr>
    </w:lvl>
    <w:lvl w:ilvl="3" w:tplc="0419000F" w:tentative="1">
      <w:start w:val="1"/>
      <w:numFmt w:val="decimal"/>
      <w:lvlText w:val="%4."/>
      <w:lvlJc w:val="left"/>
      <w:pPr>
        <w:ind w:left="5651" w:hanging="360"/>
      </w:pPr>
    </w:lvl>
    <w:lvl w:ilvl="4" w:tplc="04190019" w:tentative="1">
      <w:start w:val="1"/>
      <w:numFmt w:val="lowerLetter"/>
      <w:lvlText w:val="%5."/>
      <w:lvlJc w:val="left"/>
      <w:pPr>
        <w:ind w:left="6371" w:hanging="360"/>
      </w:pPr>
    </w:lvl>
    <w:lvl w:ilvl="5" w:tplc="0419001B" w:tentative="1">
      <w:start w:val="1"/>
      <w:numFmt w:val="lowerRoman"/>
      <w:lvlText w:val="%6."/>
      <w:lvlJc w:val="right"/>
      <w:pPr>
        <w:ind w:left="7091" w:hanging="180"/>
      </w:pPr>
    </w:lvl>
    <w:lvl w:ilvl="6" w:tplc="0419000F" w:tentative="1">
      <w:start w:val="1"/>
      <w:numFmt w:val="decimal"/>
      <w:lvlText w:val="%7."/>
      <w:lvlJc w:val="left"/>
      <w:pPr>
        <w:ind w:left="7811" w:hanging="360"/>
      </w:pPr>
    </w:lvl>
    <w:lvl w:ilvl="7" w:tplc="04190019" w:tentative="1">
      <w:start w:val="1"/>
      <w:numFmt w:val="lowerLetter"/>
      <w:lvlText w:val="%8."/>
      <w:lvlJc w:val="left"/>
      <w:pPr>
        <w:ind w:left="8531" w:hanging="360"/>
      </w:pPr>
    </w:lvl>
    <w:lvl w:ilvl="8" w:tplc="0419001B" w:tentative="1">
      <w:start w:val="1"/>
      <w:numFmt w:val="lowerRoman"/>
      <w:lvlText w:val="%9."/>
      <w:lvlJc w:val="right"/>
      <w:pPr>
        <w:ind w:left="9251" w:hanging="180"/>
      </w:pPr>
    </w:lvl>
  </w:abstractNum>
  <w:abstractNum w:abstractNumId="32">
    <w:nsid w:val="73F004BC"/>
    <w:multiLevelType w:val="hybridMultilevel"/>
    <w:tmpl w:val="987071EE"/>
    <w:lvl w:ilvl="0" w:tplc="23EEA93A">
      <w:start w:val="1"/>
      <w:numFmt w:val="decimal"/>
      <w:lvlText w:val="%1)"/>
      <w:lvlJc w:val="left"/>
      <w:pPr>
        <w:ind w:left="1287" w:hanging="360"/>
      </w:p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3">
    <w:nsid w:val="78203AE2"/>
    <w:multiLevelType w:val="hybridMultilevel"/>
    <w:tmpl w:val="5F1E64CE"/>
    <w:lvl w:ilvl="0" w:tplc="A880A434">
      <w:start w:val="1"/>
      <w:numFmt w:val="bullet"/>
      <w:lvlText w:val=""/>
      <w:lvlJc w:val="left"/>
      <w:pPr>
        <w:ind w:left="1429" w:hanging="360"/>
      </w:pPr>
      <w:rPr>
        <w:rFonts w:ascii="Symbol" w:hAnsi="Symbol"/>
      </w:rPr>
    </w:lvl>
    <w:lvl w:ilvl="1" w:tplc="DB1E90D6">
      <w:start w:val="1"/>
      <w:numFmt w:val="bullet"/>
      <w:lvlText w:val="o"/>
      <w:lvlJc w:val="left"/>
      <w:pPr>
        <w:ind w:left="2149" w:hanging="360"/>
      </w:pPr>
      <w:rPr>
        <w:rFonts w:ascii="Courier New" w:hAnsi="Courier New"/>
      </w:rPr>
    </w:lvl>
    <w:lvl w:ilvl="2" w:tplc="FF6EDADE">
      <w:start w:val="1"/>
      <w:numFmt w:val="bullet"/>
      <w:lvlText w:val=""/>
      <w:lvlJc w:val="left"/>
      <w:pPr>
        <w:ind w:left="2869" w:hanging="360"/>
      </w:pPr>
      <w:rPr>
        <w:rFonts w:ascii="Wingdings" w:hAnsi="Wingdings"/>
      </w:rPr>
    </w:lvl>
    <w:lvl w:ilvl="3" w:tplc="0382FB56">
      <w:start w:val="1"/>
      <w:numFmt w:val="bullet"/>
      <w:lvlText w:val=""/>
      <w:lvlJc w:val="left"/>
      <w:pPr>
        <w:ind w:left="3589" w:hanging="360"/>
      </w:pPr>
      <w:rPr>
        <w:rFonts w:ascii="Symbol" w:hAnsi="Symbol"/>
      </w:rPr>
    </w:lvl>
    <w:lvl w:ilvl="4" w:tplc="AB206342">
      <w:start w:val="1"/>
      <w:numFmt w:val="bullet"/>
      <w:lvlText w:val="o"/>
      <w:lvlJc w:val="left"/>
      <w:pPr>
        <w:ind w:left="4309" w:hanging="360"/>
      </w:pPr>
      <w:rPr>
        <w:rFonts w:ascii="Courier New" w:hAnsi="Courier New"/>
      </w:rPr>
    </w:lvl>
    <w:lvl w:ilvl="5" w:tplc="5206FF44">
      <w:start w:val="1"/>
      <w:numFmt w:val="bullet"/>
      <w:lvlText w:val=""/>
      <w:lvlJc w:val="left"/>
      <w:pPr>
        <w:ind w:left="5029" w:hanging="360"/>
      </w:pPr>
      <w:rPr>
        <w:rFonts w:ascii="Wingdings" w:hAnsi="Wingdings"/>
      </w:rPr>
    </w:lvl>
    <w:lvl w:ilvl="6" w:tplc="67E8C644">
      <w:start w:val="1"/>
      <w:numFmt w:val="bullet"/>
      <w:lvlText w:val=""/>
      <w:lvlJc w:val="left"/>
      <w:pPr>
        <w:ind w:left="5749" w:hanging="360"/>
      </w:pPr>
      <w:rPr>
        <w:rFonts w:ascii="Symbol" w:hAnsi="Symbol"/>
      </w:rPr>
    </w:lvl>
    <w:lvl w:ilvl="7" w:tplc="9D541BB2">
      <w:start w:val="1"/>
      <w:numFmt w:val="bullet"/>
      <w:lvlText w:val="o"/>
      <w:lvlJc w:val="left"/>
      <w:pPr>
        <w:ind w:left="6469" w:hanging="360"/>
      </w:pPr>
      <w:rPr>
        <w:rFonts w:ascii="Courier New" w:hAnsi="Courier New"/>
      </w:rPr>
    </w:lvl>
    <w:lvl w:ilvl="8" w:tplc="C4B29DB4">
      <w:start w:val="1"/>
      <w:numFmt w:val="bullet"/>
      <w:lvlText w:val=""/>
      <w:lvlJc w:val="left"/>
      <w:pPr>
        <w:ind w:left="7189" w:hanging="360"/>
      </w:pPr>
      <w:rPr>
        <w:rFonts w:ascii="Wingdings" w:hAnsi="Wingdings"/>
      </w:rPr>
    </w:lvl>
  </w:abstractNum>
  <w:abstractNum w:abstractNumId="34">
    <w:nsid w:val="7F0234E6"/>
    <w:multiLevelType w:val="hybridMultilevel"/>
    <w:tmpl w:val="4424758A"/>
    <w:lvl w:ilvl="0" w:tplc="CCCC328C">
      <w:start w:val="1"/>
      <w:numFmt w:val="decimal"/>
      <w:lvlText w:val="%1."/>
      <w:lvlJc w:val="left"/>
      <w:pPr>
        <w:ind w:left="720" w:hanging="360"/>
      </w:pPr>
    </w:lvl>
    <w:lvl w:ilvl="1" w:tplc="85AA5E9E">
      <w:start w:val="1"/>
      <w:numFmt w:val="lowerLetter"/>
      <w:lvlText w:val="%2."/>
      <w:lvlJc w:val="left"/>
      <w:pPr>
        <w:ind w:left="1440" w:hanging="360"/>
      </w:pPr>
    </w:lvl>
    <w:lvl w:ilvl="2" w:tplc="2D0A5CDE">
      <w:start w:val="1"/>
      <w:numFmt w:val="lowerRoman"/>
      <w:lvlText w:val="%3."/>
      <w:lvlJc w:val="right"/>
      <w:pPr>
        <w:ind w:left="2160" w:hanging="180"/>
      </w:pPr>
    </w:lvl>
    <w:lvl w:ilvl="3" w:tplc="4AACF66E">
      <w:start w:val="1"/>
      <w:numFmt w:val="decimal"/>
      <w:lvlText w:val="%4."/>
      <w:lvlJc w:val="left"/>
      <w:pPr>
        <w:ind w:left="2880" w:hanging="360"/>
      </w:pPr>
    </w:lvl>
    <w:lvl w:ilvl="4" w:tplc="7758E828">
      <w:start w:val="1"/>
      <w:numFmt w:val="lowerLetter"/>
      <w:lvlText w:val="%5."/>
      <w:lvlJc w:val="left"/>
      <w:pPr>
        <w:ind w:left="3600" w:hanging="360"/>
      </w:pPr>
    </w:lvl>
    <w:lvl w:ilvl="5" w:tplc="0B02AE38">
      <w:start w:val="1"/>
      <w:numFmt w:val="lowerRoman"/>
      <w:lvlText w:val="%6."/>
      <w:lvlJc w:val="right"/>
      <w:pPr>
        <w:ind w:left="4320" w:hanging="180"/>
      </w:pPr>
    </w:lvl>
    <w:lvl w:ilvl="6" w:tplc="063C9F12">
      <w:start w:val="1"/>
      <w:numFmt w:val="decimal"/>
      <w:lvlText w:val="%7."/>
      <w:lvlJc w:val="left"/>
      <w:pPr>
        <w:ind w:left="5040" w:hanging="360"/>
      </w:pPr>
    </w:lvl>
    <w:lvl w:ilvl="7" w:tplc="EF72A826">
      <w:start w:val="1"/>
      <w:numFmt w:val="lowerLetter"/>
      <w:lvlText w:val="%8."/>
      <w:lvlJc w:val="left"/>
      <w:pPr>
        <w:ind w:left="5760" w:hanging="360"/>
      </w:pPr>
    </w:lvl>
    <w:lvl w:ilvl="8" w:tplc="68364952">
      <w:start w:val="1"/>
      <w:numFmt w:val="lowerRoman"/>
      <w:lvlText w:val="%9."/>
      <w:lvlJc w:val="right"/>
      <w:pPr>
        <w:ind w:left="6480" w:hanging="180"/>
      </w:pPr>
    </w:lvl>
  </w:abstractNum>
  <w:num w:numId="1">
    <w:abstractNumId w:val="1"/>
  </w:num>
  <w:num w:numId="2">
    <w:abstractNumId w:val="15"/>
  </w:num>
  <w:num w:numId="3">
    <w:abstractNumId w:val="33"/>
  </w:num>
  <w:num w:numId="4">
    <w:abstractNumId w:val="26"/>
  </w:num>
  <w:num w:numId="5">
    <w:abstractNumId w:val="16"/>
  </w:num>
  <w:num w:numId="6">
    <w:abstractNumId w:val="29"/>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5"/>
  </w:num>
  <w:num w:numId="10">
    <w:abstractNumId w:val="21"/>
  </w:num>
  <w:num w:numId="11">
    <w:abstractNumId w:val="2"/>
  </w:num>
  <w:num w:numId="12">
    <w:abstractNumId w:val="28"/>
  </w:num>
  <w:num w:numId="13">
    <w:abstractNumId w:val="23"/>
  </w:num>
  <w:num w:numId="14">
    <w:abstractNumId w:val="4"/>
  </w:num>
  <w:num w:numId="15">
    <w:abstractNumId w:val="12"/>
  </w:num>
  <w:num w:numId="16">
    <w:abstractNumId w:val="9"/>
  </w:num>
  <w:num w:numId="17">
    <w:abstractNumId w:val="20"/>
  </w:num>
  <w:num w:numId="18">
    <w:abstractNumId w:val="31"/>
  </w:num>
  <w:num w:numId="19">
    <w:abstractNumId w:val="27"/>
  </w:num>
  <w:num w:numId="20">
    <w:abstractNumId w:val="0"/>
  </w:num>
  <w:num w:numId="21">
    <w:abstractNumId w:val="10"/>
  </w:num>
  <w:num w:numId="22">
    <w:abstractNumId w:val="6"/>
  </w:num>
  <w:num w:numId="23">
    <w:abstractNumId w:val="13"/>
  </w:num>
  <w:num w:numId="24">
    <w:abstractNumId w:val="18"/>
  </w:num>
  <w:num w:numId="25">
    <w:abstractNumId w:val="14"/>
  </w:num>
  <w:num w:numId="26">
    <w:abstractNumId w:val="22"/>
  </w:num>
  <w:num w:numId="27">
    <w:abstractNumId w:val="7"/>
  </w:num>
  <w:num w:numId="28">
    <w:abstractNumId w:val="5"/>
  </w:num>
  <w:num w:numId="29">
    <w:abstractNumId w:val="19"/>
  </w:num>
  <w:num w:numId="30">
    <w:abstractNumId w:val="17"/>
  </w:num>
  <w:num w:numId="31">
    <w:abstractNumId w:val="3"/>
  </w:num>
  <w:num w:numId="32">
    <w:abstractNumId w:val="8"/>
  </w:num>
  <w:num w:numId="33">
    <w:abstractNumId w:val="32"/>
  </w:num>
  <w:num w:numId="34">
    <w:abstractNumId w:val="30"/>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E04345"/>
    <w:rsid w:val="00014154"/>
    <w:rsid w:val="00053030"/>
    <w:rsid w:val="00060387"/>
    <w:rsid w:val="00070F7A"/>
    <w:rsid w:val="00081BBB"/>
    <w:rsid w:val="000A017F"/>
    <w:rsid w:val="0013097B"/>
    <w:rsid w:val="0019650E"/>
    <w:rsid w:val="001B43CF"/>
    <w:rsid w:val="00271711"/>
    <w:rsid w:val="002D4E7C"/>
    <w:rsid w:val="00301AAC"/>
    <w:rsid w:val="00313B25"/>
    <w:rsid w:val="003432EC"/>
    <w:rsid w:val="003678C8"/>
    <w:rsid w:val="00390EC9"/>
    <w:rsid w:val="00394A88"/>
    <w:rsid w:val="003C2CF9"/>
    <w:rsid w:val="003D71DE"/>
    <w:rsid w:val="003E1DC7"/>
    <w:rsid w:val="00402BC4"/>
    <w:rsid w:val="00412A19"/>
    <w:rsid w:val="00442622"/>
    <w:rsid w:val="0055556C"/>
    <w:rsid w:val="005810F1"/>
    <w:rsid w:val="00581F6B"/>
    <w:rsid w:val="005A5488"/>
    <w:rsid w:val="005F6BF1"/>
    <w:rsid w:val="0067388C"/>
    <w:rsid w:val="0069385D"/>
    <w:rsid w:val="006E5F95"/>
    <w:rsid w:val="00791159"/>
    <w:rsid w:val="00821D84"/>
    <w:rsid w:val="00846A7E"/>
    <w:rsid w:val="00930F49"/>
    <w:rsid w:val="009316F8"/>
    <w:rsid w:val="00987FCD"/>
    <w:rsid w:val="009D5D75"/>
    <w:rsid w:val="00A00DF5"/>
    <w:rsid w:val="00A21A2B"/>
    <w:rsid w:val="00A51B99"/>
    <w:rsid w:val="00AE2029"/>
    <w:rsid w:val="00B346E1"/>
    <w:rsid w:val="00B426B7"/>
    <w:rsid w:val="00B70334"/>
    <w:rsid w:val="00BE7F45"/>
    <w:rsid w:val="00C125F6"/>
    <w:rsid w:val="00C47EC9"/>
    <w:rsid w:val="00C81020"/>
    <w:rsid w:val="00C86AB7"/>
    <w:rsid w:val="00CD07B9"/>
    <w:rsid w:val="00D33B23"/>
    <w:rsid w:val="00D946FB"/>
    <w:rsid w:val="00E04345"/>
    <w:rsid w:val="00E21D3E"/>
    <w:rsid w:val="00E47B04"/>
    <w:rsid w:val="00F365C7"/>
    <w:rsid w:val="00FD0B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F6B"/>
    <w:rPr>
      <w:lang w:eastAsia="zh-CN"/>
    </w:rPr>
  </w:style>
  <w:style w:type="paragraph" w:styleId="1">
    <w:name w:val="heading 1"/>
    <w:basedOn w:val="a"/>
    <w:next w:val="a"/>
    <w:link w:val="10"/>
    <w:uiPriority w:val="1"/>
    <w:qFormat/>
    <w:rsid w:val="00581F6B"/>
    <w:pPr>
      <w:keepNext/>
      <w:keepLines/>
      <w:spacing w:before="240"/>
      <w:outlineLvl w:val="0"/>
    </w:pPr>
    <w:rPr>
      <w:rFonts w:ascii="Calibri Light" w:eastAsia="Times New Roman" w:hAnsi="Calibri Light"/>
      <w:color w:val="2E74B5"/>
      <w:sz w:val="32"/>
      <w:szCs w:val="32"/>
      <w:lang w:val="en-US" w:eastAsia="en-US"/>
    </w:rPr>
  </w:style>
  <w:style w:type="paragraph" w:styleId="2">
    <w:name w:val="heading 2"/>
    <w:basedOn w:val="a"/>
    <w:next w:val="a"/>
    <w:link w:val="20"/>
    <w:uiPriority w:val="9"/>
    <w:qFormat/>
    <w:rsid w:val="00581F6B"/>
    <w:pPr>
      <w:keepNext/>
      <w:keepLines/>
      <w:spacing w:before="40"/>
      <w:outlineLvl w:val="1"/>
    </w:pPr>
    <w:rPr>
      <w:rFonts w:ascii="Calibri Light" w:eastAsia="Times New Roman" w:hAnsi="Calibri Light"/>
      <w:color w:val="2E74B5"/>
      <w:sz w:val="26"/>
      <w:szCs w:val="26"/>
      <w:lang w:val="en-US" w:eastAsia="en-US"/>
    </w:rPr>
  </w:style>
  <w:style w:type="paragraph" w:styleId="3">
    <w:name w:val="heading 3"/>
    <w:aliases w:val="ВВЕДЕНИЕ"/>
    <w:link w:val="30"/>
    <w:unhideWhenUsed/>
    <w:qFormat/>
    <w:rsid w:val="00581F6B"/>
    <w:pPr>
      <w:keepNext/>
      <w:keepLines/>
      <w:spacing w:before="320" w:after="200"/>
      <w:outlineLvl w:val="2"/>
    </w:pPr>
    <w:rPr>
      <w:rFonts w:ascii="Arial" w:eastAsia="Arial" w:hAnsi="Arial" w:cs="Arial"/>
      <w:sz w:val="30"/>
      <w:szCs w:val="30"/>
      <w:lang w:eastAsia="zh-CN"/>
    </w:rPr>
  </w:style>
  <w:style w:type="paragraph" w:styleId="4">
    <w:name w:val="heading 4"/>
    <w:basedOn w:val="a"/>
    <w:next w:val="a"/>
    <w:link w:val="40"/>
    <w:uiPriority w:val="9"/>
    <w:qFormat/>
    <w:rsid w:val="00581F6B"/>
    <w:pPr>
      <w:keepNext/>
      <w:spacing w:before="240" w:after="60"/>
      <w:outlineLvl w:val="3"/>
    </w:pPr>
    <w:rPr>
      <w:rFonts w:eastAsia="Times New Roman"/>
      <w:b/>
      <w:bCs/>
      <w:sz w:val="28"/>
      <w:szCs w:val="28"/>
      <w:lang w:val="en-US"/>
    </w:rPr>
  </w:style>
  <w:style w:type="paragraph" w:styleId="5">
    <w:name w:val="heading 5"/>
    <w:basedOn w:val="a"/>
    <w:next w:val="a"/>
    <w:link w:val="50"/>
    <w:uiPriority w:val="9"/>
    <w:qFormat/>
    <w:rsid w:val="00581F6B"/>
    <w:pPr>
      <w:spacing w:before="240" w:after="60"/>
      <w:outlineLvl w:val="4"/>
    </w:pPr>
    <w:rPr>
      <w:rFonts w:eastAsia="Times New Roman"/>
      <w:b/>
      <w:bCs/>
      <w:i/>
      <w:iCs/>
      <w:sz w:val="26"/>
      <w:szCs w:val="26"/>
      <w:lang w:val="en-US"/>
    </w:rPr>
  </w:style>
  <w:style w:type="paragraph" w:styleId="6">
    <w:name w:val="heading 6"/>
    <w:link w:val="60"/>
    <w:uiPriority w:val="9"/>
    <w:unhideWhenUsed/>
    <w:qFormat/>
    <w:rsid w:val="00581F6B"/>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rsid w:val="00581F6B"/>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rsid w:val="00581F6B"/>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rsid w:val="00581F6B"/>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581F6B"/>
    <w:rPr>
      <w:rFonts w:ascii="Arial" w:eastAsia="Arial" w:hAnsi="Arial" w:cs="Arial"/>
      <w:sz w:val="40"/>
      <w:szCs w:val="40"/>
    </w:rPr>
  </w:style>
  <w:style w:type="character" w:customStyle="1" w:styleId="Heading2Char">
    <w:name w:val="Heading 2 Char"/>
    <w:uiPriority w:val="9"/>
    <w:rsid w:val="00581F6B"/>
    <w:rPr>
      <w:rFonts w:ascii="Arial" w:eastAsia="Arial" w:hAnsi="Arial" w:cs="Arial"/>
      <w:sz w:val="34"/>
    </w:rPr>
  </w:style>
  <w:style w:type="character" w:customStyle="1" w:styleId="30">
    <w:name w:val="Заголовок 3 Знак"/>
    <w:aliases w:val="ВВЕДЕНИЕ Знак"/>
    <w:link w:val="3"/>
    <w:rsid w:val="00581F6B"/>
    <w:rPr>
      <w:rFonts w:ascii="Arial" w:eastAsia="Arial" w:hAnsi="Arial" w:cs="Arial"/>
      <w:sz w:val="30"/>
      <w:szCs w:val="30"/>
    </w:rPr>
  </w:style>
  <w:style w:type="character" w:customStyle="1" w:styleId="Heading4Char">
    <w:name w:val="Heading 4 Char"/>
    <w:uiPriority w:val="9"/>
    <w:rsid w:val="00581F6B"/>
    <w:rPr>
      <w:rFonts w:ascii="Arial" w:eastAsia="Arial" w:hAnsi="Arial" w:cs="Arial"/>
      <w:b/>
      <w:bCs/>
      <w:sz w:val="26"/>
      <w:szCs w:val="26"/>
    </w:rPr>
  </w:style>
  <w:style w:type="character" w:customStyle="1" w:styleId="Heading5Char">
    <w:name w:val="Heading 5 Char"/>
    <w:uiPriority w:val="9"/>
    <w:rsid w:val="00581F6B"/>
    <w:rPr>
      <w:rFonts w:ascii="Arial" w:eastAsia="Arial" w:hAnsi="Arial" w:cs="Arial"/>
      <w:b/>
      <w:bCs/>
      <w:sz w:val="24"/>
      <w:szCs w:val="24"/>
    </w:rPr>
  </w:style>
  <w:style w:type="character" w:customStyle="1" w:styleId="60">
    <w:name w:val="Заголовок 6 Знак"/>
    <w:link w:val="6"/>
    <w:uiPriority w:val="9"/>
    <w:rsid w:val="00581F6B"/>
    <w:rPr>
      <w:rFonts w:ascii="Arial" w:eastAsia="Arial" w:hAnsi="Arial" w:cs="Arial"/>
      <w:b/>
      <w:bCs/>
      <w:sz w:val="22"/>
      <w:szCs w:val="22"/>
    </w:rPr>
  </w:style>
  <w:style w:type="character" w:customStyle="1" w:styleId="70">
    <w:name w:val="Заголовок 7 Знак"/>
    <w:link w:val="7"/>
    <w:uiPriority w:val="9"/>
    <w:rsid w:val="00581F6B"/>
    <w:rPr>
      <w:rFonts w:ascii="Arial" w:eastAsia="Arial" w:hAnsi="Arial" w:cs="Arial"/>
      <w:b/>
      <w:bCs/>
      <w:i/>
      <w:iCs/>
      <w:sz w:val="22"/>
      <w:szCs w:val="22"/>
    </w:rPr>
  </w:style>
  <w:style w:type="character" w:customStyle="1" w:styleId="80">
    <w:name w:val="Заголовок 8 Знак"/>
    <w:link w:val="8"/>
    <w:uiPriority w:val="9"/>
    <w:rsid w:val="00581F6B"/>
    <w:rPr>
      <w:rFonts w:ascii="Arial" w:eastAsia="Arial" w:hAnsi="Arial" w:cs="Arial"/>
      <w:i/>
      <w:iCs/>
      <w:sz w:val="22"/>
      <w:szCs w:val="22"/>
    </w:rPr>
  </w:style>
  <w:style w:type="character" w:customStyle="1" w:styleId="90">
    <w:name w:val="Заголовок 9 Знак"/>
    <w:link w:val="9"/>
    <w:uiPriority w:val="9"/>
    <w:rsid w:val="00581F6B"/>
    <w:rPr>
      <w:rFonts w:ascii="Arial" w:eastAsia="Arial" w:hAnsi="Arial" w:cs="Arial"/>
      <w:i/>
      <w:iCs/>
      <w:sz w:val="21"/>
      <w:szCs w:val="21"/>
    </w:rPr>
  </w:style>
  <w:style w:type="paragraph" w:styleId="a3">
    <w:name w:val="List Paragraph"/>
    <w:aliases w:val="ПАРАГРАФ"/>
    <w:link w:val="a4"/>
    <w:uiPriority w:val="1"/>
    <w:qFormat/>
    <w:rsid w:val="00581F6B"/>
    <w:pPr>
      <w:ind w:left="720"/>
      <w:contextualSpacing/>
    </w:pPr>
    <w:rPr>
      <w:lang w:eastAsia="zh-CN"/>
    </w:rPr>
  </w:style>
  <w:style w:type="paragraph" w:styleId="a5">
    <w:name w:val="No Spacing"/>
    <w:aliases w:val="с интервалом,Без интервала1,No Spacing,No Spacing1,Без интервала11"/>
    <w:link w:val="a6"/>
    <w:uiPriority w:val="1"/>
    <w:qFormat/>
    <w:rsid w:val="00581F6B"/>
    <w:rPr>
      <w:lang w:eastAsia="zh-CN"/>
    </w:rPr>
  </w:style>
  <w:style w:type="paragraph" w:styleId="a7">
    <w:name w:val="Title"/>
    <w:link w:val="a8"/>
    <w:uiPriority w:val="10"/>
    <w:qFormat/>
    <w:rsid w:val="00581F6B"/>
    <w:pPr>
      <w:spacing w:before="300" w:after="200"/>
      <w:contextualSpacing/>
    </w:pPr>
    <w:rPr>
      <w:sz w:val="48"/>
      <w:szCs w:val="48"/>
      <w:lang w:eastAsia="zh-CN"/>
    </w:rPr>
  </w:style>
  <w:style w:type="character" w:customStyle="1" w:styleId="a8">
    <w:name w:val="Название Знак"/>
    <w:link w:val="a7"/>
    <w:uiPriority w:val="10"/>
    <w:rsid w:val="00581F6B"/>
    <w:rPr>
      <w:sz w:val="48"/>
      <w:szCs w:val="48"/>
    </w:rPr>
  </w:style>
  <w:style w:type="paragraph" w:styleId="a9">
    <w:name w:val="Subtitle"/>
    <w:link w:val="aa"/>
    <w:uiPriority w:val="11"/>
    <w:qFormat/>
    <w:rsid w:val="00581F6B"/>
    <w:pPr>
      <w:spacing w:before="200" w:after="200"/>
    </w:pPr>
    <w:rPr>
      <w:sz w:val="24"/>
      <w:szCs w:val="24"/>
      <w:lang w:eastAsia="zh-CN"/>
    </w:rPr>
  </w:style>
  <w:style w:type="character" w:customStyle="1" w:styleId="aa">
    <w:name w:val="Подзаголовок Знак"/>
    <w:link w:val="a9"/>
    <w:uiPriority w:val="11"/>
    <w:rsid w:val="00581F6B"/>
    <w:rPr>
      <w:sz w:val="24"/>
      <w:szCs w:val="24"/>
    </w:rPr>
  </w:style>
  <w:style w:type="paragraph" w:styleId="21">
    <w:name w:val="Quote"/>
    <w:link w:val="22"/>
    <w:uiPriority w:val="29"/>
    <w:qFormat/>
    <w:rsid w:val="00581F6B"/>
    <w:pPr>
      <w:ind w:left="720" w:right="720"/>
    </w:pPr>
    <w:rPr>
      <w:i/>
      <w:lang w:eastAsia="zh-CN"/>
    </w:rPr>
  </w:style>
  <w:style w:type="character" w:customStyle="1" w:styleId="22">
    <w:name w:val="Цитата 2 Знак"/>
    <w:link w:val="21"/>
    <w:uiPriority w:val="29"/>
    <w:rsid w:val="00581F6B"/>
    <w:rPr>
      <w:i/>
    </w:rPr>
  </w:style>
  <w:style w:type="paragraph" w:styleId="ab">
    <w:name w:val="Intense Quote"/>
    <w:link w:val="ac"/>
    <w:uiPriority w:val="30"/>
    <w:qFormat/>
    <w:rsid w:val="00581F6B"/>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c">
    <w:name w:val="Выделенная цитата Знак"/>
    <w:link w:val="ab"/>
    <w:uiPriority w:val="30"/>
    <w:rsid w:val="00581F6B"/>
    <w:rPr>
      <w:i/>
    </w:rPr>
  </w:style>
  <w:style w:type="paragraph" w:styleId="ad">
    <w:name w:val="header"/>
    <w:basedOn w:val="a"/>
    <w:link w:val="ae"/>
    <w:uiPriority w:val="99"/>
    <w:rsid w:val="00581F6B"/>
    <w:pPr>
      <w:tabs>
        <w:tab w:val="center" w:pos="4677"/>
        <w:tab w:val="right" w:pos="9355"/>
      </w:tabs>
    </w:pPr>
    <w:rPr>
      <w:lang w:val="en-US" w:eastAsia="en-US"/>
    </w:rPr>
  </w:style>
  <w:style w:type="character" w:customStyle="1" w:styleId="HeaderChar">
    <w:name w:val="Header Char"/>
    <w:uiPriority w:val="99"/>
    <w:rsid w:val="00581F6B"/>
  </w:style>
  <w:style w:type="paragraph" w:styleId="af">
    <w:name w:val="footer"/>
    <w:basedOn w:val="a"/>
    <w:link w:val="af0"/>
    <w:uiPriority w:val="99"/>
    <w:rsid w:val="00581F6B"/>
    <w:pPr>
      <w:tabs>
        <w:tab w:val="center" w:pos="4677"/>
        <w:tab w:val="right" w:pos="9355"/>
      </w:tabs>
    </w:pPr>
    <w:rPr>
      <w:lang w:val="en-US" w:eastAsia="en-US"/>
    </w:rPr>
  </w:style>
  <w:style w:type="character" w:customStyle="1" w:styleId="FooterChar">
    <w:name w:val="Footer Char"/>
    <w:uiPriority w:val="99"/>
    <w:rsid w:val="00581F6B"/>
  </w:style>
  <w:style w:type="paragraph" w:styleId="af1">
    <w:name w:val="caption"/>
    <w:uiPriority w:val="35"/>
    <w:semiHidden/>
    <w:unhideWhenUsed/>
    <w:qFormat/>
    <w:rsid w:val="00581F6B"/>
    <w:pPr>
      <w:spacing w:line="276" w:lineRule="auto"/>
    </w:pPr>
    <w:rPr>
      <w:b/>
      <w:bCs/>
      <w:color w:val="4F81BD"/>
      <w:sz w:val="18"/>
      <w:szCs w:val="18"/>
      <w:lang w:eastAsia="zh-CN"/>
    </w:rPr>
  </w:style>
  <w:style w:type="character" w:customStyle="1" w:styleId="CaptionChar">
    <w:name w:val="Caption Char"/>
    <w:uiPriority w:val="99"/>
    <w:rsid w:val="00581F6B"/>
  </w:style>
  <w:style w:type="table" w:styleId="af2">
    <w:name w:val="Table Grid"/>
    <w:basedOn w:val="a1"/>
    <w:uiPriority w:val="39"/>
    <w:rsid w:val="00581F6B"/>
    <w:tblPr>
      <w:tblInd w:w="0" w:type="dxa"/>
      <w:tblCellMar>
        <w:top w:w="0" w:type="dxa"/>
        <w:left w:w="108" w:type="dxa"/>
        <w:bottom w:w="0" w:type="dxa"/>
        <w:right w:w="108" w:type="dxa"/>
      </w:tblCellMar>
    </w:tblPr>
  </w:style>
  <w:style w:type="table" w:customStyle="1" w:styleId="TableGridLight">
    <w:name w:val="Table Grid Light"/>
    <w:uiPriority w:val="59"/>
    <w:rsid w:val="00581F6B"/>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59"/>
    <w:rsid w:val="00581F6B"/>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581F6B"/>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581F6B"/>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581F6B"/>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581F6B"/>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581F6B"/>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581F6B"/>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581F6B"/>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581F6B"/>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581F6B"/>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581F6B"/>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581F6B"/>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581F6B"/>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581F6B"/>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581F6B"/>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581F6B"/>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581F6B"/>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581F6B"/>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581F6B"/>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581F6B"/>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581F6B"/>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581F6B"/>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581F6B"/>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581F6B"/>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581F6B"/>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581F6B"/>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581F6B"/>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581F6B"/>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581F6B"/>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581F6B"/>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581F6B"/>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581F6B"/>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581F6B"/>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581F6B"/>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581F6B"/>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581F6B"/>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581F6B"/>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581F6B"/>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581F6B"/>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581F6B"/>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581F6B"/>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581F6B"/>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581F6B"/>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581F6B"/>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581F6B"/>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581F6B"/>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581F6B"/>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581F6B"/>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581F6B"/>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581F6B"/>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581F6B"/>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581F6B"/>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581F6B"/>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581F6B"/>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581F6B"/>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581F6B"/>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581F6B"/>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581F6B"/>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581F6B"/>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581F6B"/>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581F6B"/>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581F6B"/>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581F6B"/>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581F6B"/>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581F6B"/>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581F6B"/>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581F6B"/>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581F6B"/>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581F6B"/>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581F6B"/>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581F6B"/>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581F6B"/>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581F6B"/>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581F6B"/>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581F6B"/>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581F6B"/>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581F6B"/>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581F6B"/>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581F6B"/>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581F6B"/>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581F6B"/>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581F6B"/>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581F6B"/>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581F6B"/>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581F6B"/>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581F6B"/>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581F6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581F6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581F6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581F6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581F6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581F6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581F6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581F6B"/>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581F6B"/>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581F6B"/>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581F6B"/>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581F6B"/>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581F6B"/>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581F6B"/>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3">
    <w:name w:val="Hyperlink"/>
    <w:uiPriority w:val="99"/>
    <w:rsid w:val="00581F6B"/>
    <w:rPr>
      <w:color w:val="0000FF"/>
      <w:u w:val="single"/>
    </w:rPr>
  </w:style>
  <w:style w:type="paragraph" w:styleId="af4">
    <w:name w:val="footnote text"/>
    <w:link w:val="af5"/>
    <w:uiPriority w:val="99"/>
    <w:semiHidden/>
    <w:unhideWhenUsed/>
    <w:rsid w:val="00581F6B"/>
    <w:pPr>
      <w:spacing w:after="40"/>
    </w:pPr>
    <w:rPr>
      <w:sz w:val="18"/>
      <w:lang w:eastAsia="zh-CN"/>
    </w:rPr>
  </w:style>
  <w:style w:type="character" w:customStyle="1" w:styleId="af5">
    <w:name w:val="Текст сноски Знак"/>
    <w:link w:val="af4"/>
    <w:uiPriority w:val="99"/>
    <w:rsid w:val="00581F6B"/>
    <w:rPr>
      <w:sz w:val="18"/>
    </w:rPr>
  </w:style>
  <w:style w:type="character" w:styleId="af6">
    <w:name w:val="footnote reference"/>
    <w:uiPriority w:val="99"/>
    <w:unhideWhenUsed/>
    <w:rsid w:val="00581F6B"/>
    <w:rPr>
      <w:vertAlign w:val="superscript"/>
    </w:rPr>
  </w:style>
  <w:style w:type="paragraph" w:styleId="af7">
    <w:name w:val="endnote text"/>
    <w:link w:val="af8"/>
    <w:uiPriority w:val="99"/>
    <w:semiHidden/>
    <w:unhideWhenUsed/>
    <w:rsid w:val="00581F6B"/>
    <w:rPr>
      <w:lang w:eastAsia="zh-CN"/>
    </w:rPr>
  </w:style>
  <w:style w:type="character" w:customStyle="1" w:styleId="af8">
    <w:name w:val="Текст концевой сноски Знак"/>
    <w:link w:val="af7"/>
    <w:uiPriority w:val="99"/>
    <w:rsid w:val="00581F6B"/>
    <w:rPr>
      <w:sz w:val="20"/>
    </w:rPr>
  </w:style>
  <w:style w:type="character" w:styleId="af9">
    <w:name w:val="endnote reference"/>
    <w:uiPriority w:val="99"/>
    <w:semiHidden/>
    <w:unhideWhenUsed/>
    <w:rsid w:val="00581F6B"/>
    <w:rPr>
      <w:vertAlign w:val="superscript"/>
    </w:rPr>
  </w:style>
  <w:style w:type="paragraph" w:styleId="12">
    <w:name w:val="toc 1"/>
    <w:basedOn w:val="a"/>
    <w:next w:val="a"/>
    <w:uiPriority w:val="39"/>
    <w:rsid w:val="00581F6B"/>
    <w:pPr>
      <w:tabs>
        <w:tab w:val="right" w:leader="dot" w:pos="9061"/>
      </w:tabs>
    </w:pPr>
    <w:rPr>
      <w:rFonts w:ascii="Times New Roman" w:eastAsia="Times New Roman" w:hAnsi="Times New Roman"/>
      <w:b/>
      <w:bCs/>
      <w:sz w:val="24"/>
      <w:szCs w:val="24"/>
      <w:lang w:eastAsia="ru-RU"/>
    </w:rPr>
  </w:style>
  <w:style w:type="paragraph" w:styleId="23">
    <w:name w:val="toc 2"/>
    <w:basedOn w:val="a"/>
    <w:next w:val="a"/>
    <w:uiPriority w:val="39"/>
    <w:rsid w:val="00581F6B"/>
    <w:pPr>
      <w:tabs>
        <w:tab w:val="right" w:leader="dot" w:pos="9345"/>
      </w:tabs>
    </w:pPr>
    <w:rPr>
      <w:rFonts w:ascii="Times New Roman" w:hAnsi="Times New Roman"/>
      <w:b/>
      <w:i/>
      <w:sz w:val="24"/>
      <w:szCs w:val="24"/>
    </w:rPr>
  </w:style>
  <w:style w:type="paragraph" w:styleId="32">
    <w:name w:val="toc 3"/>
    <w:basedOn w:val="a"/>
    <w:next w:val="a"/>
    <w:uiPriority w:val="39"/>
    <w:rsid w:val="00581F6B"/>
    <w:pPr>
      <w:tabs>
        <w:tab w:val="right" w:leader="dot" w:pos="9345"/>
      </w:tabs>
      <w:ind w:firstLine="284"/>
      <w:jc w:val="both"/>
    </w:pPr>
  </w:style>
  <w:style w:type="paragraph" w:styleId="42">
    <w:name w:val="toc 4"/>
    <w:uiPriority w:val="39"/>
    <w:unhideWhenUsed/>
    <w:rsid w:val="00581F6B"/>
    <w:pPr>
      <w:spacing w:after="57"/>
      <w:ind w:left="850"/>
    </w:pPr>
    <w:rPr>
      <w:lang w:eastAsia="zh-CN"/>
    </w:rPr>
  </w:style>
  <w:style w:type="paragraph" w:styleId="52">
    <w:name w:val="toc 5"/>
    <w:uiPriority w:val="39"/>
    <w:unhideWhenUsed/>
    <w:rsid w:val="00581F6B"/>
    <w:pPr>
      <w:spacing w:after="57"/>
      <w:ind w:left="1134"/>
    </w:pPr>
    <w:rPr>
      <w:lang w:eastAsia="zh-CN"/>
    </w:rPr>
  </w:style>
  <w:style w:type="paragraph" w:styleId="61">
    <w:name w:val="toc 6"/>
    <w:uiPriority w:val="39"/>
    <w:unhideWhenUsed/>
    <w:rsid w:val="00581F6B"/>
    <w:pPr>
      <w:spacing w:after="57"/>
      <w:ind w:left="1417"/>
    </w:pPr>
    <w:rPr>
      <w:lang w:eastAsia="zh-CN"/>
    </w:rPr>
  </w:style>
  <w:style w:type="paragraph" w:styleId="71">
    <w:name w:val="toc 7"/>
    <w:uiPriority w:val="39"/>
    <w:unhideWhenUsed/>
    <w:rsid w:val="00581F6B"/>
    <w:pPr>
      <w:spacing w:after="57"/>
      <w:ind w:left="1701"/>
    </w:pPr>
    <w:rPr>
      <w:lang w:eastAsia="zh-CN"/>
    </w:rPr>
  </w:style>
  <w:style w:type="paragraph" w:styleId="81">
    <w:name w:val="toc 8"/>
    <w:uiPriority w:val="39"/>
    <w:unhideWhenUsed/>
    <w:rsid w:val="00581F6B"/>
    <w:pPr>
      <w:spacing w:after="57"/>
      <w:ind w:left="1984"/>
    </w:pPr>
    <w:rPr>
      <w:lang w:eastAsia="zh-CN"/>
    </w:rPr>
  </w:style>
  <w:style w:type="paragraph" w:styleId="91">
    <w:name w:val="toc 9"/>
    <w:uiPriority w:val="39"/>
    <w:unhideWhenUsed/>
    <w:rsid w:val="00581F6B"/>
    <w:pPr>
      <w:spacing w:after="57"/>
      <w:ind w:left="2268"/>
    </w:pPr>
    <w:rPr>
      <w:lang w:eastAsia="zh-CN"/>
    </w:rPr>
  </w:style>
  <w:style w:type="paragraph" w:styleId="afa">
    <w:name w:val="TOC Heading"/>
    <w:uiPriority w:val="39"/>
    <w:unhideWhenUsed/>
    <w:rsid w:val="00581F6B"/>
    <w:rPr>
      <w:lang w:eastAsia="zh-CN"/>
    </w:rPr>
  </w:style>
  <w:style w:type="paragraph" w:styleId="afb">
    <w:name w:val="table of figures"/>
    <w:uiPriority w:val="99"/>
    <w:unhideWhenUsed/>
    <w:rsid w:val="00581F6B"/>
    <w:rPr>
      <w:lang w:eastAsia="zh-CN"/>
    </w:rPr>
  </w:style>
  <w:style w:type="paragraph" w:customStyle="1" w:styleId="33">
    <w:name w:val="Заголовок 3;ВВЕДЕНИЕ"/>
    <w:basedOn w:val="a"/>
    <w:next w:val="a"/>
    <w:link w:val="34"/>
    <w:rsid w:val="00581F6B"/>
    <w:pPr>
      <w:keepNext/>
      <w:keepLines/>
      <w:spacing w:before="40"/>
      <w:outlineLvl w:val="2"/>
    </w:pPr>
    <w:rPr>
      <w:rFonts w:ascii="Times New Roman" w:eastAsia="Times New Roman" w:hAnsi="Times New Roman"/>
      <w:b/>
      <w:sz w:val="24"/>
      <w:szCs w:val="24"/>
      <w:lang w:val="en-US" w:eastAsia="en-US"/>
    </w:rPr>
  </w:style>
  <w:style w:type="character" w:customStyle="1" w:styleId="10">
    <w:name w:val="Заголовок 1 Знак"/>
    <w:link w:val="1"/>
    <w:rsid w:val="00581F6B"/>
    <w:rPr>
      <w:rFonts w:ascii="Calibri Light" w:eastAsia="Times New Roman" w:hAnsi="Calibri Light"/>
      <w:color w:val="2E74B5"/>
      <w:sz w:val="32"/>
      <w:szCs w:val="32"/>
    </w:rPr>
  </w:style>
  <w:style w:type="character" w:customStyle="1" w:styleId="20">
    <w:name w:val="Заголовок 2 Знак"/>
    <w:link w:val="2"/>
    <w:uiPriority w:val="9"/>
    <w:rsid w:val="00581F6B"/>
    <w:rPr>
      <w:rFonts w:ascii="Calibri Light" w:eastAsia="Times New Roman" w:hAnsi="Calibri Light"/>
      <w:color w:val="2E74B5"/>
      <w:sz w:val="26"/>
      <w:szCs w:val="26"/>
    </w:rPr>
  </w:style>
  <w:style w:type="character" w:customStyle="1" w:styleId="34">
    <w:name w:val="Заголовок 3 Знак;ВВЕДЕНИЕ Знак"/>
    <w:link w:val="33"/>
    <w:rsid w:val="00581F6B"/>
    <w:rPr>
      <w:rFonts w:ascii="Times New Roman" w:eastAsia="Times New Roman" w:hAnsi="Times New Roman"/>
      <w:b/>
      <w:sz w:val="24"/>
      <w:szCs w:val="24"/>
    </w:rPr>
  </w:style>
  <w:style w:type="character" w:customStyle="1" w:styleId="af0">
    <w:name w:val="Нижний колонтитул Знак"/>
    <w:link w:val="af"/>
    <w:uiPriority w:val="99"/>
    <w:rsid w:val="00581F6B"/>
    <w:rPr>
      <w:rFonts w:ascii="Calibri" w:eastAsia="Calibri" w:hAnsi="Calibri"/>
    </w:rPr>
  </w:style>
  <w:style w:type="character" w:customStyle="1" w:styleId="ae">
    <w:name w:val="Верхний колонтитул Знак"/>
    <w:link w:val="ad"/>
    <w:uiPriority w:val="99"/>
    <w:rsid w:val="00581F6B"/>
    <w:rPr>
      <w:rFonts w:ascii="Calibri" w:eastAsia="Calibri" w:hAnsi="Calibri"/>
    </w:rPr>
  </w:style>
  <w:style w:type="character" w:customStyle="1" w:styleId="afc">
    <w:name w:val="Строгий;ОГЛАВЛЕНИЕ"/>
    <w:rsid w:val="00581F6B"/>
    <w:rPr>
      <w:rFonts w:ascii="Times New Roman" w:hAnsi="Times New Roman"/>
      <w:b/>
      <w:bCs/>
      <w:sz w:val="24"/>
      <w:u w:val="single"/>
    </w:rPr>
  </w:style>
  <w:style w:type="paragraph" w:customStyle="1" w:styleId="afd">
    <w:name w:val="Обычный текст"/>
    <w:basedOn w:val="a"/>
    <w:link w:val="afe"/>
    <w:qFormat/>
    <w:rsid w:val="00581F6B"/>
    <w:pPr>
      <w:ind w:firstLine="709"/>
      <w:jc w:val="both"/>
    </w:pPr>
    <w:rPr>
      <w:rFonts w:ascii="Times New Roman" w:eastAsia="Times New Roman" w:hAnsi="Times New Roman"/>
      <w:sz w:val="24"/>
      <w:szCs w:val="24"/>
      <w:lang w:val="en-US" w:eastAsia="ar-SA" w:bidi="en-US"/>
    </w:rPr>
  </w:style>
  <w:style w:type="paragraph" w:customStyle="1" w:styleId="aff">
    <w:name w:val="Абзац списка;ПАРАГРАФ"/>
    <w:basedOn w:val="a"/>
    <w:link w:val="aff0"/>
    <w:rsid w:val="00581F6B"/>
    <w:pPr>
      <w:spacing w:before="120" w:after="120"/>
      <w:ind w:left="720"/>
      <w:contextualSpacing/>
      <w:jc w:val="both"/>
    </w:pPr>
    <w:rPr>
      <w:rFonts w:eastAsia="Times New Roman"/>
      <w:lang w:val="en-US" w:eastAsia="en-US"/>
    </w:rPr>
  </w:style>
  <w:style w:type="paragraph" w:customStyle="1" w:styleId="aff1">
    <w:name w:val="Нормальный (таблица)"/>
    <w:basedOn w:val="a"/>
    <w:next w:val="a"/>
    <w:uiPriority w:val="99"/>
    <w:rsid w:val="00581F6B"/>
    <w:pPr>
      <w:widowControl w:val="0"/>
      <w:jc w:val="both"/>
    </w:pPr>
    <w:rPr>
      <w:rFonts w:ascii="Times New Roman" w:eastAsia="Times New Roman" w:hAnsi="Times New Roman"/>
      <w:sz w:val="24"/>
      <w:szCs w:val="24"/>
      <w:lang w:eastAsia="ru-RU"/>
    </w:rPr>
  </w:style>
  <w:style w:type="character" w:customStyle="1" w:styleId="aff2">
    <w:name w:val="Гипертекстовая ссылка"/>
    <w:uiPriority w:val="99"/>
    <w:rsid w:val="00581F6B"/>
    <w:rPr>
      <w:b/>
      <w:bCs/>
      <w:color w:val="106BBE"/>
    </w:rPr>
  </w:style>
  <w:style w:type="paragraph" w:customStyle="1" w:styleId="aff3">
    <w:name w:val="Прижатый влево"/>
    <w:basedOn w:val="a"/>
    <w:next w:val="a"/>
    <w:uiPriority w:val="99"/>
    <w:rsid w:val="00581F6B"/>
    <w:pPr>
      <w:widowControl w:val="0"/>
    </w:pPr>
    <w:rPr>
      <w:rFonts w:ascii="Arial" w:eastAsia="Times New Roman" w:hAnsi="Arial"/>
      <w:sz w:val="26"/>
      <w:szCs w:val="26"/>
      <w:lang w:eastAsia="ru-RU"/>
    </w:rPr>
  </w:style>
  <w:style w:type="paragraph" w:customStyle="1" w:styleId="Iauiue">
    <w:name w:val="Iau?iue"/>
    <w:uiPriority w:val="99"/>
    <w:rsid w:val="00581F6B"/>
    <w:pPr>
      <w:widowControl w:val="0"/>
    </w:pPr>
    <w:rPr>
      <w:rFonts w:ascii="Times New Roman" w:eastAsia="Arial" w:hAnsi="Times New Roman"/>
      <w:lang w:eastAsia="ar-SA"/>
    </w:rPr>
  </w:style>
  <w:style w:type="paragraph" w:styleId="aff4">
    <w:name w:val="Balloon Text"/>
    <w:basedOn w:val="a"/>
    <w:link w:val="aff5"/>
    <w:uiPriority w:val="99"/>
    <w:rsid w:val="00581F6B"/>
    <w:pPr>
      <w:spacing w:before="120"/>
      <w:ind w:left="221"/>
      <w:jc w:val="both"/>
    </w:pPr>
    <w:rPr>
      <w:rFonts w:ascii="Tahoma" w:eastAsia="Times New Roman" w:hAnsi="Tahoma"/>
      <w:sz w:val="16"/>
      <w:szCs w:val="16"/>
      <w:lang w:val="en-US" w:eastAsia="ru-RU"/>
    </w:rPr>
  </w:style>
  <w:style w:type="character" w:customStyle="1" w:styleId="aff5">
    <w:name w:val="Текст выноски Знак"/>
    <w:link w:val="aff4"/>
    <w:uiPriority w:val="99"/>
    <w:rsid w:val="00581F6B"/>
    <w:rPr>
      <w:rFonts w:ascii="Tahoma" w:eastAsia="Times New Roman" w:hAnsi="Tahoma"/>
      <w:sz w:val="16"/>
      <w:szCs w:val="16"/>
      <w:lang w:eastAsia="ru-RU"/>
    </w:rPr>
  </w:style>
  <w:style w:type="character" w:customStyle="1" w:styleId="53">
    <w:name w:val="Основной текст (5)"/>
    <w:rsid w:val="00581F6B"/>
    <w:rPr>
      <w:b/>
      <w:bCs/>
      <w:i/>
      <w:iCs/>
      <w:sz w:val="23"/>
      <w:szCs w:val="23"/>
      <w:u w:val="single"/>
      <w:shd w:val="clear" w:color="FFFFFF" w:fill="FFFFFF"/>
      <w:lang w:bidi="ar-SA"/>
    </w:rPr>
  </w:style>
  <w:style w:type="paragraph" w:customStyle="1" w:styleId="ConsNormal">
    <w:name w:val="ConsNormal"/>
    <w:rsid w:val="00581F6B"/>
    <w:pPr>
      <w:widowControl w:val="0"/>
      <w:spacing w:before="120"/>
      <w:ind w:left="221" w:right="19772" w:firstLine="720"/>
      <w:jc w:val="both"/>
    </w:pPr>
    <w:rPr>
      <w:rFonts w:ascii="Arial" w:eastAsia="Times New Roman" w:hAnsi="Arial"/>
    </w:rPr>
  </w:style>
  <w:style w:type="paragraph" w:customStyle="1" w:styleId="1NoSpacingNoSpacing111">
    <w:name w:val="Без интервала;с интервалом;Без интервала1;No Spacing;No Spacing1;Без интервала11"/>
    <w:basedOn w:val="a"/>
    <w:link w:val="1NoSpacingNoSpacing1110"/>
    <w:rsid w:val="00581F6B"/>
    <w:pPr>
      <w:spacing w:before="120"/>
      <w:ind w:left="221"/>
      <w:jc w:val="both"/>
    </w:pPr>
    <w:rPr>
      <w:rFonts w:ascii="Times New Roman" w:hAnsi="Times New Roman"/>
      <w:lang w:val="en-US" w:eastAsia="en-US"/>
    </w:rPr>
  </w:style>
  <w:style w:type="character" w:customStyle="1" w:styleId="1NoSpacingNoSpacing1110">
    <w:name w:val="Без интервала Знак;с интервалом Знак;Без интервала1 Знак;No Spacing Знак;No Spacing1 Знак;Без интервала11 Знак"/>
    <w:link w:val="1NoSpacingNoSpacing111"/>
    <w:rsid w:val="00581F6B"/>
    <w:rPr>
      <w:rFonts w:ascii="Times New Roman" w:eastAsia="Calibri" w:hAnsi="Times New Roman"/>
    </w:rPr>
  </w:style>
  <w:style w:type="paragraph" w:styleId="35">
    <w:name w:val="Body Text Indent 3"/>
    <w:basedOn w:val="a"/>
    <w:link w:val="36"/>
    <w:rsid w:val="00581F6B"/>
    <w:pPr>
      <w:spacing w:after="120" w:line="276" w:lineRule="auto"/>
      <w:ind w:left="283"/>
    </w:pPr>
    <w:rPr>
      <w:rFonts w:eastAsia="Times New Roman"/>
      <w:sz w:val="16"/>
      <w:szCs w:val="16"/>
      <w:lang w:val="en-US" w:eastAsia="ru-RU"/>
    </w:rPr>
  </w:style>
  <w:style w:type="character" w:customStyle="1" w:styleId="36">
    <w:name w:val="Основной текст с отступом 3 Знак"/>
    <w:link w:val="35"/>
    <w:rsid w:val="00581F6B"/>
    <w:rPr>
      <w:rFonts w:ascii="Calibri" w:eastAsia="Times New Roman" w:hAnsi="Calibri"/>
      <w:sz w:val="16"/>
      <w:szCs w:val="16"/>
      <w:lang w:eastAsia="ru-RU"/>
    </w:rPr>
  </w:style>
  <w:style w:type="paragraph" w:customStyle="1" w:styleId="Web1Web">
    <w:name w:val="Обычный (веб);Обычный (Web)1;Обычный (веб) Знак Знак;Обычный (Web) Знак Знак Знак"/>
    <w:basedOn w:val="a"/>
    <w:link w:val="Web1Web0"/>
    <w:rsid w:val="00581F6B"/>
    <w:pPr>
      <w:spacing w:before="100" w:beforeAutospacing="1" w:after="100" w:afterAutospacing="1"/>
    </w:pPr>
    <w:rPr>
      <w:rFonts w:ascii="Times New Roman" w:eastAsia="Times New Roman" w:hAnsi="Times New Roman"/>
      <w:sz w:val="24"/>
      <w:szCs w:val="24"/>
      <w:lang w:eastAsia="ru-RU"/>
    </w:rPr>
  </w:style>
  <w:style w:type="paragraph" w:customStyle="1" w:styleId="ConsPlusNormal">
    <w:name w:val="ConsPlusNormal"/>
    <w:link w:val="ConsPlusNormal0"/>
    <w:rsid w:val="00581F6B"/>
    <w:pPr>
      <w:widowControl w:val="0"/>
      <w:ind w:firstLine="720"/>
    </w:pPr>
    <w:rPr>
      <w:rFonts w:ascii="Arial" w:eastAsia="Times New Roman" w:hAnsi="Arial"/>
    </w:rPr>
  </w:style>
  <w:style w:type="paragraph" w:customStyle="1" w:styleId="ConsPlusNonformat">
    <w:name w:val="ConsPlusNonformat"/>
    <w:rsid w:val="00581F6B"/>
    <w:pPr>
      <w:widowControl w:val="0"/>
    </w:pPr>
    <w:rPr>
      <w:rFonts w:ascii="Courier New" w:eastAsia="Times New Roman" w:hAnsi="Courier New"/>
    </w:rPr>
  </w:style>
  <w:style w:type="paragraph" w:customStyle="1" w:styleId="ConsNonformat">
    <w:name w:val="ConsNonformat"/>
    <w:rsid w:val="00581F6B"/>
    <w:pPr>
      <w:widowControl w:val="0"/>
      <w:ind w:right="19772"/>
    </w:pPr>
    <w:rPr>
      <w:rFonts w:ascii="Courier New" w:eastAsia="SimSun" w:hAnsi="Courier New"/>
      <w:lang w:eastAsia="zh-CN"/>
    </w:rPr>
  </w:style>
  <w:style w:type="paragraph" w:customStyle="1" w:styleId="13">
    <w:name w:val="текст 1"/>
    <w:basedOn w:val="a"/>
    <w:next w:val="a"/>
    <w:rsid w:val="00581F6B"/>
    <w:pPr>
      <w:ind w:firstLine="540"/>
      <w:jc w:val="both"/>
    </w:pPr>
    <w:rPr>
      <w:rFonts w:ascii="Times New Roman" w:eastAsia="Times New Roman" w:hAnsi="Times New Roman"/>
      <w:szCs w:val="24"/>
      <w:lang w:eastAsia="ru-RU"/>
    </w:rPr>
  </w:style>
  <w:style w:type="character" w:customStyle="1" w:styleId="blk">
    <w:name w:val="blk"/>
    <w:rsid w:val="00581F6B"/>
  </w:style>
  <w:style w:type="paragraph" w:customStyle="1" w:styleId="Standard">
    <w:name w:val="Standard"/>
    <w:rsid w:val="00581F6B"/>
    <w:pPr>
      <w:widowControl w:val="0"/>
    </w:pPr>
    <w:rPr>
      <w:rFonts w:ascii="Times New Roman" w:eastAsia="Andale Sans UI" w:hAnsi="Times New Roman"/>
      <w:sz w:val="24"/>
      <w:szCs w:val="24"/>
      <w:lang w:val="de-DE" w:eastAsia="ja-JP" w:bidi="fa-IR"/>
    </w:rPr>
  </w:style>
  <w:style w:type="character" w:customStyle="1" w:styleId="40">
    <w:name w:val="Заголовок 4 Знак"/>
    <w:link w:val="4"/>
    <w:uiPriority w:val="9"/>
    <w:rsid w:val="00581F6B"/>
    <w:rPr>
      <w:rFonts w:ascii="Calibri" w:eastAsia="Times New Roman" w:hAnsi="Calibri"/>
      <w:b/>
      <w:bCs/>
      <w:sz w:val="28"/>
      <w:szCs w:val="28"/>
      <w:lang w:eastAsia="en-US"/>
    </w:rPr>
  </w:style>
  <w:style w:type="character" w:customStyle="1" w:styleId="50">
    <w:name w:val="Заголовок 5 Знак"/>
    <w:link w:val="5"/>
    <w:uiPriority w:val="9"/>
    <w:rsid w:val="00581F6B"/>
    <w:rPr>
      <w:rFonts w:ascii="Calibri" w:eastAsia="Times New Roman" w:hAnsi="Calibri"/>
      <w:b/>
      <w:bCs/>
      <w:i/>
      <w:iCs/>
      <w:sz w:val="26"/>
      <w:szCs w:val="26"/>
      <w:lang w:eastAsia="en-US"/>
    </w:rPr>
  </w:style>
  <w:style w:type="paragraph" w:customStyle="1" w:styleId="37">
    <w:name w:val="Знак Знак3"/>
    <w:basedOn w:val="a"/>
    <w:rsid w:val="00581F6B"/>
    <w:pPr>
      <w:spacing w:after="160" w:line="240" w:lineRule="exact"/>
    </w:pPr>
    <w:rPr>
      <w:rFonts w:ascii="Verdana" w:eastAsia="Times New Roman" w:hAnsi="Verdana"/>
      <w:lang w:val="en-US"/>
    </w:rPr>
  </w:style>
  <w:style w:type="paragraph" w:customStyle="1" w:styleId="312">
    <w:name w:val="Стиль Заголовок 3 + 12 пт"/>
    <w:basedOn w:val="33"/>
    <w:rsid w:val="00581F6B"/>
    <w:pPr>
      <w:keepLines w:val="0"/>
      <w:numPr>
        <w:ilvl w:val="2"/>
      </w:numPr>
      <w:tabs>
        <w:tab w:val="num" w:pos="0"/>
        <w:tab w:val="left" w:pos="2340"/>
      </w:tabs>
      <w:spacing w:before="240" w:after="120"/>
    </w:pPr>
    <w:rPr>
      <w:bCs/>
      <w:sz w:val="26"/>
      <w:szCs w:val="26"/>
      <w:lang w:val="ru-RU" w:eastAsia="ar-SA"/>
    </w:rPr>
  </w:style>
  <w:style w:type="paragraph" w:customStyle="1" w:styleId="TimesNewRoman12">
    <w:name w:val="Стиль ОСНОВНОЙ !!! + Times New Roman 12 пт"/>
    <w:basedOn w:val="a"/>
    <w:link w:val="TimesNewRoman120"/>
    <w:rsid w:val="00581F6B"/>
    <w:pPr>
      <w:spacing w:before="120"/>
      <w:ind w:firstLine="851"/>
      <w:jc w:val="both"/>
    </w:pPr>
    <w:rPr>
      <w:rFonts w:ascii="Times New Roman" w:eastAsia="Times New Roman" w:hAnsi="Times New Roman"/>
      <w:sz w:val="24"/>
      <w:szCs w:val="24"/>
      <w:lang w:val="en-US" w:eastAsia="en-US"/>
    </w:rPr>
  </w:style>
  <w:style w:type="character" w:customStyle="1" w:styleId="TimesNewRoman120">
    <w:name w:val="Стиль ОСНОВНОЙ !!! + Times New Roman 12 пт Знак"/>
    <w:link w:val="TimesNewRoman12"/>
    <w:rsid w:val="00581F6B"/>
    <w:rPr>
      <w:rFonts w:ascii="Times New Roman" w:eastAsia="Times New Roman" w:hAnsi="Times New Roman"/>
      <w:sz w:val="24"/>
      <w:szCs w:val="24"/>
    </w:rPr>
  </w:style>
  <w:style w:type="paragraph" w:customStyle="1" w:styleId="aff6">
    <w:name w:val="ОСНОВНОЙ !!!"/>
    <w:basedOn w:val="111bt"/>
    <w:link w:val="14"/>
    <w:rsid w:val="00581F6B"/>
    <w:pPr>
      <w:spacing w:before="120" w:after="0"/>
      <w:ind w:firstLine="900"/>
      <w:jc w:val="both"/>
    </w:pPr>
    <w:rPr>
      <w:rFonts w:ascii="Arial" w:eastAsia="Times New Roman" w:hAnsi="Arial"/>
      <w:sz w:val="24"/>
      <w:szCs w:val="24"/>
      <w:lang w:eastAsia="en-US"/>
    </w:rPr>
  </w:style>
  <w:style w:type="character" w:customStyle="1" w:styleId="14">
    <w:name w:val="ОСНОВНОЙ !!! Знак1"/>
    <w:link w:val="aff6"/>
    <w:rsid w:val="00581F6B"/>
    <w:rPr>
      <w:rFonts w:ascii="Arial" w:eastAsia="Times New Roman" w:hAnsi="Arial"/>
      <w:sz w:val="24"/>
      <w:szCs w:val="24"/>
    </w:rPr>
  </w:style>
  <w:style w:type="paragraph" w:customStyle="1" w:styleId="1590">
    <w:name w:val="Стиль ОСНОВНОЙ !!! + Слева:  159 см Первая строка:  0 см"/>
    <w:basedOn w:val="aff6"/>
    <w:rsid w:val="00581F6B"/>
    <w:pPr>
      <w:ind w:left="900" w:firstLine="0"/>
    </w:pPr>
    <w:rPr>
      <w:sz w:val="20"/>
      <w:szCs w:val="20"/>
    </w:rPr>
  </w:style>
  <w:style w:type="paragraph" w:customStyle="1" w:styleId="111bt">
    <w:name w:val="Основной текст;Знак1 Знак;Основной текст11;bt"/>
    <w:basedOn w:val="a"/>
    <w:link w:val="111bt0"/>
    <w:rsid w:val="00581F6B"/>
    <w:pPr>
      <w:spacing w:after="120"/>
    </w:pPr>
    <w:rPr>
      <w:lang w:val="en-US"/>
    </w:rPr>
  </w:style>
  <w:style w:type="character" w:customStyle="1" w:styleId="111bt0">
    <w:name w:val="Основной текст Знак;Знак1 Знак Знак;Основной текст11 Знак;bt Знак"/>
    <w:link w:val="111bt"/>
    <w:rsid w:val="00581F6B"/>
    <w:rPr>
      <w:sz w:val="22"/>
      <w:szCs w:val="22"/>
      <w:lang w:eastAsia="en-US"/>
    </w:rPr>
  </w:style>
  <w:style w:type="paragraph" w:customStyle="1" w:styleId="aff7">
    <w:name w:val="Основной стиль записки"/>
    <w:basedOn w:val="a"/>
    <w:qFormat/>
    <w:rsid w:val="00581F6B"/>
    <w:pPr>
      <w:ind w:firstLine="709"/>
      <w:jc w:val="both"/>
    </w:pPr>
    <w:rPr>
      <w:rFonts w:ascii="Times New Roman" w:eastAsia="Times New Roman" w:hAnsi="Times New Roman"/>
      <w:sz w:val="24"/>
      <w:szCs w:val="24"/>
      <w:lang w:eastAsia="ru-RU"/>
    </w:rPr>
  </w:style>
  <w:style w:type="character" w:customStyle="1" w:styleId="aff8">
    <w:name w:val="Текст_Жирный"/>
    <w:uiPriority w:val="1"/>
    <w:qFormat/>
    <w:rsid w:val="00581F6B"/>
    <w:rPr>
      <w:rFonts w:ascii="Times New Roman" w:hAnsi="Times New Roman"/>
      <w:b/>
    </w:rPr>
  </w:style>
  <w:style w:type="paragraph" w:customStyle="1" w:styleId="110">
    <w:name w:val="Табличный_боковик_11"/>
    <w:link w:val="111"/>
    <w:qFormat/>
    <w:rsid w:val="00581F6B"/>
    <w:rPr>
      <w:rFonts w:ascii="Times New Roman" w:eastAsia="Times New Roman" w:hAnsi="Times New Roman"/>
      <w:sz w:val="22"/>
      <w:szCs w:val="24"/>
    </w:rPr>
  </w:style>
  <w:style w:type="character" w:customStyle="1" w:styleId="111">
    <w:name w:val="Табличный_боковик_11 Знак"/>
    <w:link w:val="110"/>
    <w:rsid w:val="00581F6B"/>
    <w:rPr>
      <w:rFonts w:ascii="Times New Roman" w:eastAsia="Times New Roman" w:hAnsi="Times New Roman"/>
      <w:sz w:val="22"/>
      <w:szCs w:val="24"/>
      <w:lang w:bidi="ar-SA"/>
    </w:rPr>
  </w:style>
  <w:style w:type="character" w:customStyle="1" w:styleId="aff0">
    <w:name w:val="Абзац списка Знак;ПАРАГРАФ Знак"/>
    <w:link w:val="aff"/>
    <w:rsid w:val="00581F6B"/>
    <w:rPr>
      <w:rFonts w:eastAsia="Times New Roman"/>
      <w:sz w:val="22"/>
      <w:szCs w:val="22"/>
    </w:rPr>
  </w:style>
  <w:style w:type="paragraph" w:customStyle="1" w:styleId="S">
    <w:name w:val="S_Обычный жирный"/>
    <w:basedOn w:val="a"/>
    <w:qFormat/>
    <w:rsid w:val="00581F6B"/>
    <w:pPr>
      <w:ind w:firstLine="709"/>
      <w:jc w:val="both"/>
    </w:pPr>
    <w:rPr>
      <w:rFonts w:ascii="Times New Roman" w:eastAsia="Times New Roman" w:hAnsi="Times New Roman"/>
      <w:sz w:val="28"/>
      <w:szCs w:val="28"/>
      <w:lang w:eastAsia="ru-RU"/>
    </w:rPr>
  </w:style>
  <w:style w:type="character" w:customStyle="1" w:styleId="1111NoSpacing11">
    <w:name w:val="Без интервала Знак1;с интервалом Знак1;Без интервала1 Знак1;No Spacing1 Знак1"/>
    <w:rsid w:val="00581F6B"/>
    <w:rPr>
      <w:sz w:val="22"/>
    </w:rPr>
  </w:style>
  <w:style w:type="paragraph" w:customStyle="1" w:styleId="92">
    <w:name w:val="Абзац списка9"/>
    <w:basedOn w:val="a"/>
    <w:uiPriority w:val="99"/>
    <w:rsid w:val="00581F6B"/>
    <w:pPr>
      <w:spacing w:after="200" w:line="276" w:lineRule="auto"/>
      <w:ind w:left="720" w:firstLine="709"/>
      <w:contextualSpacing/>
      <w:jc w:val="both"/>
    </w:pPr>
    <w:rPr>
      <w:rFonts w:ascii="Times New Roman" w:eastAsia="Times New Roman" w:hAnsi="Times New Roman"/>
      <w:sz w:val="28"/>
    </w:rPr>
  </w:style>
  <w:style w:type="paragraph" w:customStyle="1" w:styleId="15">
    <w:name w:val="Название1"/>
    <w:basedOn w:val="a"/>
    <w:uiPriority w:val="99"/>
    <w:rsid w:val="00581F6B"/>
    <w:pPr>
      <w:suppressLineNumbers/>
      <w:spacing w:before="120" w:after="120" w:line="276" w:lineRule="auto"/>
    </w:pPr>
    <w:rPr>
      <w:rFonts w:eastAsia="Times New Roman"/>
      <w:i/>
      <w:iCs/>
      <w:sz w:val="24"/>
      <w:szCs w:val="24"/>
      <w:lang w:eastAsia="ar-SA"/>
    </w:rPr>
  </w:style>
  <w:style w:type="paragraph" w:styleId="24">
    <w:name w:val="Body Text 2"/>
    <w:basedOn w:val="a"/>
    <w:link w:val="25"/>
    <w:uiPriority w:val="99"/>
    <w:semiHidden/>
    <w:rsid w:val="00581F6B"/>
    <w:pPr>
      <w:spacing w:after="120" w:line="480" w:lineRule="auto"/>
    </w:pPr>
    <w:rPr>
      <w:lang w:val="en-US"/>
    </w:rPr>
  </w:style>
  <w:style w:type="character" w:customStyle="1" w:styleId="25">
    <w:name w:val="Основной текст 2 Знак"/>
    <w:link w:val="24"/>
    <w:uiPriority w:val="99"/>
    <w:semiHidden/>
    <w:rsid w:val="00581F6B"/>
    <w:rPr>
      <w:sz w:val="22"/>
      <w:szCs w:val="22"/>
      <w:lang w:eastAsia="en-US"/>
    </w:rPr>
  </w:style>
  <w:style w:type="paragraph" w:customStyle="1" w:styleId="xl63">
    <w:name w:val="xl63"/>
    <w:basedOn w:val="a"/>
    <w:rsid w:val="00581F6B"/>
    <w:pPr>
      <w:spacing w:before="100" w:beforeAutospacing="1" w:after="100" w:afterAutospacing="1"/>
      <w:jc w:val="both"/>
    </w:pPr>
    <w:rPr>
      <w:rFonts w:ascii="Times New Roman" w:eastAsia="Times New Roman" w:hAnsi="Times New Roman"/>
      <w:lang w:eastAsia="ru-RU"/>
    </w:rPr>
  </w:style>
  <w:style w:type="paragraph" w:customStyle="1" w:styleId="TableParagraph">
    <w:name w:val="Table Paragraph"/>
    <w:basedOn w:val="a"/>
    <w:uiPriority w:val="1"/>
    <w:qFormat/>
    <w:rsid w:val="00581F6B"/>
    <w:pPr>
      <w:widowControl w:val="0"/>
    </w:pPr>
    <w:rPr>
      <w:rFonts w:ascii="Times New Roman" w:eastAsia="Times New Roman" w:hAnsi="Times New Roman"/>
      <w:lang w:eastAsia="ru-RU" w:bidi="ru-RU"/>
    </w:rPr>
  </w:style>
  <w:style w:type="table" w:customStyle="1" w:styleId="TableNormal">
    <w:name w:val="Table Normal"/>
    <w:uiPriority w:val="2"/>
    <w:semiHidden/>
    <w:qFormat/>
    <w:rsid w:val="00581F6B"/>
    <w:pPr>
      <w:widowControl w:val="0"/>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581F6B"/>
    <w:pPr>
      <w:widowControl w:val="0"/>
    </w:pPr>
    <w:rPr>
      <w:sz w:val="22"/>
      <w:szCs w:val="22"/>
      <w:lang w:val="en-US" w:eastAsia="en-US"/>
    </w:rPr>
    <w:tblPr>
      <w:tblCellMar>
        <w:top w:w="0" w:type="dxa"/>
        <w:left w:w="0" w:type="dxa"/>
        <w:bottom w:w="0" w:type="dxa"/>
        <w:right w:w="0" w:type="dxa"/>
      </w:tblCellMar>
    </w:tblPr>
  </w:style>
  <w:style w:type="paragraph" w:customStyle="1" w:styleId="Default">
    <w:name w:val="Default"/>
    <w:rsid w:val="00581F6B"/>
    <w:rPr>
      <w:rFonts w:ascii="Times New Roman" w:hAnsi="Times New Roman"/>
      <w:color w:val="000000"/>
      <w:sz w:val="24"/>
      <w:szCs w:val="24"/>
    </w:rPr>
  </w:style>
  <w:style w:type="paragraph" w:customStyle="1" w:styleId="pboth">
    <w:name w:val="pboth"/>
    <w:basedOn w:val="a"/>
    <w:rsid w:val="00581F6B"/>
    <w:pPr>
      <w:spacing w:before="100" w:beforeAutospacing="1" w:after="100" w:afterAutospacing="1"/>
    </w:pPr>
    <w:rPr>
      <w:rFonts w:ascii="Times New Roman" w:eastAsia="Times New Roman" w:hAnsi="Times New Roman"/>
      <w:sz w:val="24"/>
      <w:szCs w:val="24"/>
      <w:lang w:eastAsia="ru-RU"/>
    </w:rPr>
  </w:style>
  <w:style w:type="paragraph" w:customStyle="1" w:styleId="211">
    <w:name w:val="Заголовок 21"/>
    <w:basedOn w:val="a"/>
    <w:uiPriority w:val="1"/>
    <w:qFormat/>
    <w:rsid w:val="00581F6B"/>
    <w:pPr>
      <w:widowControl w:val="0"/>
      <w:ind w:left="318" w:firstLine="284"/>
      <w:outlineLvl w:val="2"/>
    </w:pPr>
    <w:rPr>
      <w:rFonts w:ascii="Times New Roman" w:eastAsia="Times New Roman" w:hAnsi="Times New Roman"/>
      <w:b/>
      <w:bCs/>
      <w:i/>
      <w:sz w:val="24"/>
      <w:szCs w:val="24"/>
      <w:lang w:val="en-US" w:bidi="en-US"/>
    </w:rPr>
  </w:style>
  <w:style w:type="paragraph" w:customStyle="1" w:styleId="112">
    <w:name w:val="Заголовок 11"/>
    <w:basedOn w:val="a"/>
    <w:uiPriority w:val="1"/>
    <w:qFormat/>
    <w:rsid w:val="00581F6B"/>
    <w:pPr>
      <w:widowControl w:val="0"/>
      <w:ind w:left="318"/>
      <w:outlineLvl w:val="1"/>
    </w:pPr>
    <w:rPr>
      <w:rFonts w:ascii="Times New Roman" w:eastAsia="Times New Roman" w:hAnsi="Times New Roman"/>
      <w:b/>
      <w:bCs/>
      <w:sz w:val="24"/>
      <w:szCs w:val="24"/>
      <w:lang w:val="en-US" w:bidi="en-US"/>
    </w:rPr>
  </w:style>
  <w:style w:type="character" w:customStyle="1" w:styleId="Web1Web0">
    <w:name w:val="Обычный (веб) Знак;Обычный (Web)1 Знак;Обычный (веб) Знак Знак Знак;Обычный (Web) Знак Знак Знак Знак"/>
    <w:link w:val="Web1Web"/>
    <w:rsid w:val="00581F6B"/>
    <w:rPr>
      <w:rFonts w:ascii="Times New Roman" w:eastAsia="Times New Roman" w:hAnsi="Times New Roman"/>
      <w:sz w:val="24"/>
      <w:szCs w:val="24"/>
    </w:rPr>
  </w:style>
  <w:style w:type="character" w:customStyle="1" w:styleId="afe">
    <w:name w:val="Обычный текст Знак"/>
    <w:link w:val="afd"/>
    <w:rsid w:val="00581F6B"/>
    <w:rPr>
      <w:rFonts w:ascii="Times New Roman" w:eastAsia="Times New Roman" w:hAnsi="Times New Roman"/>
      <w:sz w:val="24"/>
      <w:szCs w:val="24"/>
      <w:lang w:val="en-US" w:eastAsia="ar-SA" w:bidi="en-US"/>
    </w:rPr>
  </w:style>
  <w:style w:type="paragraph" w:customStyle="1" w:styleId="Heading">
    <w:name w:val="Heading"/>
    <w:rsid w:val="002D4E7C"/>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b/>
      <w:bCs/>
      <w:sz w:val="22"/>
      <w:szCs w:val="22"/>
      <w:lang w:eastAsia="ar-SA"/>
    </w:rPr>
  </w:style>
  <w:style w:type="paragraph" w:customStyle="1" w:styleId="aff9">
    <w:name w:val="Базовый"/>
    <w:rsid w:val="002D4E7C"/>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sz w:val="24"/>
      <w:szCs w:val="24"/>
      <w:lang w:eastAsia="zh-CN"/>
    </w:rPr>
  </w:style>
  <w:style w:type="character" w:styleId="affa">
    <w:name w:val="Strong"/>
    <w:aliases w:val="ОГЛАВЛЕНИЕ"/>
    <w:uiPriority w:val="22"/>
    <w:qFormat/>
    <w:rsid w:val="000A017F"/>
    <w:rPr>
      <w:rFonts w:ascii="Times New Roman" w:hAnsi="Times New Roman"/>
      <w:b/>
      <w:bCs/>
      <w:i w:val="0"/>
      <w:sz w:val="24"/>
      <w:u w:val="single"/>
    </w:rPr>
  </w:style>
  <w:style w:type="character" w:customStyle="1" w:styleId="a6">
    <w:name w:val="Без интервала Знак"/>
    <w:aliases w:val="с интервалом Знак,Без интервала1 Знак,No Spacing Знак,No Spacing1 Знак,Без интервала11 Знак"/>
    <w:link w:val="a5"/>
    <w:uiPriority w:val="1"/>
    <w:rsid w:val="000A017F"/>
    <w:rPr>
      <w:lang w:eastAsia="zh-CN"/>
    </w:rPr>
  </w:style>
  <w:style w:type="paragraph" w:styleId="affb">
    <w:name w:val="Normal (Web)"/>
    <w:aliases w:val="Обычный (Web)1,Обычный (веб) Знак Знак,Обычный (Web) Знак Знак Знак"/>
    <w:basedOn w:val="a"/>
    <w:link w:val="affc"/>
    <w:uiPriority w:val="99"/>
    <w:rsid w:val="000A017F"/>
    <w:pPr>
      <w:spacing w:before="100" w:beforeAutospacing="1" w:after="100" w:afterAutospacing="1"/>
    </w:pPr>
    <w:rPr>
      <w:rFonts w:ascii="Times New Roman" w:eastAsia="Times New Roman" w:hAnsi="Times New Roman"/>
      <w:sz w:val="24"/>
      <w:szCs w:val="24"/>
      <w:lang w:eastAsia="ru-RU"/>
    </w:rPr>
  </w:style>
  <w:style w:type="paragraph" w:customStyle="1" w:styleId="38">
    <w:name w:val="Знак Знак3"/>
    <w:basedOn w:val="a"/>
    <w:rsid w:val="000A017F"/>
    <w:pPr>
      <w:spacing w:after="160" w:line="240" w:lineRule="exact"/>
    </w:pPr>
    <w:rPr>
      <w:rFonts w:ascii="Verdana" w:eastAsia="Times New Roman" w:hAnsi="Verdana"/>
      <w:lang w:val="en-US" w:eastAsia="en-US"/>
    </w:rPr>
  </w:style>
  <w:style w:type="paragraph" w:styleId="affd">
    <w:name w:val="Body Text"/>
    <w:aliases w:val=" Знак1 Знак,Основной текст11,bt,Знак1 Знак"/>
    <w:basedOn w:val="a"/>
    <w:link w:val="affe"/>
    <w:uiPriority w:val="1"/>
    <w:unhideWhenUsed/>
    <w:qFormat/>
    <w:rsid w:val="000A017F"/>
    <w:pPr>
      <w:spacing w:after="120" w:line="360" w:lineRule="auto"/>
      <w:jc w:val="center"/>
    </w:pPr>
    <w:rPr>
      <w:sz w:val="22"/>
      <w:szCs w:val="22"/>
      <w:lang w:eastAsia="en-US"/>
    </w:rPr>
  </w:style>
  <w:style w:type="character" w:customStyle="1" w:styleId="affe">
    <w:name w:val="Основной текст Знак"/>
    <w:aliases w:val=" Знак1 Знак Знак,Основной текст11 Знак,bt Знак,Знак1 Знак Знак"/>
    <w:basedOn w:val="a0"/>
    <w:link w:val="affd"/>
    <w:uiPriority w:val="1"/>
    <w:rsid w:val="000A017F"/>
    <w:rPr>
      <w:sz w:val="22"/>
      <w:szCs w:val="22"/>
      <w:lang w:eastAsia="en-US"/>
    </w:rPr>
  </w:style>
  <w:style w:type="character" w:customStyle="1" w:styleId="a4">
    <w:name w:val="Абзац списка Знак"/>
    <w:aliases w:val="ПАРАГРАФ Знак"/>
    <w:link w:val="a3"/>
    <w:uiPriority w:val="1"/>
    <w:locked/>
    <w:rsid w:val="000A017F"/>
    <w:rPr>
      <w:lang w:eastAsia="zh-CN"/>
    </w:rPr>
  </w:style>
  <w:style w:type="character" w:customStyle="1" w:styleId="16">
    <w:name w:val="Без интервала Знак1"/>
    <w:aliases w:val="с интервалом Знак1,Без интервала1 Знак1,No Spacing1 Знак1"/>
    <w:uiPriority w:val="99"/>
    <w:locked/>
    <w:rsid w:val="000A017F"/>
    <w:rPr>
      <w:sz w:val="22"/>
    </w:rPr>
  </w:style>
  <w:style w:type="character" w:customStyle="1" w:styleId="affc">
    <w:name w:val="Обычный (веб) Знак"/>
    <w:aliases w:val="Обычный (Web)1 Знак,Обычный (веб) Знак Знак Знак,Обычный (Web) Знак Знак Знак Знак"/>
    <w:link w:val="affb"/>
    <w:uiPriority w:val="99"/>
    <w:rsid w:val="000A017F"/>
    <w:rPr>
      <w:rFonts w:ascii="Times New Roman" w:eastAsia="Times New Roman" w:hAnsi="Times New Roman"/>
      <w:sz w:val="24"/>
      <w:szCs w:val="24"/>
    </w:rPr>
  </w:style>
  <w:style w:type="character" w:customStyle="1" w:styleId="ConsPlusNormal0">
    <w:name w:val="ConsPlusNormal Знак"/>
    <w:link w:val="ConsPlusNormal"/>
    <w:locked/>
    <w:rsid w:val="000A017F"/>
    <w:rPr>
      <w:rFonts w:ascii="Arial" w:eastAsia="Times New Roman" w:hAnsi="Arial"/>
    </w:rPr>
  </w:style>
  <w:style w:type="paragraph" w:customStyle="1" w:styleId="afff">
    <w:name w:val="Знак Знак Знак Знак Знак Знак"/>
    <w:basedOn w:val="a"/>
    <w:rsid w:val="000A017F"/>
    <w:pPr>
      <w:spacing w:before="100" w:beforeAutospacing="1" w:after="100" w:afterAutospacing="1"/>
    </w:pPr>
    <w:rPr>
      <w:rFonts w:ascii="Tahoma" w:eastAsia="Times New Roman" w:hAnsi="Tahoma"/>
      <w:lang w:val="en-US" w:eastAsia="en-US"/>
    </w:rPr>
  </w:style>
  <w:style w:type="paragraph" w:customStyle="1" w:styleId="xl69">
    <w:name w:val="xl69"/>
    <w:basedOn w:val="a"/>
    <w:rsid w:val="000A017F"/>
    <w:pPr>
      <w:pBdr>
        <w:bottom w:val="single" w:sz="4" w:space="0" w:color="auto"/>
        <w:right w:val="single" w:sz="4" w:space="0" w:color="auto"/>
      </w:pBdr>
      <w:suppressAutoHyphens/>
      <w:spacing w:before="100" w:beforeAutospacing="1" w:after="100" w:afterAutospacing="1"/>
      <w:jc w:val="both"/>
    </w:pPr>
    <w:rPr>
      <w:rFonts w:ascii="Times New Roman" w:eastAsia="Times New Roman" w:hAnsi="Times New Roman"/>
      <w:sz w:val="22"/>
      <w:szCs w:val="22"/>
      <w:lang w:eastAsia="ru-RU"/>
    </w:rPr>
  </w:style>
  <w:style w:type="table" w:customStyle="1" w:styleId="411">
    <w:name w:val="Таблица простая 411"/>
    <w:uiPriority w:val="99"/>
    <w:rsid w:val="000A017F"/>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2"/>
      <w:lang w:eastAsia="en-US" w:bidi="en-US"/>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ref=0CA43200401AE70D8DD682492052B2861C2AD4B95C105D3646C9DD1B60DF49B782E391A66B19EFB8T2n6D" TargetMode="External"/><Relationship Id="rId4" Type="http://schemas.openxmlformats.org/officeDocument/2006/relationships/styles" Target="styles.xml"/><Relationship Id="rId9" Type="http://schemas.openxmlformats.org/officeDocument/2006/relationships/hyperlink" Target="https://login.consultant.ru/link/?req=doc&amp;demo=2&amp;base=LAW&amp;n=416268&amp;dst=3334&amp;field=134&amp;date=02.06.2022" TargetMode="External"/><Relationship Id="rId14" Type="http://schemas.openxmlformats.org/officeDocument/2006/relationships/image" Target="media/image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8AEEE4D3-4EF0-4600-93AD-2AE15F0D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75028</Words>
  <Characters>427660</Characters>
  <Application>Microsoft Office Word</Application>
  <DocSecurity>0</DocSecurity>
  <Lines>3563</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dc:creator>
  <cp:lastModifiedBy>Deputat</cp:lastModifiedBy>
  <cp:revision>32</cp:revision>
  <cp:lastPrinted>2023-01-09T11:52:00Z</cp:lastPrinted>
  <dcterms:created xsi:type="dcterms:W3CDTF">2022-08-30T07:20:00Z</dcterms:created>
  <dcterms:modified xsi:type="dcterms:W3CDTF">2023-01-09T12:14:00Z</dcterms:modified>
</cp:coreProperties>
</file>