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E7A" w:rsidRDefault="00D42E7A">
      <w:pPr>
        <w:jc w:val="center"/>
        <w:rPr>
          <w:b/>
        </w:rPr>
      </w:pPr>
    </w:p>
    <w:p w:rsidR="00A406FF" w:rsidRPr="009731CA" w:rsidRDefault="00A406FF" w:rsidP="00A406FF">
      <w:pPr>
        <w:pStyle w:val="11"/>
        <w:spacing w:before="0" w:beforeAutospacing="0" w:after="0" w:afterAutospacing="0"/>
        <w:jc w:val="center"/>
        <w:rPr>
          <w:b w:val="0"/>
          <w:sz w:val="26"/>
          <w:szCs w:val="26"/>
          <w:lang w:val="ru-RU"/>
        </w:rPr>
      </w:pPr>
      <w:r w:rsidRPr="009731CA">
        <w:rPr>
          <w:b w:val="0"/>
          <w:sz w:val="26"/>
          <w:szCs w:val="26"/>
          <w:lang w:val="ru-RU"/>
        </w:rPr>
        <w:t>ПСКОВСКАЯ ОБЛАСТЬ</w:t>
      </w:r>
    </w:p>
    <w:p w:rsidR="00A406FF" w:rsidRPr="009731CA" w:rsidRDefault="00A406FF" w:rsidP="00A406FF">
      <w:pPr>
        <w:jc w:val="center"/>
        <w:rPr>
          <w:sz w:val="26"/>
          <w:szCs w:val="26"/>
        </w:rPr>
      </w:pPr>
      <w:r w:rsidRPr="009731CA">
        <w:rPr>
          <w:sz w:val="26"/>
          <w:szCs w:val="26"/>
        </w:rPr>
        <w:t>МУНИЦИПАЛЬНОЕ ОБРАЗОВАНИЕ «ДЕДОВИЧСКИЙ РАЙОН»</w:t>
      </w:r>
    </w:p>
    <w:p w:rsidR="00A406FF" w:rsidRPr="009731CA" w:rsidRDefault="00A406FF" w:rsidP="00A406FF">
      <w:pPr>
        <w:jc w:val="center"/>
        <w:rPr>
          <w:sz w:val="26"/>
          <w:szCs w:val="26"/>
        </w:rPr>
      </w:pPr>
    </w:p>
    <w:p w:rsidR="00A406FF" w:rsidRPr="009731CA" w:rsidRDefault="00A406FF" w:rsidP="00A406FF">
      <w:pPr>
        <w:jc w:val="center"/>
        <w:rPr>
          <w:sz w:val="26"/>
          <w:szCs w:val="26"/>
        </w:rPr>
      </w:pPr>
      <w:r w:rsidRPr="009731CA">
        <w:rPr>
          <w:sz w:val="26"/>
          <w:szCs w:val="26"/>
        </w:rPr>
        <w:t>СОБРАНИЕ ДЕПУТАТОВ ДЕДОВИЧСКОГО РАЙОНА</w:t>
      </w:r>
    </w:p>
    <w:p w:rsidR="00A406FF" w:rsidRPr="009731CA" w:rsidRDefault="00A406FF" w:rsidP="00A406FF">
      <w:pPr>
        <w:jc w:val="center"/>
        <w:rPr>
          <w:sz w:val="26"/>
          <w:szCs w:val="26"/>
        </w:rPr>
      </w:pPr>
    </w:p>
    <w:p w:rsidR="00A406FF" w:rsidRPr="009731CA" w:rsidRDefault="00A406FF" w:rsidP="00A406FF">
      <w:pPr>
        <w:jc w:val="center"/>
        <w:rPr>
          <w:sz w:val="26"/>
          <w:szCs w:val="26"/>
        </w:rPr>
      </w:pPr>
      <w:r w:rsidRPr="009731CA">
        <w:rPr>
          <w:sz w:val="26"/>
          <w:szCs w:val="26"/>
        </w:rPr>
        <w:t>РЕШЕНИЕ</w:t>
      </w:r>
    </w:p>
    <w:p w:rsidR="00A406FF" w:rsidRPr="009731CA" w:rsidRDefault="00A406FF" w:rsidP="00A406FF">
      <w:pPr>
        <w:rPr>
          <w:sz w:val="26"/>
          <w:szCs w:val="26"/>
        </w:rPr>
      </w:pPr>
    </w:p>
    <w:p w:rsidR="00A406FF" w:rsidRPr="009731CA" w:rsidRDefault="006641F2" w:rsidP="00A406FF">
      <w:pPr>
        <w:jc w:val="both"/>
        <w:rPr>
          <w:sz w:val="26"/>
          <w:szCs w:val="26"/>
        </w:rPr>
      </w:pPr>
      <w:r>
        <w:rPr>
          <w:sz w:val="26"/>
          <w:szCs w:val="26"/>
        </w:rPr>
        <w:t>от 29.12.2021 № 408</w:t>
      </w:r>
      <w:r w:rsidR="00A406FF" w:rsidRPr="009731CA">
        <w:rPr>
          <w:sz w:val="26"/>
          <w:szCs w:val="26"/>
        </w:rPr>
        <w:t xml:space="preserve">                                                                                                 </w:t>
      </w:r>
    </w:p>
    <w:p w:rsidR="00A406FF" w:rsidRPr="009731CA" w:rsidRDefault="00A406FF" w:rsidP="00A406FF">
      <w:pPr>
        <w:jc w:val="both"/>
        <w:rPr>
          <w:sz w:val="26"/>
          <w:szCs w:val="26"/>
        </w:rPr>
      </w:pPr>
      <w:proofErr w:type="gramStart"/>
      <w:r w:rsidRPr="009731CA">
        <w:rPr>
          <w:sz w:val="26"/>
          <w:szCs w:val="26"/>
        </w:rPr>
        <w:t>(принят</w:t>
      </w:r>
      <w:r w:rsidR="006641F2">
        <w:rPr>
          <w:sz w:val="26"/>
          <w:szCs w:val="26"/>
        </w:rPr>
        <w:t>о на 33-й внеочередной</w:t>
      </w:r>
      <w:proofErr w:type="gramEnd"/>
    </w:p>
    <w:p w:rsidR="00A406FF" w:rsidRPr="009731CA" w:rsidRDefault="00A406FF" w:rsidP="00A406FF">
      <w:pPr>
        <w:jc w:val="both"/>
        <w:rPr>
          <w:sz w:val="26"/>
          <w:szCs w:val="26"/>
        </w:rPr>
      </w:pPr>
      <w:r w:rsidRPr="009731CA">
        <w:rPr>
          <w:sz w:val="26"/>
          <w:szCs w:val="26"/>
        </w:rPr>
        <w:t xml:space="preserve">сессии Собрания депутатов </w:t>
      </w:r>
    </w:p>
    <w:p w:rsidR="00A406FF" w:rsidRPr="009731CA" w:rsidRDefault="006641F2" w:rsidP="00A406FF">
      <w:pPr>
        <w:jc w:val="both"/>
        <w:rPr>
          <w:sz w:val="26"/>
          <w:szCs w:val="26"/>
        </w:rPr>
      </w:pPr>
      <w:r>
        <w:rPr>
          <w:sz w:val="26"/>
          <w:szCs w:val="26"/>
        </w:rPr>
        <w:t>Дедовичского района шестого</w:t>
      </w:r>
      <w:r w:rsidR="00A406FF" w:rsidRPr="009731CA">
        <w:rPr>
          <w:sz w:val="26"/>
          <w:szCs w:val="26"/>
        </w:rPr>
        <w:t xml:space="preserve"> созыва)</w:t>
      </w:r>
    </w:p>
    <w:p w:rsidR="00A406FF" w:rsidRPr="009731CA" w:rsidRDefault="00A406FF" w:rsidP="00A406FF">
      <w:pPr>
        <w:jc w:val="both"/>
        <w:rPr>
          <w:sz w:val="26"/>
          <w:szCs w:val="26"/>
        </w:rPr>
      </w:pPr>
      <w:proofErr w:type="spellStart"/>
      <w:r w:rsidRPr="009731CA">
        <w:rPr>
          <w:sz w:val="26"/>
          <w:szCs w:val="26"/>
        </w:rPr>
        <w:t>рп</w:t>
      </w:r>
      <w:proofErr w:type="spellEnd"/>
      <w:r w:rsidRPr="009731CA">
        <w:rPr>
          <w:sz w:val="26"/>
          <w:szCs w:val="26"/>
        </w:rPr>
        <w:t>. Дедовичи</w:t>
      </w:r>
    </w:p>
    <w:p w:rsidR="00D42E7A" w:rsidRDefault="00D42E7A"/>
    <w:p w:rsidR="00D42E7A" w:rsidRDefault="00D42E7A" w:rsidP="00725E69">
      <w:pPr>
        <w:ind w:left="720" w:right="4675"/>
        <w:jc w:val="center"/>
        <w:rPr>
          <w:b/>
          <w:bCs/>
        </w:rPr>
      </w:pPr>
    </w:p>
    <w:p w:rsidR="00D42E7A" w:rsidRPr="00A406FF" w:rsidRDefault="00DB2D5C" w:rsidP="00725E69">
      <w:pPr>
        <w:pStyle w:val="ae"/>
        <w:ind w:left="720"/>
        <w:jc w:val="center"/>
        <w:rPr>
          <w:sz w:val="28"/>
          <w:szCs w:val="28"/>
        </w:rPr>
      </w:pPr>
      <w:r w:rsidRPr="00A406FF">
        <w:rPr>
          <w:sz w:val="28"/>
          <w:szCs w:val="28"/>
        </w:rPr>
        <w:t>Об утверждении Положения</w:t>
      </w:r>
      <w:r w:rsidR="00A406FF" w:rsidRPr="00A406FF">
        <w:rPr>
          <w:sz w:val="28"/>
          <w:szCs w:val="28"/>
        </w:rPr>
        <w:t xml:space="preserve"> </w:t>
      </w:r>
      <w:r w:rsidRPr="00A406FF">
        <w:rPr>
          <w:sz w:val="28"/>
          <w:szCs w:val="28"/>
        </w:rPr>
        <w:t>о приватизации муниципального</w:t>
      </w:r>
    </w:p>
    <w:p w:rsidR="00D42E7A" w:rsidRPr="00A406FF" w:rsidRDefault="00DB2D5C" w:rsidP="00725E69">
      <w:pPr>
        <w:pStyle w:val="ae"/>
        <w:ind w:left="720"/>
        <w:jc w:val="center"/>
        <w:rPr>
          <w:sz w:val="28"/>
          <w:szCs w:val="28"/>
        </w:rPr>
      </w:pPr>
      <w:r w:rsidRPr="00A406FF">
        <w:rPr>
          <w:sz w:val="28"/>
          <w:szCs w:val="28"/>
        </w:rPr>
        <w:t>жилищного фонда муниципального</w:t>
      </w:r>
      <w:bookmarkStart w:id="0" w:name="sub_5141"/>
      <w:r w:rsidR="00A406FF" w:rsidRPr="00A406FF">
        <w:rPr>
          <w:sz w:val="28"/>
          <w:szCs w:val="28"/>
        </w:rPr>
        <w:t xml:space="preserve"> </w:t>
      </w:r>
      <w:r w:rsidRPr="00A406FF">
        <w:rPr>
          <w:sz w:val="28"/>
          <w:szCs w:val="28"/>
        </w:rPr>
        <w:t>образования «Дедовичский район»</w:t>
      </w:r>
      <w:bookmarkEnd w:id="0"/>
    </w:p>
    <w:p w:rsidR="00D42E7A" w:rsidRPr="00A406FF" w:rsidRDefault="00D42E7A" w:rsidP="00725E69">
      <w:pPr>
        <w:ind w:left="720" w:firstLine="720"/>
        <w:jc w:val="center"/>
        <w:rPr>
          <w:sz w:val="28"/>
          <w:szCs w:val="28"/>
        </w:rPr>
      </w:pPr>
    </w:p>
    <w:p w:rsidR="00D42E7A" w:rsidRPr="00A406FF" w:rsidRDefault="00DB2D5C">
      <w:pPr>
        <w:jc w:val="both"/>
        <w:rPr>
          <w:sz w:val="28"/>
          <w:szCs w:val="28"/>
        </w:rPr>
      </w:pPr>
      <w:r w:rsidRPr="00A406FF">
        <w:rPr>
          <w:sz w:val="28"/>
          <w:szCs w:val="28"/>
        </w:rPr>
        <w:tab/>
        <w:t>В соответстви</w:t>
      </w:r>
      <w:r w:rsidR="009162B2">
        <w:rPr>
          <w:sz w:val="28"/>
          <w:szCs w:val="28"/>
        </w:rPr>
        <w:t>и с Законом Российской Федерации</w:t>
      </w:r>
      <w:r w:rsidRPr="00A406FF">
        <w:rPr>
          <w:sz w:val="28"/>
          <w:szCs w:val="28"/>
        </w:rPr>
        <w:t xml:space="preserve"> </w:t>
      </w:r>
      <w:r w:rsidR="00A406FF" w:rsidRPr="00A406FF">
        <w:rPr>
          <w:sz w:val="28"/>
          <w:szCs w:val="28"/>
        </w:rPr>
        <w:t xml:space="preserve">от 04.07.1991 № 1541-1 </w:t>
      </w:r>
      <w:r w:rsidRPr="00A406FF">
        <w:rPr>
          <w:sz w:val="28"/>
          <w:szCs w:val="28"/>
        </w:rPr>
        <w:t>«О приватизации жилищного фонда в Российской Федерации»</w:t>
      </w:r>
      <w:r w:rsidR="00A406FF" w:rsidRPr="00A406FF">
        <w:rPr>
          <w:sz w:val="28"/>
          <w:szCs w:val="28"/>
        </w:rPr>
        <w:t>,</w:t>
      </w:r>
      <w:r w:rsidRPr="00A406FF">
        <w:rPr>
          <w:sz w:val="28"/>
          <w:szCs w:val="28"/>
        </w:rPr>
        <w:t xml:space="preserve"> </w:t>
      </w:r>
      <w:hyperlink r:id="rId4"/>
      <w:r w:rsidRPr="00A406FF">
        <w:rPr>
          <w:sz w:val="28"/>
          <w:szCs w:val="28"/>
        </w:rPr>
        <w:t>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«Дедовичский ра</w:t>
      </w:r>
      <w:r w:rsidR="00A406FF" w:rsidRPr="00A406FF">
        <w:rPr>
          <w:sz w:val="28"/>
          <w:szCs w:val="28"/>
        </w:rPr>
        <w:t>йон»</w:t>
      </w:r>
      <w:r w:rsidRPr="00A406FF">
        <w:rPr>
          <w:sz w:val="28"/>
          <w:szCs w:val="28"/>
        </w:rPr>
        <w:t xml:space="preserve"> </w:t>
      </w:r>
      <w:r w:rsidR="00A406FF" w:rsidRPr="00A406FF">
        <w:rPr>
          <w:rFonts w:eastAsiaTheme="minorEastAsia"/>
          <w:sz w:val="28"/>
          <w:szCs w:val="28"/>
        </w:rPr>
        <w:t>Собрание депутатов</w:t>
      </w:r>
      <w:r w:rsidRPr="00A406FF">
        <w:rPr>
          <w:rFonts w:eastAsiaTheme="minorEastAsia"/>
          <w:sz w:val="28"/>
          <w:szCs w:val="28"/>
        </w:rPr>
        <w:t xml:space="preserve"> </w:t>
      </w:r>
      <w:r w:rsidR="00A406FF" w:rsidRPr="00A406FF">
        <w:rPr>
          <w:rFonts w:eastAsiaTheme="minorEastAsia"/>
          <w:sz w:val="28"/>
          <w:szCs w:val="28"/>
        </w:rPr>
        <w:t>Дедовичского района РЕШИЛО</w:t>
      </w:r>
      <w:r w:rsidRPr="00A406FF">
        <w:rPr>
          <w:rFonts w:eastAsiaTheme="minorEastAsia"/>
          <w:sz w:val="28"/>
          <w:szCs w:val="28"/>
        </w:rPr>
        <w:t>:</w:t>
      </w:r>
    </w:p>
    <w:p w:rsidR="00A406FF" w:rsidRPr="00A406FF" w:rsidRDefault="00DB2D5C" w:rsidP="00A406FF">
      <w:pPr>
        <w:ind w:firstLine="720"/>
        <w:jc w:val="both"/>
        <w:rPr>
          <w:sz w:val="28"/>
          <w:szCs w:val="28"/>
        </w:rPr>
      </w:pPr>
      <w:r w:rsidRPr="00A406FF">
        <w:rPr>
          <w:sz w:val="28"/>
          <w:szCs w:val="28"/>
        </w:rPr>
        <w:t>1. Утвердить прилагаемое Положение о приватизации муниципального жилищного фонда муниципального образования «Дедовичский район»</w:t>
      </w:r>
      <w:bookmarkStart w:id="1" w:name="sub_20"/>
      <w:r w:rsidRPr="00A406FF">
        <w:rPr>
          <w:sz w:val="28"/>
          <w:szCs w:val="28"/>
        </w:rPr>
        <w:t>.</w:t>
      </w:r>
      <w:bookmarkStart w:id="2" w:name="sub_3"/>
      <w:bookmarkEnd w:id="2"/>
    </w:p>
    <w:p w:rsidR="00D42E7A" w:rsidRPr="00A406FF" w:rsidRDefault="00A406FF" w:rsidP="00A406FF">
      <w:pPr>
        <w:widowControl w:val="0"/>
        <w:ind w:firstLine="720"/>
        <w:jc w:val="both"/>
        <w:rPr>
          <w:sz w:val="28"/>
          <w:szCs w:val="28"/>
        </w:rPr>
      </w:pPr>
      <w:r w:rsidRPr="00A406FF">
        <w:rPr>
          <w:rFonts w:eastAsiaTheme="minorEastAsia"/>
          <w:sz w:val="28"/>
          <w:szCs w:val="28"/>
        </w:rPr>
        <w:t>2. Опубликовать настоящее решение.</w:t>
      </w:r>
    </w:p>
    <w:p w:rsidR="00D42E7A" w:rsidRDefault="00D42E7A">
      <w:pPr>
        <w:rPr>
          <w:rFonts w:eastAsiaTheme="minorEastAsia"/>
          <w:sz w:val="28"/>
          <w:szCs w:val="28"/>
        </w:rPr>
      </w:pPr>
      <w:bookmarkStart w:id="3" w:name="sub_31"/>
      <w:bookmarkEnd w:id="1"/>
      <w:bookmarkEnd w:id="3"/>
    </w:p>
    <w:p w:rsidR="006641F2" w:rsidRDefault="006641F2">
      <w:pPr>
        <w:rPr>
          <w:rFonts w:eastAsiaTheme="minorEastAsia"/>
          <w:sz w:val="28"/>
          <w:szCs w:val="28"/>
        </w:rPr>
      </w:pPr>
    </w:p>
    <w:p w:rsidR="006641F2" w:rsidRPr="00A406FF" w:rsidRDefault="006641F2">
      <w:pPr>
        <w:rPr>
          <w:rFonts w:eastAsiaTheme="minorEastAsia"/>
          <w:sz w:val="28"/>
          <w:szCs w:val="28"/>
        </w:rPr>
      </w:pPr>
    </w:p>
    <w:p w:rsidR="006641F2" w:rsidRDefault="00A406FF">
      <w:pPr>
        <w:rPr>
          <w:sz w:val="28"/>
          <w:szCs w:val="28"/>
          <w:lang w:eastAsia="hi-IN" w:bidi="hi-IN"/>
        </w:rPr>
      </w:pPr>
      <w:r w:rsidRPr="00A406FF">
        <w:rPr>
          <w:sz w:val="28"/>
          <w:szCs w:val="28"/>
          <w:lang w:eastAsia="hi-IN" w:bidi="hi-IN"/>
        </w:rPr>
        <w:t xml:space="preserve">Председатель Собрания </w:t>
      </w:r>
      <w:r>
        <w:rPr>
          <w:sz w:val="28"/>
          <w:szCs w:val="28"/>
          <w:lang w:eastAsia="hi-IN" w:bidi="hi-IN"/>
        </w:rPr>
        <w:t>депутатов</w:t>
      </w:r>
    </w:p>
    <w:p w:rsidR="00A406FF" w:rsidRPr="00A406FF" w:rsidRDefault="00A406FF">
      <w:pPr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Дедовичского района</w:t>
      </w:r>
      <w:r>
        <w:rPr>
          <w:sz w:val="28"/>
          <w:szCs w:val="28"/>
          <w:lang w:eastAsia="hi-IN" w:bidi="hi-IN"/>
        </w:rPr>
        <w:tab/>
      </w:r>
      <w:r>
        <w:rPr>
          <w:sz w:val="28"/>
          <w:szCs w:val="28"/>
          <w:lang w:eastAsia="hi-IN" w:bidi="hi-IN"/>
        </w:rPr>
        <w:tab/>
      </w:r>
      <w:r w:rsidR="006641F2">
        <w:rPr>
          <w:sz w:val="28"/>
          <w:szCs w:val="28"/>
          <w:lang w:eastAsia="hi-IN" w:bidi="hi-IN"/>
        </w:rPr>
        <w:t xml:space="preserve">                                                              </w:t>
      </w:r>
      <w:r w:rsidRPr="00A406FF">
        <w:rPr>
          <w:sz w:val="28"/>
          <w:szCs w:val="28"/>
          <w:lang w:eastAsia="hi-IN" w:bidi="hi-IN"/>
        </w:rPr>
        <w:t>Б.Н. Васильев</w:t>
      </w:r>
    </w:p>
    <w:p w:rsidR="00A406FF" w:rsidRDefault="00A406FF">
      <w:pPr>
        <w:rPr>
          <w:color w:val="000000"/>
          <w:spacing w:val="-1"/>
          <w:sz w:val="28"/>
          <w:szCs w:val="28"/>
        </w:rPr>
      </w:pPr>
    </w:p>
    <w:p w:rsidR="006641F2" w:rsidRDefault="006641F2">
      <w:pPr>
        <w:rPr>
          <w:color w:val="000000"/>
          <w:spacing w:val="-1"/>
          <w:sz w:val="28"/>
          <w:szCs w:val="28"/>
        </w:rPr>
      </w:pPr>
    </w:p>
    <w:p w:rsidR="00D42E7A" w:rsidRPr="00A406FF" w:rsidRDefault="00DB2D5C">
      <w:pPr>
        <w:rPr>
          <w:color w:val="000000"/>
          <w:spacing w:val="-1"/>
          <w:sz w:val="28"/>
          <w:szCs w:val="28"/>
        </w:rPr>
      </w:pPr>
      <w:r w:rsidRPr="00A406FF">
        <w:rPr>
          <w:color w:val="000000"/>
          <w:spacing w:val="-1"/>
          <w:sz w:val="28"/>
          <w:szCs w:val="28"/>
        </w:rPr>
        <w:t xml:space="preserve">Глава Дедовичского района                                                            </w:t>
      </w:r>
      <w:r w:rsidR="00A406FF">
        <w:rPr>
          <w:color w:val="000000"/>
          <w:spacing w:val="-1"/>
          <w:sz w:val="28"/>
          <w:szCs w:val="28"/>
        </w:rPr>
        <w:t xml:space="preserve">   </w:t>
      </w:r>
      <w:r w:rsidRPr="00A406FF">
        <w:rPr>
          <w:color w:val="000000"/>
          <w:spacing w:val="-1"/>
          <w:sz w:val="28"/>
          <w:szCs w:val="28"/>
        </w:rPr>
        <w:t xml:space="preserve"> </w:t>
      </w:r>
      <w:r w:rsidR="00A406FF">
        <w:rPr>
          <w:color w:val="000000"/>
          <w:spacing w:val="-1"/>
          <w:sz w:val="28"/>
          <w:szCs w:val="28"/>
        </w:rPr>
        <w:t xml:space="preserve"> </w:t>
      </w:r>
      <w:r w:rsidRPr="00A406FF">
        <w:rPr>
          <w:color w:val="000000"/>
          <w:spacing w:val="-1"/>
          <w:sz w:val="28"/>
          <w:szCs w:val="28"/>
        </w:rPr>
        <w:t>Г.А.</w:t>
      </w:r>
      <w:r w:rsidR="00A406FF">
        <w:rPr>
          <w:color w:val="000000"/>
          <w:spacing w:val="-1"/>
          <w:sz w:val="28"/>
          <w:szCs w:val="28"/>
        </w:rPr>
        <w:t xml:space="preserve"> </w:t>
      </w:r>
      <w:r w:rsidRPr="00A406FF">
        <w:rPr>
          <w:color w:val="000000"/>
          <w:spacing w:val="-1"/>
          <w:sz w:val="28"/>
          <w:szCs w:val="28"/>
        </w:rPr>
        <w:t>Афанасьев</w:t>
      </w:r>
    </w:p>
    <w:p w:rsidR="00A406FF" w:rsidRDefault="00A406FF"/>
    <w:p w:rsidR="00D42E7A" w:rsidRDefault="00D42E7A">
      <w:pPr>
        <w:ind w:right="-185" w:firstLine="720"/>
        <w:rPr>
          <w:bCs/>
          <w:lang w:eastAsia="ar-SA"/>
        </w:rPr>
      </w:pPr>
    </w:p>
    <w:p w:rsidR="006641F2" w:rsidRDefault="006641F2">
      <w:pPr>
        <w:ind w:right="-185" w:firstLine="720"/>
        <w:rPr>
          <w:bCs/>
          <w:lang w:eastAsia="ar-SA"/>
        </w:rPr>
      </w:pPr>
    </w:p>
    <w:p w:rsidR="006641F2" w:rsidRDefault="006641F2">
      <w:pPr>
        <w:ind w:right="-185" w:firstLine="720"/>
        <w:rPr>
          <w:bCs/>
          <w:lang w:eastAsia="ar-SA"/>
        </w:rPr>
      </w:pPr>
    </w:p>
    <w:p w:rsidR="006641F2" w:rsidRDefault="006641F2">
      <w:pPr>
        <w:ind w:right="-185" w:firstLine="720"/>
        <w:rPr>
          <w:bCs/>
          <w:lang w:eastAsia="ar-SA"/>
        </w:rPr>
      </w:pPr>
    </w:p>
    <w:p w:rsidR="006641F2" w:rsidRDefault="006641F2">
      <w:pPr>
        <w:ind w:right="-185" w:firstLine="720"/>
        <w:rPr>
          <w:bCs/>
          <w:lang w:eastAsia="ar-SA"/>
        </w:rPr>
      </w:pPr>
    </w:p>
    <w:p w:rsidR="006641F2" w:rsidRDefault="006641F2">
      <w:pPr>
        <w:ind w:right="-185" w:firstLine="720"/>
        <w:rPr>
          <w:bCs/>
          <w:lang w:eastAsia="ar-SA"/>
        </w:rPr>
      </w:pPr>
    </w:p>
    <w:p w:rsidR="006641F2" w:rsidRDefault="006641F2">
      <w:pPr>
        <w:ind w:right="-185" w:firstLine="720"/>
        <w:rPr>
          <w:bCs/>
          <w:lang w:eastAsia="ar-SA"/>
        </w:rPr>
      </w:pPr>
    </w:p>
    <w:p w:rsidR="006641F2" w:rsidRDefault="006641F2">
      <w:pPr>
        <w:ind w:right="-185" w:firstLine="720"/>
        <w:rPr>
          <w:bCs/>
          <w:lang w:eastAsia="ar-SA"/>
        </w:rPr>
      </w:pPr>
    </w:p>
    <w:p w:rsidR="006641F2" w:rsidRDefault="006641F2">
      <w:pPr>
        <w:ind w:right="-185" w:firstLine="720"/>
        <w:rPr>
          <w:bCs/>
          <w:lang w:eastAsia="ar-SA"/>
        </w:rPr>
      </w:pPr>
    </w:p>
    <w:p w:rsidR="00D42E7A" w:rsidRPr="006641F2" w:rsidRDefault="00725E69" w:rsidP="00184028">
      <w:pPr>
        <w:spacing w:line="240" w:lineRule="auto"/>
        <w:ind w:firstLine="698"/>
        <w:jc w:val="right"/>
        <w:rPr>
          <w:rFonts w:eastAsiaTheme="majorEastAsia"/>
          <w:bCs/>
        </w:rPr>
      </w:pPr>
      <w:r w:rsidRPr="006641F2">
        <w:rPr>
          <w:rFonts w:eastAsiaTheme="majorEastAsia"/>
          <w:bCs/>
        </w:rPr>
        <w:lastRenderedPageBreak/>
        <w:t>УТВЕРЖДЕНО</w:t>
      </w:r>
    </w:p>
    <w:p w:rsidR="00725E69" w:rsidRPr="006641F2" w:rsidRDefault="00725E69" w:rsidP="00184028">
      <w:pPr>
        <w:spacing w:line="240" w:lineRule="auto"/>
        <w:ind w:firstLine="698"/>
        <w:jc w:val="right"/>
        <w:rPr>
          <w:rFonts w:eastAsiaTheme="majorEastAsia"/>
          <w:bCs/>
        </w:rPr>
      </w:pPr>
      <w:r w:rsidRPr="006641F2">
        <w:rPr>
          <w:rFonts w:eastAsiaTheme="majorEastAsia"/>
          <w:bCs/>
        </w:rPr>
        <w:t xml:space="preserve">решением Собрания депутатов </w:t>
      </w:r>
    </w:p>
    <w:p w:rsidR="00725E69" w:rsidRPr="006641F2" w:rsidRDefault="00725E69" w:rsidP="00184028">
      <w:pPr>
        <w:spacing w:line="240" w:lineRule="auto"/>
        <w:ind w:firstLine="698"/>
        <w:jc w:val="right"/>
        <w:rPr>
          <w:rFonts w:eastAsiaTheme="majorEastAsia"/>
          <w:bCs/>
        </w:rPr>
      </w:pPr>
      <w:r w:rsidRPr="006641F2">
        <w:rPr>
          <w:rFonts w:eastAsiaTheme="majorEastAsia"/>
          <w:bCs/>
        </w:rPr>
        <w:t>Дедовичского района</w:t>
      </w:r>
    </w:p>
    <w:p w:rsidR="00725E69" w:rsidRPr="006641F2" w:rsidRDefault="006641F2" w:rsidP="00184028">
      <w:pPr>
        <w:spacing w:line="240" w:lineRule="auto"/>
        <w:ind w:firstLine="698"/>
        <w:jc w:val="right"/>
      </w:pPr>
      <w:r w:rsidRPr="006641F2">
        <w:rPr>
          <w:rFonts w:eastAsiaTheme="majorEastAsia"/>
          <w:bCs/>
        </w:rPr>
        <w:t>от 29.12.2021 № 408</w:t>
      </w:r>
    </w:p>
    <w:p w:rsidR="00D42E7A" w:rsidRPr="006641F2" w:rsidRDefault="00D42E7A" w:rsidP="00184028">
      <w:pPr>
        <w:spacing w:line="240" w:lineRule="auto"/>
      </w:pPr>
    </w:p>
    <w:p w:rsidR="00D42E7A" w:rsidRPr="006641F2" w:rsidRDefault="00D42E7A" w:rsidP="00184028">
      <w:pPr>
        <w:spacing w:line="240" w:lineRule="auto"/>
      </w:pPr>
    </w:p>
    <w:p w:rsidR="00D42E7A" w:rsidRPr="006641F2" w:rsidRDefault="00DB2D5C" w:rsidP="00184028">
      <w:pPr>
        <w:spacing w:line="240" w:lineRule="auto"/>
        <w:jc w:val="center"/>
      </w:pPr>
      <w:r w:rsidRPr="006641F2">
        <w:t xml:space="preserve">Положение о приватизации муниципального жилищного фонда </w:t>
      </w:r>
    </w:p>
    <w:p w:rsidR="00D42E7A" w:rsidRPr="006641F2" w:rsidRDefault="00DB2D5C" w:rsidP="00184028">
      <w:pPr>
        <w:spacing w:line="240" w:lineRule="auto"/>
        <w:jc w:val="center"/>
      </w:pPr>
      <w:r w:rsidRPr="006641F2">
        <w:t>муниципального образования «Дедовичский район»</w:t>
      </w:r>
    </w:p>
    <w:p w:rsidR="00D42E7A" w:rsidRPr="006641F2" w:rsidRDefault="00D42E7A" w:rsidP="00184028">
      <w:pPr>
        <w:spacing w:line="240" w:lineRule="auto"/>
        <w:jc w:val="both"/>
      </w:pPr>
    </w:p>
    <w:p w:rsidR="00D42E7A" w:rsidRPr="006641F2" w:rsidRDefault="00DB2D5C" w:rsidP="00184028">
      <w:pPr>
        <w:spacing w:line="240" w:lineRule="auto"/>
        <w:ind w:firstLine="720"/>
        <w:jc w:val="both"/>
      </w:pPr>
      <w:r w:rsidRPr="006641F2">
        <w:t xml:space="preserve">1. Настоящее Положение устанавливает на территории муниципального образования «Дедовичский район» </w:t>
      </w:r>
      <w:r w:rsidR="009162B2" w:rsidRPr="006641F2">
        <w:t xml:space="preserve">единые </w:t>
      </w:r>
      <w:r w:rsidRPr="006641F2">
        <w:t>правила передачи в собственность граждан жилых помещений муниципального жилищного фонда.</w:t>
      </w:r>
    </w:p>
    <w:p w:rsidR="00D42E7A" w:rsidRPr="006641F2" w:rsidRDefault="00DB2D5C" w:rsidP="00184028">
      <w:pPr>
        <w:spacing w:line="240" w:lineRule="auto"/>
        <w:ind w:firstLine="720"/>
        <w:jc w:val="both"/>
      </w:pPr>
      <w:r w:rsidRPr="006641F2">
        <w:t xml:space="preserve">Положение разработано в соответствии с </w:t>
      </w:r>
      <w:hyperlink r:id="rId5">
        <w:r w:rsidRPr="006641F2">
          <w:t>Законом</w:t>
        </w:r>
      </w:hyperlink>
      <w:r w:rsidR="009162B2" w:rsidRPr="006641F2">
        <w:t xml:space="preserve"> </w:t>
      </w:r>
      <w:r w:rsidRPr="006641F2">
        <w:t>Росси</w:t>
      </w:r>
      <w:r w:rsidR="009162B2" w:rsidRPr="006641F2">
        <w:t>йской Федерации от 04.07.1991  № 1541-1 «</w:t>
      </w:r>
      <w:r w:rsidRPr="006641F2">
        <w:t>О приватизации жилищного фонда в Российской Федерации</w:t>
      </w:r>
      <w:r w:rsidR="009162B2" w:rsidRPr="006641F2">
        <w:t>»</w:t>
      </w:r>
      <w:r w:rsidRPr="006641F2">
        <w:t>.</w:t>
      </w:r>
    </w:p>
    <w:p w:rsidR="00D42E7A" w:rsidRPr="006641F2" w:rsidRDefault="00DB2D5C" w:rsidP="00184028">
      <w:pPr>
        <w:spacing w:line="240" w:lineRule="auto"/>
        <w:ind w:firstLine="720"/>
        <w:jc w:val="both"/>
      </w:pPr>
      <w:r w:rsidRPr="006641F2">
        <w:t xml:space="preserve">2. </w:t>
      </w:r>
      <w:r w:rsidRPr="006641F2">
        <w:rPr>
          <w:rStyle w:val="a3"/>
          <w:b w:val="0"/>
          <w:color w:val="auto"/>
          <w:sz w:val="24"/>
        </w:rPr>
        <w:t>Приватизация жилых помещений</w:t>
      </w:r>
      <w:r w:rsidRPr="006641F2">
        <w:rPr>
          <w:rStyle w:val="a3"/>
          <w:color w:val="auto"/>
          <w:sz w:val="24"/>
        </w:rPr>
        <w:t xml:space="preserve"> -</w:t>
      </w:r>
      <w:r w:rsidRPr="006641F2">
        <w:t xml:space="preserve"> бесплатная передача в собственность граждан Российской </w:t>
      </w:r>
      <w:proofErr w:type="gramStart"/>
      <w:r w:rsidRPr="006641F2">
        <w:t>Федерации</w:t>
      </w:r>
      <w:proofErr w:type="gramEnd"/>
      <w:r w:rsidRPr="006641F2">
        <w:t xml:space="preserve"> на добровольной основе занимаемых ими жилых помещений в муниципальном жилищном фонде, а для граждан Российской Федерации, забронировавших занимаемые жилые помещения, - по месту бронирования жилых помещений.</w:t>
      </w:r>
    </w:p>
    <w:p w:rsidR="00D42E7A" w:rsidRPr="006641F2" w:rsidRDefault="00DB2D5C" w:rsidP="00184028">
      <w:pPr>
        <w:spacing w:line="240" w:lineRule="auto"/>
        <w:ind w:firstLine="720"/>
        <w:jc w:val="both"/>
      </w:pPr>
      <w:r w:rsidRPr="006641F2">
        <w:t>3. Основными принципами приватизации муниципального жилищного фонда являются:</w:t>
      </w:r>
    </w:p>
    <w:p w:rsidR="00D42E7A" w:rsidRPr="006641F2" w:rsidRDefault="00DB2D5C" w:rsidP="00184028">
      <w:pPr>
        <w:spacing w:line="240" w:lineRule="auto"/>
        <w:ind w:firstLine="720"/>
        <w:jc w:val="both"/>
      </w:pPr>
      <w:bookmarkStart w:id="4" w:name="sub_1002"/>
      <w:bookmarkEnd w:id="4"/>
      <w:r w:rsidRPr="006641F2">
        <w:t>добровольность приобретения гражданами жилых помещений в собственность;</w:t>
      </w:r>
    </w:p>
    <w:p w:rsidR="00D42E7A" w:rsidRPr="006641F2" w:rsidRDefault="00DB2D5C" w:rsidP="00184028">
      <w:pPr>
        <w:spacing w:line="240" w:lineRule="auto"/>
        <w:ind w:firstLine="720"/>
        <w:jc w:val="both"/>
      </w:pPr>
      <w:bookmarkStart w:id="5" w:name="sub_1003"/>
      <w:bookmarkStart w:id="6" w:name="sub_10021"/>
      <w:bookmarkEnd w:id="5"/>
      <w:bookmarkEnd w:id="6"/>
      <w:r w:rsidRPr="006641F2">
        <w:t>бесплатная передача гражданам</w:t>
      </w:r>
      <w:r w:rsidR="009162B2" w:rsidRPr="006641F2">
        <w:t xml:space="preserve"> занимаемых ими жилых помещений.</w:t>
      </w:r>
    </w:p>
    <w:p w:rsidR="00D42E7A" w:rsidRPr="006641F2" w:rsidRDefault="00DB2D5C" w:rsidP="00184028">
      <w:pPr>
        <w:spacing w:line="240" w:lineRule="auto"/>
        <w:ind w:firstLine="720"/>
        <w:jc w:val="both"/>
      </w:pPr>
      <w:bookmarkStart w:id="7" w:name="sub_1004"/>
      <w:bookmarkEnd w:id="7"/>
      <w:r w:rsidRPr="006641F2">
        <w:t xml:space="preserve">4. Каждый гражданин имеет право на приобретение в собственность бесплатно, в порядке приватизации, жилого помещения в государственном и муниципальном жилищном фонде социального использования один раз. Несовершеннолетние, ставшие собственниками занимаемого жилого помещения в порядке его приватизации, сохраняют право на однократную бесплатную приватизацию жилого помещения в государственном или муниципальном жилищном фонде после достижения ими совершеннолетия. </w:t>
      </w:r>
    </w:p>
    <w:p w:rsidR="00D42E7A" w:rsidRPr="006641F2" w:rsidRDefault="00DB2D5C" w:rsidP="00184028">
      <w:pPr>
        <w:spacing w:line="240" w:lineRule="auto"/>
        <w:ind w:firstLine="720"/>
        <w:jc w:val="both"/>
      </w:pPr>
      <w:r w:rsidRPr="006641F2">
        <w:t>5. Объектами приватизации жилья в муниципальном образовании «Дедовичский район» являются: изолированное жилое помещение, отдельная или коммунальная квартира в целом, а также жилое помещение, находящееся в коммунальной квартире.</w:t>
      </w:r>
    </w:p>
    <w:p w:rsidR="00D42E7A" w:rsidRPr="006641F2" w:rsidRDefault="00DB2D5C" w:rsidP="00184028">
      <w:pPr>
        <w:spacing w:line="240" w:lineRule="auto"/>
        <w:ind w:firstLine="720"/>
        <w:jc w:val="both"/>
      </w:pPr>
      <w:r w:rsidRPr="006641F2">
        <w:t>6. Правом приобретения жилого помещения в собственность в порядке приватизации обладают граждане Российской Федерации, постоянно проживающие и зарегистрированные на территории муниципального образования «Дедовичский район», а также временно отсутствующие, но сохранившие право на жилую площадь.</w:t>
      </w:r>
    </w:p>
    <w:p w:rsidR="00D42E7A" w:rsidRPr="006641F2" w:rsidRDefault="00DB2D5C" w:rsidP="00184028">
      <w:pPr>
        <w:spacing w:line="240" w:lineRule="auto"/>
        <w:ind w:firstLine="720"/>
        <w:jc w:val="both"/>
      </w:pPr>
      <w:bookmarkStart w:id="8" w:name="sub_1051"/>
      <w:bookmarkEnd w:id="8"/>
      <w:proofErr w:type="gramStart"/>
      <w:r w:rsidRPr="006641F2">
        <w:t>Граждане, прибывшие на постоянное жительство на территорию муниципального образования «Дедовичский район» после 1 августа 1991 года или изменившие место жительства на территории муниципального образования «Дедовичский район» после 1 января 1992 года, при подаче заявления на приватизацию предоставляют справки о прописке из всех мест проживания после вышеуказанной даты, а также справку, выдаваемую уполномоченным органом о том, что ранее занимаемые жилые помещения</w:t>
      </w:r>
      <w:proofErr w:type="gramEnd"/>
      <w:r w:rsidRPr="006641F2">
        <w:t xml:space="preserve"> ими не были приватизированы.</w:t>
      </w:r>
      <w:bookmarkStart w:id="9" w:name="sub_1005"/>
      <w:bookmarkEnd w:id="9"/>
    </w:p>
    <w:p w:rsidR="00D42E7A" w:rsidRPr="006641F2" w:rsidRDefault="00DB2D5C" w:rsidP="00184028">
      <w:pPr>
        <w:spacing w:line="240" w:lineRule="auto"/>
        <w:ind w:firstLine="720"/>
        <w:jc w:val="both"/>
      </w:pPr>
      <w:r w:rsidRPr="006641F2">
        <w:t>7. Передача гражданам в собственность жилых помещений в домах муниципального жилищного фонда, занимаемых ими на условиях социального найма, производится с согласия всех имеющих право на приватизацию данных жилых помещений совершеннолетних лиц и несовершеннолетних в возрасте от 14 до 18 лет.</w:t>
      </w:r>
    </w:p>
    <w:p w:rsidR="00D42E7A" w:rsidRPr="006641F2" w:rsidRDefault="00DB2D5C" w:rsidP="00184028">
      <w:pPr>
        <w:spacing w:line="240" w:lineRule="auto"/>
        <w:ind w:firstLine="720"/>
        <w:jc w:val="both"/>
      </w:pPr>
      <w:bookmarkStart w:id="10" w:name="sub_62"/>
      <w:bookmarkEnd w:id="10"/>
      <w:r w:rsidRPr="006641F2">
        <w:t>Один или несколько совершеннолетних членов семьи имеют право отказаться от участия в приватизации. Отказ от участия в приватизации должен быть оформлен письменно в заявлении установленного образца</w:t>
      </w:r>
      <w:r w:rsidR="006641F2" w:rsidRPr="006641F2">
        <w:t>,</w:t>
      </w:r>
      <w:r w:rsidRPr="006641F2">
        <w:t xml:space="preserve"> либо нотариально. При этом за гражданами, не участвующими в приватизации занимаемого жилого помещения и выразившими согласие на приобретение в собственность жилого помещения другими проживающими с ними лицами, сохраняется право на бесплатное приобретение в собственность, в порядке приватизации, другого жилого помещения.</w:t>
      </w:r>
    </w:p>
    <w:p w:rsidR="00D42E7A" w:rsidRPr="006641F2" w:rsidRDefault="00DB2D5C" w:rsidP="00184028">
      <w:pPr>
        <w:spacing w:line="240" w:lineRule="auto"/>
        <w:ind w:firstLine="720"/>
        <w:jc w:val="both"/>
      </w:pPr>
      <w:bookmarkStart w:id="11" w:name="sub_63"/>
      <w:bookmarkStart w:id="12" w:name="sub_621"/>
      <w:bookmarkEnd w:id="11"/>
      <w:bookmarkEnd w:id="12"/>
      <w:r w:rsidRPr="006641F2">
        <w:t>Жилые помещения могут передаваться в порядке приватизации в общую собственность всех проживающих в них граждан либо в собственность одного из совместно проживающих лиц, в том числе несовершеннолетних.</w:t>
      </w:r>
    </w:p>
    <w:p w:rsidR="00D42E7A" w:rsidRPr="006641F2" w:rsidRDefault="00DB2D5C" w:rsidP="00184028">
      <w:pPr>
        <w:spacing w:line="240" w:lineRule="auto"/>
        <w:ind w:firstLine="720"/>
        <w:jc w:val="both"/>
      </w:pPr>
      <w:bookmarkStart w:id="13" w:name="sub_631"/>
      <w:bookmarkEnd w:id="13"/>
      <w:r w:rsidRPr="006641F2">
        <w:lastRenderedPageBreak/>
        <w:t>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комнаты.</w:t>
      </w:r>
    </w:p>
    <w:p w:rsidR="00D42E7A" w:rsidRPr="006641F2" w:rsidRDefault="00DB2D5C" w:rsidP="00184028">
      <w:pPr>
        <w:spacing w:line="240" w:lineRule="auto"/>
        <w:ind w:firstLine="720"/>
        <w:jc w:val="both"/>
      </w:pPr>
      <w:r w:rsidRPr="006641F2">
        <w:t>8. В договор передачи жилого помещения в собственность включаются несовершеннолетние, имеющие право пользования данным жилым помещением и проживающие совместно с лицами, которым это жилое помещение передается в общую с несовершеннолетними собственность, или несовершеннолетние, проживающие отдельно от указанных лиц, но не утратившие право пользования данным жилым помещением.</w:t>
      </w:r>
    </w:p>
    <w:p w:rsidR="00D42E7A" w:rsidRPr="006641F2" w:rsidRDefault="00DB2D5C" w:rsidP="00184028">
      <w:pPr>
        <w:spacing w:line="240" w:lineRule="auto"/>
        <w:ind w:firstLine="720"/>
        <w:jc w:val="both"/>
      </w:pPr>
      <w:bookmarkStart w:id="14" w:name="sub_1006"/>
      <w:bookmarkEnd w:id="14"/>
      <w:r w:rsidRPr="006641F2">
        <w:t>Несовершеннолетние лица, проживающие совместно с нанимателем, и являющиеся членами его семьи либо бывшими членами семьи, наравне с совершеннолетними пользователями становятся участниками общей собственности на это помещение.</w:t>
      </w:r>
    </w:p>
    <w:p w:rsidR="00D42E7A" w:rsidRPr="006641F2" w:rsidRDefault="00DB2D5C" w:rsidP="00184028">
      <w:pPr>
        <w:spacing w:line="240" w:lineRule="auto"/>
        <w:ind w:firstLine="720"/>
        <w:jc w:val="both"/>
      </w:pPr>
      <w:bookmarkStart w:id="15" w:name="sub_10061"/>
      <w:bookmarkEnd w:id="15"/>
      <w:r w:rsidRPr="006641F2">
        <w:t>Жилые помещения</w:t>
      </w:r>
      <w:r w:rsidR="00184028" w:rsidRPr="006641F2">
        <w:t>,</w:t>
      </w:r>
      <w:r w:rsidRPr="006641F2">
        <w:t xml:space="preserve"> в которых проживают исключительно несовершеннолетние в возрасте до 14 лет, передаются им в общую собственность по заявлению родителей (усыновителей), опекунов с предварительного разрешения органов опеки и попечительства либо по инициативе указанных органов. Жилые помещения, в которых проживают исключительно несовершеннолетние в возрасте от 14 до 18 лет, передаются им в общую собственность по их заявлению с согласия родителей (усыновителей), попечителей и органов опеки и попечительства.</w:t>
      </w:r>
      <w:bookmarkStart w:id="16" w:name="sub_1007"/>
      <w:bookmarkEnd w:id="16"/>
    </w:p>
    <w:p w:rsidR="00D42E7A" w:rsidRPr="006641F2" w:rsidRDefault="00DB2D5C" w:rsidP="00184028">
      <w:pPr>
        <w:spacing w:line="240" w:lineRule="auto"/>
        <w:ind w:firstLine="720"/>
        <w:jc w:val="both"/>
      </w:pPr>
      <w:r w:rsidRPr="006641F2">
        <w:t>9. Не подлежат приватизации жилые помещения, находящиеся в аварийном состоянии, в общежитиях, в домах закрытых военных городков, а также служебные жилые помещения, за исключением жилищного фонда совхозов и других сельскохозяйственных предприятий, к ним приравненных.</w:t>
      </w:r>
    </w:p>
    <w:p w:rsidR="00D42E7A" w:rsidRPr="006641F2" w:rsidRDefault="00DB2D5C" w:rsidP="00184028">
      <w:pPr>
        <w:spacing w:line="240" w:lineRule="auto"/>
        <w:ind w:firstLine="720"/>
        <w:jc w:val="both"/>
      </w:pPr>
      <w:r w:rsidRPr="006641F2">
        <w:t>10. Передача муниципальных жилых помещений в собственность граждан осуществляется Администрацией Дедовичского района в лице отдела коммунального хозяйства Администрации Дедовичского района (далее – ОКХ).</w:t>
      </w:r>
    </w:p>
    <w:p w:rsidR="00D42E7A" w:rsidRPr="006641F2" w:rsidRDefault="00DB2D5C" w:rsidP="00184028">
      <w:pPr>
        <w:spacing w:line="240" w:lineRule="auto"/>
        <w:ind w:firstLine="720"/>
        <w:jc w:val="both"/>
      </w:pPr>
      <w:r w:rsidRPr="006641F2">
        <w:t>11. Для приобретения в собственность жилого помещения в порядке приватизации граждане представляют в ОКХ следующие документы:</w:t>
      </w:r>
    </w:p>
    <w:p w:rsidR="00D42E7A" w:rsidRPr="006641F2" w:rsidRDefault="00DB2D5C" w:rsidP="00184028">
      <w:pPr>
        <w:spacing w:line="240" w:lineRule="auto"/>
        <w:ind w:firstLine="720"/>
        <w:jc w:val="both"/>
      </w:pPr>
      <w:r w:rsidRPr="006641F2">
        <w:t xml:space="preserve">заявление на приватизацию занимаемого жилого помещения по форме в соответствии с </w:t>
      </w:r>
      <w:r w:rsidR="009162B2" w:rsidRPr="006641F2">
        <w:t>п</w:t>
      </w:r>
      <w:r w:rsidRPr="006641F2">
        <w:t>риложением № 1 к настоящему Положению,</w:t>
      </w:r>
      <w:r w:rsidR="009162B2" w:rsidRPr="006641F2">
        <w:t xml:space="preserve"> </w:t>
      </w:r>
      <w:r w:rsidRPr="006641F2">
        <w:t>подписанное всеми членами семьи, достигшими 14-летнего возраста. По доверенности, удостоверенной нотариусом, один из участников передачи жилого помещения или другое доверенное лицо вправе подписывать документы за всех участников передачи жилого помещения;</w:t>
      </w:r>
    </w:p>
    <w:p w:rsidR="00D42E7A" w:rsidRPr="006641F2" w:rsidRDefault="00DB2D5C" w:rsidP="00184028">
      <w:pPr>
        <w:spacing w:line="240" w:lineRule="auto"/>
        <w:ind w:firstLine="720"/>
        <w:jc w:val="both"/>
      </w:pPr>
      <w:r w:rsidRPr="006641F2">
        <w:t>архивную справку на приватизируемую квартиру, оформленную надлежащим образом, срок действия которой 30 дней;</w:t>
      </w:r>
    </w:p>
    <w:p w:rsidR="00D42E7A" w:rsidRPr="006641F2" w:rsidRDefault="00DB2D5C" w:rsidP="00184028">
      <w:pPr>
        <w:spacing w:line="240" w:lineRule="auto"/>
        <w:ind w:firstLine="720"/>
        <w:jc w:val="both"/>
      </w:pPr>
      <w:r w:rsidRPr="006641F2">
        <w:t>заявление от совместно проживающих совершеннолетних членов семьи, нежелающих принимать участие в приватизации жилого помещения, о согласии на передачу его в собственность других членов семьи, по форме в</w:t>
      </w:r>
      <w:r w:rsidR="00184028" w:rsidRPr="006641F2">
        <w:t xml:space="preserve"> соответствии с п</w:t>
      </w:r>
      <w:r w:rsidRPr="006641F2">
        <w:t>риложением № 2 к настоящему Положению;</w:t>
      </w:r>
    </w:p>
    <w:p w:rsidR="00D42E7A" w:rsidRPr="006641F2" w:rsidRDefault="00DB2D5C" w:rsidP="00184028">
      <w:pPr>
        <w:spacing w:line="240" w:lineRule="auto"/>
        <w:ind w:firstLine="720"/>
        <w:jc w:val="both"/>
      </w:pPr>
      <w:r w:rsidRPr="006641F2">
        <w:t>справки на всех участников приватизации о регистрации из всех мест проживания, начиная с 01 августа 1991 года до даты регистрации в приватизируемом жилом помещении</w:t>
      </w:r>
      <w:r w:rsidR="006641F2" w:rsidRPr="006641F2">
        <w:t>;</w:t>
      </w:r>
    </w:p>
    <w:p w:rsidR="00D42E7A" w:rsidRPr="006641F2" w:rsidRDefault="00DB2D5C" w:rsidP="00184028">
      <w:pPr>
        <w:spacing w:line="240" w:lineRule="auto"/>
        <w:ind w:firstLine="720"/>
        <w:jc w:val="both"/>
      </w:pPr>
      <w:r w:rsidRPr="006641F2">
        <w:t>документ, подтверждающий, что ранее занимаемые жилые помещения (после августа 1991 года) не были приватизированы;</w:t>
      </w:r>
    </w:p>
    <w:p w:rsidR="00D42E7A" w:rsidRPr="006641F2" w:rsidRDefault="00DB2D5C" w:rsidP="00184028">
      <w:pPr>
        <w:spacing w:line="240" w:lineRule="auto"/>
        <w:ind w:firstLine="720"/>
        <w:jc w:val="both"/>
      </w:pPr>
      <w:r w:rsidRPr="006641F2">
        <w:t>граждане, имеющие несовершеннолетних детей, не зарегистрированных в приватизируемом жилом помещении, дополнительно предоставляют  выписку из лицевого счета по месту регистрации детей;</w:t>
      </w:r>
    </w:p>
    <w:p w:rsidR="00D42E7A" w:rsidRPr="006641F2" w:rsidRDefault="00DB2D5C" w:rsidP="00184028">
      <w:pPr>
        <w:spacing w:line="240" w:lineRule="auto"/>
        <w:ind w:firstLine="720"/>
        <w:jc w:val="both"/>
      </w:pPr>
      <w:r w:rsidRPr="006641F2">
        <w:t>паспорта всех членов семьи, достигших 14-летнего возраста, свидетельства о рождении на несовершеннолетних детей;</w:t>
      </w:r>
    </w:p>
    <w:p w:rsidR="00D42E7A" w:rsidRPr="006641F2" w:rsidRDefault="00DB2D5C" w:rsidP="00184028">
      <w:pPr>
        <w:spacing w:line="240" w:lineRule="auto"/>
        <w:ind w:firstLine="720"/>
        <w:jc w:val="both"/>
      </w:pPr>
      <w:r w:rsidRPr="006641F2">
        <w:t>технический паспорт на приватизируемое жилое помещение;</w:t>
      </w:r>
    </w:p>
    <w:p w:rsidR="00D42E7A" w:rsidRPr="006641F2" w:rsidRDefault="00DB2D5C" w:rsidP="00184028">
      <w:pPr>
        <w:spacing w:line="240" w:lineRule="auto"/>
        <w:ind w:firstLine="720"/>
        <w:jc w:val="both"/>
      </w:pPr>
      <w:r w:rsidRPr="006641F2">
        <w:t>копию ордера (договора социального найма);</w:t>
      </w:r>
    </w:p>
    <w:p w:rsidR="00D42E7A" w:rsidRPr="006641F2" w:rsidRDefault="00DB2D5C" w:rsidP="00184028">
      <w:pPr>
        <w:spacing w:line="240" w:lineRule="auto"/>
        <w:ind w:firstLine="720"/>
        <w:jc w:val="both"/>
      </w:pPr>
      <w:r w:rsidRPr="006641F2">
        <w:t>согласование с органом опеки и попечительства (</w:t>
      </w:r>
      <w:r w:rsidR="00184028" w:rsidRPr="006641F2">
        <w:t xml:space="preserve">в </w:t>
      </w:r>
      <w:r w:rsidRPr="006641F2">
        <w:t>случае, когда в приватизируемом жилом помещении сняты с регистрационного учета несовершеннолетние дети).</w:t>
      </w:r>
    </w:p>
    <w:p w:rsidR="00D42E7A" w:rsidRPr="006641F2" w:rsidRDefault="00DB2D5C" w:rsidP="00184028">
      <w:pPr>
        <w:spacing w:line="240" w:lineRule="auto"/>
        <w:ind w:firstLine="720"/>
        <w:jc w:val="both"/>
      </w:pPr>
      <w:r w:rsidRPr="006641F2">
        <w:t>Дополнительно граждане вправе представить выписку из Единого государственного реестра недвижимости на занимаемое жилое помещение.</w:t>
      </w:r>
    </w:p>
    <w:p w:rsidR="00D42E7A" w:rsidRPr="006641F2" w:rsidRDefault="00DB2D5C" w:rsidP="00184028">
      <w:pPr>
        <w:spacing w:line="240" w:lineRule="auto"/>
        <w:ind w:firstLine="720"/>
        <w:jc w:val="both"/>
      </w:pPr>
      <w:bookmarkStart w:id="17" w:name="sub_111"/>
      <w:bookmarkEnd w:id="17"/>
      <w:r w:rsidRPr="006641F2">
        <w:t>12. При приватизации жилого помещения за несовершеннолетних детей в возрасте до 14 лет сделки совершают родители, усыновители или опекуны. Дети в возрасте от 14 до 18 лет совершают сделки сами с согласия родителей, усыновителей или попечителей.</w:t>
      </w:r>
    </w:p>
    <w:p w:rsidR="00D42E7A" w:rsidRPr="006641F2" w:rsidRDefault="00DB2D5C" w:rsidP="00184028">
      <w:pPr>
        <w:spacing w:line="240" w:lineRule="auto"/>
        <w:ind w:firstLine="720"/>
        <w:jc w:val="both"/>
      </w:pPr>
      <w:bookmarkStart w:id="18" w:name="sub_1029"/>
      <w:bookmarkStart w:id="19" w:name="sub_1111"/>
      <w:bookmarkEnd w:id="18"/>
      <w:bookmarkEnd w:id="19"/>
      <w:r w:rsidRPr="006641F2">
        <w:lastRenderedPageBreak/>
        <w:t>Интересы отсутствующих дееспособных совершеннолетних членов семьи и их несовершеннолетних детей представляют доверенные лица по нотариально удостоверенной доверенности, выданной для совершения действий, связанных с приватизацией указанного в ней жилого помещения. Во всех случаях предъявления доверенности на приватизацию жилых помещений доверенное лицо предъявляет паспорт или иное заменяющее его удостоверение личности доверителя.</w:t>
      </w:r>
    </w:p>
    <w:p w:rsidR="00D42E7A" w:rsidRPr="006641F2" w:rsidRDefault="00DB2D5C" w:rsidP="00184028">
      <w:pPr>
        <w:spacing w:line="240" w:lineRule="auto"/>
        <w:ind w:firstLine="720"/>
        <w:jc w:val="both"/>
      </w:pPr>
      <w:r w:rsidRPr="006641F2">
        <w:t>13. Решение вопроса о приватизации жилых помещений принимается по заявлению граждан в двухмесячный срок со дня подачи документов в ОКХ.</w:t>
      </w:r>
    </w:p>
    <w:p w:rsidR="00D42E7A" w:rsidRPr="006641F2" w:rsidRDefault="00DB2D5C" w:rsidP="00184028">
      <w:pPr>
        <w:spacing w:line="240" w:lineRule="auto"/>
        <w:ind w:firstLine="720"/>
        <w:jc w:val="both"/>
      </w:pPr>
      <w:r w:rsidRPr="006641F2">
        <w:t>14.  Передача жилых помещений в собственность граждан в порядке приватизации из муниципального жилищного фонда осуществляется на основании постановления Администрации Дедовичского района.</w:t>
      </w:r>
    </w:p>
    <w:p w:rsidR="00D42E7A" w:rsidRPr="006641F2" w:rsidRDefault="00DB2D5C" w:rsidP="00184028">
      <w:pPr>
        <w:spacing w:line="240" w:lineRule="auto"/>
        <w:ind w:firstLine="720"/>
        <w:jc w:val="both"/>
      </w:pPr>
      <w:r w:rsidRPr="006641F2">
        <w:t>15. Передача жилых помещений в собственность граждан оформляется соответствующим договором, заключаемым между Администрацией Дедовичского района и нанимателями жилых помещений.</w:t>
      </w:r>
    </w:p>
    <w:p w:rsidR="00D42E7A" w:rsidRPr="006641F2" w:rsidRDefault="00DB2D5C" w:rsidP="00184028">
      <w:pPr>
        <w:spacing w:line="240" w:lineRule="auto"/>
        <w:ind w:firstLine="720"/>
        <w:jc w:val="both"/>
      </w:pPr>
      <w:bookmarkStart w:id="20" w:name="sub_15"/>
      <w:bookmarkEnd w:id="20"/>
      <w:r w:rsidRPr="006641F2">
        <w:t>16. Право собственности у граждан на приобретенное жилое помещение возникает с момента государственной регистрации права в установленном законодательством порядке.</w:t>
      </w:r>
    </w:p>
    <w:p w:rsidR="00D42E7A" w:rsidRPr="006641F2" w:rsidRDefault="00DB2D5C" w:rsidP="00184028">
      <w:pPr>
        <w:spacing w:line="240" w:lineRule="auto"/>
        <w:ind w:firstLine="720"/>
        <w:jc w:val="both"/>
      </w:pPr>
      <w:bookmarkStart w:id="21" w:name="sub_17"/>
      <w:bookmarkStart w:id="22" w:name="sub_151"/>
      <w:bookmarkEnd w:id="21"/>
      <w:bookmarkEnd w:id="22"/>
      <w:r w:rsidRPr="006641F2">
        <w:t>17. Прекращение права собственности помимо воли собственника не допускается, за исключением случаев, пред</w:t>
      </w:r>
      <w:r w:rsidR="00F21578" w:rsidRPr="006641F2">
        <w:t>усмотренных законодательством Российской Федерации</w:t>
      </w:r>
      <w:r w:rsidRPr="006641F2">
        <w:t>.</w:t>
      </w:r>
    </w:p>
    <w:p w:rsidR="00D42E7A" w:rsidRPr="006641F2" w:rsidRDefault="00DB2D5C" w:rsidP="00184028">
      <w:pPr>
        <w:spacing w:line="240" w:lineRule="auto"/>
        <w:ind w:firstLine="720"/>
        <w:jc w:val="both"/>
      </w:pPr>
      <w:bookmarkStart w:id="23" w:name="sub_171"/>
      <w:bookmarkEnd w:id="23"/>
      <w:r w:rsidRPr="006641F2">
        <w:t>18. Граждане, ставшие собственниками жилых помещений, владеют, пользуются и распоряжаются этими помещениями на условиях и в порядке, установленных действующим законодательством.</w:t>
      </w:r>
      <w:bookmarkStart w:id="24" w:name="sub_119"/>
      <w:bookmarkEnd w:id="24"/>
    </w:p>
    <w:p w:rsidR="00D42E7A" w:rsidRPr="006641F2" w:rsidRDefault="00DB2D5C" w:rsidP="00184028">
      <w:pPr>
        <w:spacing w:line="240" w:lineRule="auto"/>
        <w:ind w:firstLine="720"/>
        <w:jc w:val="both"/>
      </w:pPr>
      <w:r w:rsidRPr="006641F2">
        <w:t xml:space="preserve">19. По соглашению сторон, заключавших договор приватизации жилого помещения, в случае если право собственности не возникло, </w:t>
      </w:r>
      <w:proofErr w:type="gramStart"/>
      <w:r w:rsidRPr="006641F2">
        <w:t>возможно</w:t>
      </w:r>
      <w:proofErr w:type="gramEnd"/>
      <w:r w:rsidRPr="006641F2">
        <w:t xml:space="preserve"> его изменение.</w:t>
      </w:r>
    </w:p>
    <w:p w:rsidR="00D42E7A" w:rsidRPr="006641F2" w:rsidRDefault="00DB2D5C" w:rsidP="00184028">
      <w:pPr>
        <w:spacing w:line="240" w:lineRule="auto"/>
        <w:ind w:firstLine="720"/>
        <w:jc w:val="both"/>
      </w:pPr>
      <w:bookmarkStart w:id="25" w:name="sub_1031"/>
      <w:bookmarkEnd w:id="25"/>
      <w:r w:rsidRPr="006641F2">
        <w:t>Новый договор, подписывается всеми участниками приватизации жилого помещения и подлежит государственной регистрации.</w:t>
      </w:r>
    </w:p>
    <w:p w:rsidR="00D42E7A" w:rsidRPr="006641F2" w:rsidRDefault="00DB2D5C" w:rsidP="00184028">
      <w:pPr>
        <w:spacing w:line="240" w:lineRule="auto"/>
        <w:ind w:firstLine="720"/>
        <w:jc w:val="both"/>
      </w:pPr>
      <w:bookmarkStart w:id="26" w:name="sub_1032"/>
      <w:bookmarkStart w:id="27" w:name="sub_10311"/>
      <w:bookmarkEnd w:id="26"/>
      <w:bookmarkEnd w:id="27"/>
      <w:r w:rsidRPr="006641F2">
        <w:t>При изменении договора обязательства сторон сохраняются в измененном виде.</w:t>
      </w:r>
    </w:p>
    <w:p w:rsidR="00D42E7A" w:rsidRPr="006641F2" w:rsidRDefault="00DB2D5C" w:rsidP="00184028">
      <w:pPr>
        <w:spacing w:line="240" w:lineRule="auto"/>
        <w:ind w:firstLine="720"/>
        <w:jc w:val="both"/>
      </w:pPr>
      <w:bookmarkStart w:id="28" w:name="sub_12204"/>
      <w:bookmarkStart w:id="29" w:name="sub_10321"/>
      <w:bookmarkEnd w:id="28"/>
      <w:bookmarkEnd w:id="29"/>
      <w:r w:rsidRPr="006641F2">
        <w:t xml:space="preserve">20. </w:t>
      </w:r>
      <w:proofErr w:type="gramStart"/>
      <w:r w:rsidRPr="006641F2">
        <w:t>Граждане, приватизировавшие жилые помещения, являющиеся для них единственным местом постоянного проживания, вправе передать принадлежащие им на праве собственности и свободные от обязательств жилые помещения в муниципальную собственность муниципального образования «Дедовичский район», а Администрация Дедовичского района обязана принять их в муниципальную собственность и заключить с этими гражданами договоры социального найма этих жилых помещений.</w:t>
      </w:r>
      <w:proofErr w:type="gramEnd"/>
    </w:p>
    <w:p w:rsidR="00D42E7A" w:rsidRPr="006641F2" w:rsidRDefault="00DB2D5C" w:rsidP="00184028">
      <w:pPr>
        <w:spacing w:line="240" w:lineRule="auto"/>
        <w:ind w:firstLine="720"/>
        <w:jc w:val="both"/>
      </w:pPr>
      <w:r w:rsidRPr="006641F2">
        <w:t xml:space="preserve">21. Передача жилых помещений, ранее приватизированных гражданами, в муниципальную собственность муниципального образования «Дедовичский район» осуществляется безвозмездно на основании </w:t>
      </w:r>
      <w:hyperlink r:id="rId6" w:anchor="sub_2000" w:history="1">
        <w:r w:rsidRPr="006641F2">
          <w:t>договора</w:t>
        </w:r>
      </w:hyperlink>
      <w:r w:rsidRPr="006641F2">
        <w:t xml:space="preserve"> передачи жилого помещения в муниципальную собственность.</w:t>
      </w:r>
    </w:p>
    <w:p w:rsidR="00D42E7A" w:rsidRPr="006641F2" w:rsidRDefault="00DB2D5C" w:rsidP="00184028">
      <w:pPr>
        <w:spacing w:line="240" w:lineRule="auto"/>
        <w:ind w:firstLine="720"/>
        <w:jc w:val="both"/>
      </w:pPr>
      <w:r w:rsidRPr="006641F2">
        <w:t>22. Договор передачи жилого помещения в муниципальную собственность оформляет, и представляет на государств</w:t>
      </w:r>
      <w:r w:rsidR="00184028" w:rsidRPr="006641F2">
        <w:t>енную регистрацию ОКХ, в течение</w:t>
      </w:r>
      <w:r w:rsidRPr="006641F2">
        <w:t xml:space="preserve"> 60 дней со дня подачи заявления. Расходы по государственной регистрации договора несут граждане.</w:t>
      </w:r>
    </w:p>
    <w:p w:rsidR="00D42E7A" w:rsidRPr="006641F2" w:rsidRDefault="00DB2D5C" w:rsidP="00184028">
      <w:pPr>
        <w:spacing w:line="240" w:lineRule="auto"/>
        <w:ind w:firstLine="720"/>
        <w:jc w:val="both"/>
      </w:pPr>
      <w:bookmarkStart w:id="30" w:name="sub_233"/>
      <w:bookmarkEnd w:id="30"/>
      <w:r w:rsidRPr="006641F2">
        <w:t>23. Муниципальное образование «Дедовичский район» приобретает право муниципальной собственности на жилое помещение с момента государственной регистрации права в установленном законодательством порядке.</w:t>
      </w:r>
    </w:p>
    <w:p w:rsidR="00D42E7A" w:rsidRPr="006641F2" w:rsidRDefault="00DB2D5C" w:rsidP="00184028">
      <w:pPr>
        <w:spacing w:line="240" w:lineRule="auto"/>
        <w:ind w:firstLine="720"/>
        <w:jc w:val="both"/>
      </w:pPr>
      <w:bookmarkStart w:id="31" w:name="sub_234"/>
      <w:bookmarkStart w:id="32" w:name="sub_2331"/>
      <w:bookmarkEnd w:id="31"/>
      <w:bookmarkEnd w:id="32"/>
      <w:r w:rsidRPr="006641F2">
        <w:t>24. Договор социального найма с гражданами на переданное ими жилое помещение заключается Администрацией Дедовичского района в течение 15 дней после государственной регистрации перехода права в муниципальную собственность.</w:t>
      </w:r>
    </w:p>
    <w:p w:rsidR="00D42E7A" w:rsidRPr="006641F2" w:rsidRDefault="00DB2D5C" w:rsidP="00184028">
      <w:pPr>
        <w:spacing w:line="240" w:lineRule="auto"/>
        <w:ind w:firstLine="720"/>
        <w:jc w:val="both"/>
      </w:pPr>
      <w:bookmarkStart w:id="33" w:name="sub_2341"/>
      <w:bookmarkEnd w:id="33"/>
      <w:r w:rsidRPr="006641F2">
        <w:t xml:space="preserve">25. </w:t>
      </w:r>
      <w:proofErr w:type="gramStart"/>
      <w:r w:rsidRPr="006641F2">
        <w:t>Граждане, передавшие ранее приватизированное ими и принадлежащее им на праве собственной жилое помещение в муниципальную собственность, считаются использовавшими свое право на бесплатную приватизацию жилья.</w:t>
      </w:r>
      <w:bookmarkStart w:id="34" w:name="sub_235"/>
      <w:bookmarkEnd w:id="34"/>
      <w:proofErr w:type="gramEnd"/>
    </w:p>
    <w:p w:rsidR="00D42E7A" w:rsidRPr="006641F2" w:rsidRDefault="00D42E7A" w:rsidP="00184028">
      <w:pPr>
        <w:tabs>
          <w:tab w:val="left" w:pos="6663"/>
        </w:tabs>
        <w:spacing w:line="240" w:lineRule="auto"/>
        <w:jc w:val="both"/>
      </w:pPr>
    </w:p>
    <w:p w:rsidR="00F21578" w:rsidRPr="006641F2" w:rsidRDefault="00F21578" w:rsidP="00184028">
      <w:pPr>
        <w:tabs>
          <w:tab w:val="left" w:pos="6663"/>
        </w:tabs>
        <w:spacing w:line="240" w:lineRule="auto"/>
        <w:jc w:val="right"/>
      </w:pPr>
    </w:p>
    <w:p w:rsidR="00F21578" w:rsidRPr="006641F2" w:rsidRDefault="00F21578" w:rsidP="00184028">
      <w:pPr>
        <w:tabs>
          <w:tab w:val="left" w:pos="6663"/>
        </w:tabs>
        <w:spacing w:line="240" w:lineRule="auto"/>
        <w:jc w:val="right"/>
      </w:pPr>
    </w:p>
    <w:p w:rsidR="00F21578" w:rsidRPr="006641F2" w:rsidRDefault="00F21578" w:rsidP="00184028">
      <w:pPr>
        <w:tabs>
          <w:tab w:val="left" w:pos="6663"/>
        </w:tabs>
        <w:spacing w:line="240" w:lineRule="auto"/>
        <w:jc w:val="right"/>
      </w:pPr>
    </w:p>
    <w:p w:rsidR="00F21578" w:rsidRPr="006641F2" w:rsidRDefault="00F21578" w:rsidP="00184028">
      <w:pPr>
        <w:tabs>
          <w:tab w:val="left" w:pos="6663"/>
        </w:tabs>
        <w:spacing w:line="240" w:lineRule="auto"/>
        <w:jc w:val="right"/>
      </w:pPr>
    </w:p>
    <w:p w:rsidR="00F21578" w:rsidRPr="006641F2" w:rsidRDefault="00F21578" w:rsidP="00184028">
      <w:pPr>
        <w:tabs>
          <w:tab w:val="left" w:pos="6663"/>
        </w:tabs>
        <w:spacing w:line="240" w:lineRule="auto"/>
        <w:jc w:val="right"/>
      </w:pPr>
    </w:p>
    <w:p w:rsidR="00F21578" w:rsidRPr="006641F2" w:rsidRDefault="00F21578" w:rsidP="00184028">
      <w:pPr>
        <w:tabs>
          <w:tab w:val="left" w:pos="6663"/>
        </w:tabs>
        <w:spacing w:line="240" w:lineRule="auto"/>
        <w:jc w:val="right"/>
      </w:pPr>
    </w:p>
    <w:p w:rsidR="00F21578" w:rsidRPr="006641F2" w:rsidRDefault="00F21578" w:rsidP="00184028">
      <w:pPr>
        <w:tabs>
          <w:tab w:val="left" w:pos="6663"/>
        </w:tabs>
        <w:spacing w:line="240" w:lineRule="auto"/>
        <w:jc w:val="right"/>
      </w:pPr>
    </w:p>
    <w:p w:rsidR="00F21578" w:rsidRPr="006641F2" w:rsidRDefault="00DB2D5C" w:rsidP="00184028">
      <w:pPr>
        <w:tabs>
          <w:tab w:val="left" w:pos="6663"/>
        </w:tabs>
        <w:spacing w:line="240" w:lineRule="auto"/>
        <w:jc w:val="right"/>
      </w:pPr>
      <w:r w:rsidRPr="006641F2">
        <w:lastRenderedPageBreak/>
        <w:t xml:space="preserve">Приложение № 1 </w:t>
      </w:r>
    </w:p>
    <w:p w:rsidR="00D42E7A" w:rsidRPr="006641F2" w:rsidRDefault="00DB2D5C" w:rsidP="00184028">
      <w:pPr>
        <w:tabs>
          <w:tab w:val="left" w:pos="6663"/>
        </w:tabs>
        <w:spacing w:line="240" w:lineRule="auto"/>
        <w:jc w:val="right"/>
      </w:pPr>
      <w:r w:rsidRPr="006641F2">
        <w:t xml:space="preserve">к Положению о приватизации </w:t>
      </w:r>
    </w:p>
    <w:p w:rsidR="00D42E7A" w:rsidRPr="006641F2" w:rsidRDefault="00DB2D5C" w:rsidP="00184028">
      <w:pPr>
        <w:tabs>
          <w:tab w:val="left" w:pos="6663"/>
        </w:tabs>
        <w:spacing w:line="240" w:lineRule="auto"/>
        <w:jc w:val="right"/>
      </w:pPr>
      <w:r w:rsidRPr="006641F2">
        <w:t xml:space="preserve">муниципального жилищного фонда </w:t>
      </w:r>
    </w:p>
    <w:p w:rsidR="006E45CB" w:rsidRDefault="00DB2D5C" w:rsidP="006E45CB">
      <w:pPr>
        <w:spacing w:line="240" w:lineRule="auto"/>
        <w:jc w:val="right"/>
      </w:pPr>
      <w:r w:rsidRPr="006641F2">
        <w:t>муниципального образования «Дедовичский район»</w:t>
      </w:r>
      <w:r w:rsidR="006E45CB">
        <w:t>,</w:t>
      </w:r>
    </w:p>
    <w:p w:rsidR="006E45CB" w:rsidRPr="006E45CB" w:rsidRDefault="006E45CB" w:rsidP="006E45CB">
      <w:pPr>
        <w:spacing w:line="240" w:lineRule="auto"/>
        <w:jc w:val="right"/>
      </w:pPr>
      <w:proofErr w:type="gramStart"/>
      <w:r>
        <w:t>утвержденному</w:t>
      </w:r>
      <w:proofErr w:type="gramEnd"/>
      <w:r>
        <w:t xml:space="preserve"> </w:t>
      </w:r>
      <w:r w:rsidRPr="006641F2">
        <w:rPr>
          <w:rFonts w:eastAsiaTheme="majorEastAsia"/>
          <w:bCs/>
        </w:rPr>
        <w:t xml:space="preserve">решением Собрания депутатов </w:t>
      </w:r>
    </w:p>
    <w:p w:rsidR="006E45CB" w:rsidRPr="006641F2" w:rsidRDefault="006E45CB" w:rsidP="006E45CB">
      <w:pPr>
        <w:spacing w:line="240" w:lineRule="auto"/>
        <w:ind w:firstLine="698"/>
        <w:jc w:val="right"/>
        <w:rPr>
          <w:rFonts w:eastAsiaTheme="majorEastAsia"/>
          <w:bCs/>
        </w:rPr>
      </w:pPr>
      <w:r w:rsidRPr="006641F2">
        <w:rPr>
          <w:rFonts w:eastAsiaTheme="majorEastAsia"/>
          <w:bCs/>
        </w:rPr>
        <w:t>Дедовичского района</w:t>
      </w:r>
    </w:p>
    <w:p w:rsidR="006E45CB" w:rsidRPr="006641F2" w:rsidRDefault="006E45CB" w:rsidP="006E45CB">
      <w:pPr>
        <w:spacing w:line="240" w:lineRule="auto"/>
        <w:ind w:firstLine="698"/>
        <w:jc w:val="right"/>
      </w:pPr>
      <w:r w:rsidRPr="006641F2">
        <w:rPr>
          <w:rFonts w:eastAsiaTheme="majorEastAsia"/>
          <w:bCs/>
        </w:rPr>
        <w:t>от 29.12.2021 № 408</w:t>
      </w:r>
    </w:p>
    <w:p w:rsidR="006E45CB" w:rsidRPr="006641F2" w:rsidRDefault="006E45CB" w:rsidP="00184028">
      <w:pPr>
        <w:spacing w:line="240" w:lineRule="auto"/>
        <w:jc w:val="right"/>
      </w:pPr>
    </w:p>
    <w:p w:rsidR="00D42E7A" w:rsidRPr="006641F2" w:rsidRDefault="00D42E7A" w:rsidP="00184028">
      <w:pPr>
        <w:tabs>
          <w:tab w:val="left" w:pos="6663"/>
        </w:tabs>
        <w:spacing w:line="240" w:lineRule="auto"/>
        <w:jc w:val="right"/>
      </w:pPr>
    </w:p>
    <w:tbl>
      <w:tblPr>
        <w:tblW w:w="9571" w:type="dxa"/>
        <w:tblLayout w:type="fixed"/>
        <w:tblLook w:val="0000"/>
      </w:tblPr>
      <w:tblGrid>
        <w:gridCol w:w="4734"/>
        <w:gridCol w:w="4837"/>
      </w:tblGrid>
      <w:tr w:rsidR="00D42E7A" w:rsidRPr="006641F2">
        <w:tc>
          <w:tcPr>
            <w:tcW w:w="4734" w:type="dxa"/>
          </w:tcPr>
          <w:p w:rsidR="00D42E7A" w:rsidRPr="006641F2" w:rsidRDefault="00D42E7A" w:rsidP="00184028">
            <w:pPr>
              <w:widowControl w:val="0"/>
              <w:tabs>
                <w:tab w:val="left" w:pos="6663"/>
              </w:tabs>
              <w:spacing w:line="240" w:lineRule="auto"/>
              <w:jc w:val="right"/>
            </w:pPr>
          </w:p>
        </w:tc>
        <w:tc>
          <w:tcPr>
            <w:tcW w:w="4836" w:type="dxa"/>
          </w:tcPr>
          <w:p w:rsidR="00D42E7A" w:rsidRPr="006641F2" w:rsidRDefault="00DB2D5C" w:rsidP="00184028">
            <w:pPr>
              <w:widowControl w:val="0"/>
              <w:tabs>
                <w:tab w:val="left" w:pos="6663"/>
              </w:tabs>
              <w:spacing w:line="240" w:lineRule="auto"/>
              <w:jc w:val="both"/>
            </w:pPr>
            <w:r w:rsidRPr="006641F2">
              <w:t>В   Администрацию Дедовичского района</w:t>
            </w:r>
          </w:p>
          <w:p w:rsidR="00D42E7A" w:rsidRPr="006641F2" w:rsidRDefault="00DB2D5C" w:rsidP="00184028">
            <w:pPr>
              <w:widowControl w:val="0"/>
              <w:tabs>
                <w:tab w:val="left" w:pos="6663"/>
              </w:tabs>
              <w:spacing w:line="240" w:lineRule="auto"/>
              <w:jc w:val="both"/>
            </w:pPr>
            <w:r w:rsidRPr="006641F2">
              <w:t>от _________________________________</w:t>
            </w:r>
            <w:r w:rsidR="00F21578" w:rsidRPr="006641F2">
              <w:t>___</w:t>
            </w:r>
          </w:p>
          <w:p w:rsidR="00D42E7A" w:rsidRPr="006641F2" w:rsidRDefault="00DB2D5C" w:rsidP="00184028">
            <w:pPr>
              <w:widowControl w:val="0"/>
              <w:tabs>
                <w:tab w:val="left" w:pos="6663"/>
              </w:tabs>
              <w:spacing w:line="240" w:lineRule="auto"/>
              <w:jc w:val="both"/>
            </w:pPr>
            <w:r w:rsidRPr="006641F2">
              <w:t>________________________________</w:t>
            </w:r>
            <w:r w:rsidR="00F21578" w:rsidRPr="006641F2">
              <w:t>______</w:t>
            </w:r>
          </w:p>
          <w:p w:rsidR="00D42E7A" w:rsidRPr="006641F2" w:rsidRDefault="00DB2D5C" w:rsidP="00184028">
            <w:pPr>
              <w:widowControl w:val="0"/>
              <w:tabs>
                <w:tab w:val="left" w:pos="6663"/>
              </w:tabs>
              <w:spacing w:line="240" w:lineRule="auto"/>
              <w:jc w:val="both"/>
            </w:pPr>
            <w:r w:rsidRPr="006641F2">
              <w:t>____________________(число, месяц, год рождения)</w:t>
            </w:r>
          </w:p>
          <w:p w:rsidR="00D42E7A" w:rsidRPr="006641F2" w:rsidRDefault="00F21578" w:rsidP="00184028">
            <w:pPr>
              <w:widowControl w:val="0"/>
              <w:tabs>
                <w:tab w:val="left" w:pos="6663"/>
              </w:tabs>
              <w:spacing w:line="240" w:lineRule="auto"/>
              <w:jc w:val="both"/>
            </w:pPr>
            <w:r w:rsidRPr="006641F2">
              <w:t>проживающи</w:t>
            </w:r>
            <w:proofErr w:type="gramStart"/>
            <w:r w:rsidRPr="006641F2">
              <w:t>й</w:t>
            </w:r>
            <w:r w:rsidR="00DB2D5C" w:rsidRPr="006641F2">
              <w:t>(</w:t>
            </w:r>
            <w:proofErr w:type="spellStart"/>
            <w:proofErr w:type="gramEnd"/>
            <w:r w:rsidR="00DB2D5C" w:rsidRPr="006641F2">
              <w:t>ая</w:t>
            </w:r>
            <w:proofErr w:type="spellEnd"/>
            <w:r w:rsidR="00DB2D5C" w:rsidRPr="006641F2">
              <w:t>) по адресу: _________________________________</w:t>
            </w:r>
            <w:r w:rsidRPr="006641F2">
              <w:t>_____</w:t>
            </w:r>
          </w:p>
          <w:p w:rsidR="00D42E7A" w:rsidRPr="006641F2" w:rsidRDefault="00DB2D5C" w:rsidP="00184028">
            <w:pPr>
              <w:widowControl w:val="0"/>
              <w:tabs>
                <w:tab w:val="left" w:pos="6663"/>
              </w:tabs>
              <w:spacing w:line="240" w:lineRule="auto"/>
              <w:jc w:val="both"/>
            </w:pPr>
            <w:r w:rsidRPr="006641F2">
              <w:t>_________________________________</w:t>
            </w:r>
            <w:r w:rsidR="00F21578" w:rsidRPr="006641F2">
              <w:t>_____</w:t>
            </w:r>
          </w:p>
          <w:p w:rsidR="00D42E7A" w:rsidRPr="006641F2" w:rsidRDefault="00D42E7A" w:rsidP="00184028">
            <w:pPr>
              <w:widowControl w:val="0"/>
              <w:tabs>
                <w:tab w:val="left" w:pos="6663"/>
              </w:tabs>
              <w:spacing w:line="240" w:lineRule="auto"/>
              <w:jc w:val="right"/>
            </w:pPr>
          </w:p>
        </w:tc>
      </w:tr>
    </w:tbl>
    <w:p w:rsidR="00D42E7A" w:rsidRPr="006641F2" w:rsidRDefault="00D42E7A" w:rsidP="00184028">
      <w:pPr>
        <w:tabs>
          <w:tab w:val="left" w:pos="6663"/>
        </w:tabs>
        <w:spacing w:line="240" w:lineRule="auto"/>
      </w:pPr>
    </w:p>
    <w:p w:rsidR="00D42E7A" w:rsidRPr="006641F2" w:rsidRDefault="00DB2D5C" w:rsidP="00184028">
      <w:pPr>
        <w:tabs>
          <w:tab w:val="left" w:pos="6663"/>
        </w:tabs>
        <w:spacing w:line="240" w:lineRule="auto"/>
        <w:jc w:val="center"/>
      </w:pPr>
      <w:proofErr w:type="gramStart"/>
      <w:r w:rsidRPr="006641F2">
        <w:t>З</w:t>
      </w:r>
      <w:proofErr w:type="gramEnd"/>
      <w:r w:rsidRPr="006641F2">
        <w:t xml:space="preserve"> А Я В Л Е Н И Е</w:t>
      </w:r>
    </w:p>
    <w:p w:rsidR="00D42E7A" w:rsidRPr="006641F2" w:rsidRDefault="00D42E7A" w:rsidP="00184028">
      <w:pPr>
        <w:tabs>
          <w:tab w:val="left" w:pos="6663"/>
        </w:tabs>
        <w:spacing w:line="240" w:lineRule="auto"/>
        <w:jc w:val="center"/>
      </w:pPr>
    </w:p>
    <w:p w:rsidR="00D42E7A" w:rsidRPr="006641F2" w:rsidRDefault="00DB2D5C" w:rsidP="00184028">
      <w:pPr>
        <w:tabs>
          <w:tab w:val="left" w:pos="6663"/>
        </w:tabs>
        <w:spacing w:line="240" w:lineRule="auto"/>
      </w:pPr>
      <w:r w:rsidRPr="006641F2">
        <w:t>Прошу передать в собственность ________________________________________________________________________________</w:t>
      </w:r>
    </w:p>
    <w:p w:rsidR="00D42E7A" w:rsidRPr="006641F2" w:rsidRDefault="00DB2D5C" w:rsidP="00184028">
      <w:pPr>
        <w:tabs>
          <w:tab w:val="left" w:pos="6663"/>
        </w:tabs>
        <w:spacing w:line="240" w:lineRule="auto"/>
      </w:pPr>
      <w:r w:rsidRPr="006641F2">
        <w:t>(частную, общ</w:t>
      </w:r>
      <w:proofErr w:type="gramStart"/>
      <w:r w:rsidRPr="006641F2">
        <w:t>.</w:t>
      </w:r>
      <w:proofErr w:type="gramEnd"/>
      <w:r w:rsidRPr="006641F2">
        <w:t xml:space="preserve"> </w:t>
      </w:r>
      <w:proofErr w:type="gramStart"/>
      <w:r w:rsidRPr="006641F2">
        <w:t>с</w:t>
      </w:r>
      <w:proofErr w:type="gramEnd"/>
      <w:r w:rsidRPr="006641F2">
        <w:t>овместную, долевую)</w:t>
      </w:r>
    </w:p>
    <w:p w:rsidR="00D42E7A" w:rsidRPr="006641F2" w:rsidRDefault="00D42E7A" w:rsidP="00184028">
      <w:pPr>
        <w:tabs>
          <w:tab w:val="left" w:pos="6663"/>
        </w:tabs>
        <w:spacing w:line="240" w:lineRule="auto"/>
      </w:pPr>
    </w:p>
    <w:p w:rsidR="00D42E7A" w:rsidRPr="006641F2" w:rsidRDefault="00DB2D5C" w:rsidP="00184028">
      <w:pPr>
        <w:tabs>
          <w:tab w:val="left" w:pos="6663"/>
        </w:tabs>
        <w:spacing w:line="240" w:lineRule="auto"/>
      </w:pPr>
      <w:r w:rsidRPr="006641F2">
        <w:t>занимаемую квартиру по адресу:</w:t>
      </w:r>
    </w:p>
    <w:p w:rsidR="00D42E7A" w:rsidRPr="006641F2" w:rsidRDefault="00DB2D5C" w:rsidP="00184028">
      <w:pPr>
        <w:tabs>
          <w:tab w:val="left" w:pos="6663"/>
        </w:tabs>
        <w:spacing w:line="240" w:lineRule="auto"/>
      </w:pPr>
      <w:r w:rsidRPr="006641F2"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2E7A" w:rsidRPr="006641F2" w:rsidRDefault="00D42E7A" w:rsidP="00184028">
      <w:pPr>
        <w:tabs>
          <w:tab w:val="left" w:pos="6663"/>
        </w:tabs>
        <w:spacing w:line="240" w:lineRule="auto"/>
      </w:pPr>
    </w:p>
    <w:p w:rsidR="00D42E7A" w:rsidRPr="006641F2" w:rsidRDefault="00DB2D5C" w:rsidP="00184028">
      <w:pPr>
        <w:tabs>
          <w:tab w:val="left" w:pos="6663"/>
        </w:tabs>
        <w:spacing w:line="240" w:lineRule="auto"/>
      </w:pPr>
      <w:r w:rsidRPr="006641F2">
        <w:t>Данные паспорта квартиросъемщика:</w:t>
      </w:r>
    </w:p>
    <w:p w:rsidR="00D42E7A" w:rsidRPr="006641F2" w:rsidRDefault="00DB2D5C" w:rsidP="00184028">
      <w:pPr>
        <w:tabs>
          <w:tab w:val="left" w:pos="6663"/>
        </w:tabs>
        <w:spacing w:line="240" w:lineRule="auto"/>
      </w:pPr>
      <w:r w:rsidRPr="006641F2">
        <w:t>Се</w:t>
      </w:r>
      <w:r w:rsidR="00F21578" w:rsidRPr="006641F2">
        <w:t>рия: ___________ №__________   к</w:t>
      </w:r>
      <w:r w:rsidRPr="006641F2">
        <w:t xml:space="preserve">ем </w:t>
      </w:r>
      <w:proofErr w:type="gramStart"/>
      <w:r w:rsidRPr="006641F2">
        <w:t>выдан</w:t>
      </w:r>
      <w:proofErr w:type="gramEnd"/>
      <w:r w:rsidRPr="006641F2">
        <w:t>_______________________________________</w:t>
      </w:r>
    </w:p>
    <w:p w:rsidR="00D42E7A" w:rsidRPr="006641F2" w:rsidRDefault="00DB2D5C" w:rsidP="00184028">
      <w:pPr>
        <w:tabs>
          <w:tab w:val="left" w:pos="6663"/>
        </w:tabs>
        <w:spacing w:line="240" w:lineRule="auto"/>
      </w:pPr>
      <w:r w:rsidRPr="006641F2">
        <w:t>________________________________________________________________________________</w:t>
      </w:r>
    </w:p>
    <w:p w:rsidR="00D42E7A" w:rsidRPr="006641F2" w:rsidRDefault="00D42E7A" w:rsidP="00184028">
      <w:pPr>
        <w:tabs>
          <w:tab w:val="left" w:pos="6663"/>
        </w:tabs>
        <w:spacing w:line="240" w:lineRule="auto"/>
      </w:pPr>
    </w:p>
    <w:p w:rsidR="00D42E7A" w:rsidRPr="006641F2" w:rsidRDefault="00DB2D5C" w:rsidP="00184028">
      <w:pPr>
        <w:tabs>
          <w:tab w:val="left" w:pos="6663"/>
        </w:tabs>
        <w:spacing w:line="240" w:lineRule="auto"/>
      </w:pPr>
      <w:r w:rsidRPr="006641F2">
        <w:t>Дата выдачи паспорта: _________________</w:t>
      </w:r>
    </w:p>
    <w:p w:rsidR="00D42E7A" w:rsidRPr="006641F2" w:rsidRDefault="00D42E7A" w:rsidP="00184028">
      <w:pPr>
        <w:tabs>
          <w:tab w:val="left" w:pos="6663"/>
        </w:tabs>
        <w:spacing w:line="240" w:lineRule="auto"/>
        <w:jc w:val="center"/>
      </w:pPr>
    </w:p>
    <w:p w:rsidR="00D42E7A" w:rsidRPr="006641F2" w:rsidRDefault="00DB2D5C" w:rsidP="00184028">
      <w:pPr>
        <w:tabs>
          <w:tab w:val="left" w:pos="6663"/>
        </w:tabs>
        <w:spacing w:line="240" w:lineRule="auto"/>
        <w:jc w:val="center"/>
      </w:pPr>
      <w:r w:rsidRPr="006641F2">
        <w:t>Дата _____________________                  Подпись _______________________</w:t>
      </w:r>
    </w:p>
    <w:p w:rsidR="00D42E7A" w:rsidRPr="006641F2" w:rsidRDefault="00D42E7A" w:rsidP="00184028">
      <w:pPr>
        <w:tabs>
          <w:tab w:val="left" w:pos="6663"/>
        </w:tabs>
        <w:spacing w:line="240" w:lineRule="auto"/>
        <w:jc w:val="center"/>
      </w:pPr>
    </w:p>
    <w:p w:rsidR="00D42E7A" w:rsidRPr="006641F2" w:rsidRDefault="00D42E7A" w:rsidP="00184028">
      <w:pPr>
        <w:tabs>
          <w:tab w:val="left" w:pos="6663"/>
        </w:tabs>
        <w:spacing w:line="240" w:lineRule="auto"/>
        <w:jc w:val="center"/>
      </w:pPr>
    </w:p>
    <w:p w:rsidR="00D42E7A" w:rsidRPr="006641F2" w:rsidRDefault="00DB2D5C" w:rsidP="00184028">
      <w:pPr>
        <w:tabs>
          <w:tab w:val="left" w:pos="6663"/>
        </w:tabs>
        <w:spacing w:line="240" w:lineRule="auto"/>
      </w:pPr>
      <w:r w:rsidRPr="006641F2">
        <w:t>Ф. И. О., дата р</w:t>
      </w:r>
      <w:r w:rsidR="00F21578" w:rsidRPr="006641F2">
        <w:t>ождения и данные паспорта (свидетельство</w:t>
      </w:r>
      <w:r w:rsidRPr="006641F2">
        <w:t xml:space="preserve"> о рождении), членов семьи, участвующих в приватизации _____________________________________________________________________</w:t>
      </w:r>
      <w:r w:rsidR="00F21578" w:rsidRPr="006641F2">
        <w:t>___________</w:t>
      </w:r>
    </w:p>
    <w:p w:rsidR="00D42E7A" w:rsidRPr="006641F2" w:rsidRDefault="00DB2D5C" w:rsidP="00184028">
      <w:pPr>
        <w:tabs>
          <w:tab w:val="left" w:pos="6663"/>
        </w:tabs>
        <w:spacing w:line="240" w:lineRule="auto"/>
      </w:pPr>
      <w:r w:rsidRPr="006641F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D42E7A" w:rsidRPr="006641F2" w:rsidRDefault="00D42E7A" w:rsidP="00184028">
      <w:pPr>
        <w:tabs>
          <w:tab w:val="left" w:pos="6663"/>
        </w:tabs>
        <w:spacing w:line="240" w:lineRule="auto"/>
      </w:pPr>
    </w:p>
    <w:p w:rsidR="00D42E7A" w:rsidRPr="006641F2" w:rsidRDefault="00D42E7A" w:rsidP="00184028">
      <w:pPr>
        <w:tabs>
          <w:tab w:val="left" w:pos="6663"/>
        </w:tabs>
        <w:spacing w:line="240" w:lineRule="auto"/>
        <w:jc w:val="center"/>
      </w:pPr>
    </w:p>
    <w:p w:rsidR="00D42E7A" w:rsidRPr="006641F2" w:rsidRDefault="00DB2D5C" w:rsidP="00184028">
      <w:pPr>
        <w:tabs>
          <w:tab w:val="left" w:pos="6663"/>
        </w:tabs>
        <w:spacing w:line="240" w:lineRule="auto"/>
        <w:jc w:val="center"/>
      </w:pPr>
      <w:r w:rsidRPr="006641F2">
        <w:t xml:space="preserve">Дата _____________________                 </w:t>
      </w:r>
      <w:r w:rsidR="00F21578" w:rsidRPr="006641F2">
        <w:t xml:space="preserve">            </w:t>
      </w:r>
      <w:r w:rsidRPr="006641F2">
        <w:t xml:space="preserve"> Подпись _______________________</w:t>
      </w:r>
    </w:p>
    <w:p w:rsidR="00D42E7A" w:rsidRPr="006641F2" w:rsidRDefault="00D42E7A" w:rsidP="00184028">
      <w:pPr>
        <w:tabs>
          <w:tab w:val="left" w:pos="6663"/>
        </w:tabs>
        <w:spacing w:line="240" w:lineRule="auto"/>
        <w:jc w:val="right"/>
      </w:pPr>
    </w:p>
    <w:p w:rsidR="00C5482F" w:rsidRPr="006641F2" w:rsidRDefault="00C5482F" w:rsidP="00184028">
      <w:pPr>
        <w:tabs>
          <w:tab w:val="left" w:pos="6663"/>
        </w:tabs>
        <w:spacing w:line="240" w:lineRule="auto"/>
        <w:jc w:val="right"/>
      </w:pPr>
    </w:p>
    <w:p w:rsidR="00C5482F" w:rsidRPr="006641F2" w:rsidRDefault="00C5482F" w:rsidP="00184028">
      <w:pPr>
        <w:tabs>
          <w:tab w:val="left" w:pos="6663"/>
        </w:tabs>
        <w:spacing w:line="240" w:lineRule="auto"/>
        <w:jc w:val="right"/>
      </w:pPr>
    </w:p>
    <w:p w:rsidR="00C5482F" w:rsidRPr="006641F2" w:rsidRDefault="00C5482F" w:rsidP="00184028">
      <w:pPr>
        <w:tabs>
          <w:tab w:val="left" w:pos="6663"/>
        </w:tabs>
        <w:spacing w:line="240" w:lineRule="auto"/>
        <w:jc w:val="right"/>
      </w:pPr>
    </w:p>
    <w:p w:rsidR="00F21578" w:rsidRPr="006641F2" w:rsidRDefault="00DB2D5C" w:rsidP="00184028">
      <w:pPr>
        <w:tabs>
          <w:tab w:val="left" w:pos="6663"/>
        </w:tabs>
        <w:spacing w:line="240" w:lineRule="auto"/>
        <w:jc w:val="right"/>
      </w:pPr>
      <w:r w:rsidRPr="006641F2">
        <w:lastRenderedPageBreak/>
        <w:t xml:space="preserve">Приложение № 2 </w:t>
      </w:r>
    </w:p>
    <w:p w:rsidR="00D42E7A" w:rsidRPr="006641F2" w:rsidRDefault="00DB2D5C" w:rsidP="00184028">
      <w:pPr>
        <w:tabs>
          <w:tab w:val="left" w:pos="6663"/>
        </w:tabs>
        <w:spacing w:line="240" w:lineRule="auto"/>
        <w:jc w:val="right"/>
      </w:pPr>
      <w:r w:rsidRPr="006641F2">
        <w:t xml:space="preserve">к Положению о приватизации </w:t>
      </w:r>
    </w:p>
    <w:p w:rsidR="00D42E7A" w:rsidRPr="006641F2" w:rsidRDefault="00DB2D5C" w:rsidP="00184028">
      <w:pPr>
        <w:tabs>
          <w:tab w:val="left" w:pos="6663"/>
        </w:tabs>
        <w:spacing w:line="240" w:lineRule="auto"/>
        <w:jc w:val="right"/>
      </w:pPr>
      <w:r w:rsidRPr="006641F2">
        <w:t xml:space="preserve">муниципального жилищного фонда </w:t>
      </w:r>
    </w:p>
    <w:p w:rsidR="006E45CB" w:rsidRDefault="00DB2D5C" w:rsidP="006E45CB">
      <w:pPr>
        <w:spacing w:line="240" w:lineRule="auto"/>
        <w:jc w:val="right"/>
      </w:pPr>
      <w:r w:rsidRPr="006641F2">
        <w:t>муниципального образования «Дедовичский  район»</w:t>
      </w:r>
      <w:r w:rsidR="006E45CB">
        <w:t>,</w:t>
      </w:r>
    </w:p>
    <w:p w:rsidR="006E45CB" w:rsidRPr="006E45CB" w:rsidRDefault="006E45CB" w:rsidP="006E45CB">
      <w:pPr>
        <w:spacing w:line="240" w:lineRule="auto"/>
        <w:jc w:val="right"/>
      </w:pPr>
      <w:r w:rsidRPr="006E45CB">
        <w:t xml:space="preserve"> </w:t>
      </w:r>
      <w:proofErr w:type="gramStart"/>
      <w:r>
        <w:t>утвержденному</w:t>
      </w:r>
      <w:proofErr w:type="gramEnd"/>
      <w:r>
        <w:t xml:space="preserve"> </w:t>
      </w:r>
      <w:r w:rsidRPr="006641F2">
        <w:rPr>
          <w:rFonts w:eastAsiaTheme="majorEastAsia"/>
          <w:bCs/>
        </w:rPr>
        <w:t xml:space="preserve">решением Собрания депутатов </w:t>
      </w:r>
    </w:p>
    <w:p w:rsidR="006E45CB" w:rsidRPr="006641F2" w:rsidRDefault="006E45CB" w:rsidP="006E45CB">
      <w:pPr>
        <w:spacing w:line="240" w:lineRule="auto"/>
        <w:ind w:firstLine="698"/>
        <w:jc w:val="right"/>
        <w:rPr>
          <w:rFonts w:eastAsiaTheme="majorEastAsia"/>
          <w:bCs/>
        </w:rPr>
      </w:pPr>
      <w:r w:rsidRPr="006641F2">
        <w:rPr>
          <w:rFonts w:eastAsiaTheme="majorEastAsia"/>
          <w:bCs/>
        </w:rPr>
        <w:t>Дедовичского района</w:t>
      </w:r>
    </w:p>
    <w:p w:rsidR="006E45CB" w:rsidRPr="006641F2" w:rsidRDefault="006E45CB" w:rsidP="006E45CB">
      <w:pPr>
        <w:spacing w:line="240" w:lineRule="auto"/>
        <w:ind w:firstLine="698"/>
        <w:jc w:val="right"/>
      </w:pPr>
      <w:r w:rsidRPr="006641F2">
        <w:rPr>
          <w:rFonts w:eastAsiaTheme="majorEastAsia"/>
          <w:bCs/>
        </w:rPr>
        <w:t>от 29.12.2021 № 408</w:t>
      </w:r>
    </w:p>
    <w:p w:rsidR="00D42E7A" w:rsidRPr="006641F2" w:rsidRDefault="00D42E7A" w:rsidP="00184028">
      <w:pPr>
        <w:spacing w:line="240" w:lineRule="auto"/>
        <w:jc w:val="right"/>
      </w:pPr>
    </w:p>
    <w:p w:rsidR="00D42E7A" w:rsidRPr="006641F2" w:rsidRDefault="00D42E7A" w:rsidP="00184028">
      <w:pPr>
        <w:tabs>
          <w:tab w:val="left" w:pos="6663"/>
        </w:tabs>
        <w:spacing w:line="240" w:lineRule="auto"/>
      </w:pPr>
    </w:p>
    <w:p w:rsidR="00D42E7A" w:rsidRPr="006641F2" w:rsidRDefault="00D42E7A" w:rsidP="00184028">
      <w:pPr>
        <w:tabs>
          <w:tab w:val="left" w:pos="6663"/>
        </w:tabs>
        <w:spacing w:line="240" w:lineRule="auto"/>
        <w:jc w:val="right"/>
      </w:pPr>
    </w:p>
    <w:tbl>
      <w:tblPr>
        <w:tblW w:w="9571" w:type="dxa"/>
        <w:tblLayout w:type="fixed"/>
        <w:tblLook w:val="0000"/>
      </w:tblPr>
      <w:tblGrid>
        <w:gridCol w:w="4247"/>
        <w:gridCol w:w="5324"/>
      </w:tblGrid>
      <w:tr w:rsidR="00D42E7A" w:rsidRPr="006641F2">
        <w:tc>
          <w:tcPr>
            <w:tcW w:w="4247" w:type="dxa"/>
          </w:tcPr>
          <w:p w:rsidR="00D42E7A" w:rsidRPr="006641F2" w:rsidRDefault="00D42E7A" w:rsidP="00184028">
            <w:pPr>
              <w:widowControl w:val="0"/>
              <w:spacing w:line="240" w:lineRule="auto"/>
            </w:pPr>
          </w:p>
        </w:tc>
        <w:tc>
          <w:tcPr>
            <w:tcW w:w="5323" w:type="dxa"/>
          </w:tcPr>
          <w:p w:rsidR="00D42E7A" w:rsidRPr="006641F2" w:rsidRDefault="00DB2D5C" w:rsidP="00184028">
            <w:pPr>
              <w:widowControl w:val="0"/>
              <w:spacing w:line="240" w:lineRule="auto"/>
            </w:pPr>
            <w:r w:rsidRPr="006641F2">
              <w:t>В Администрацию Дедовичского района</w:t>
            </w:r>
          </w:p>
          <w:p w:rsidR="00D42E7A" w:rsidRPr="006641F2" w:rsidRDefault="00DB2D5C" w:rsidP="00184028">
            <w:pPr>
              <w:widowControl w:val="0"/>
              <w:spacing w:line="240" w:lineRule="auto"/>
            </w:pPr>
            <w:proofErr w:type="gramStart"/>
            <w:r w:rsidRPr="006641F2">
              <w:t>от</w:t>
            </w:r>
            <w:proofErr w:type="gramEnd"/>
            <w:r w:rsidRPr="006641F2">
              <w:t>__________________________________________________________________________________</w:t>
            </w:r>
            <w:proofErr w:type="gramStart"/>
            <w:r w:rsidRPr="006641F2">
              <w:t>дата</w:t>
            </w:r>
            <w:proofErr w:type="gramEnd"/>
            <w:r w:rsidRPr="006641F2">
              <w:t xml:space="preserve"> рождения: _________________</w:t>
            </w:r>
            <w:r w:rsidR="00F21578" w:rsidRPr="006641F2">
              <w:t>___________</w:t>
            </w:r>
          </w:p>
          <w:p w:rsidR="00D42E7A" w:rsidRPr="006641F2" w:rsidRDefault="00F21578" w:rsidP="00184028">
            <w:pPr>
              <w:widowControl w:val="0"/>
              <w:spacing w:line="240" w:lineRule="auto"/>
            </w:pPr>
            <w:proofErr w:type="gramStart"/>
            <w:r w:rsidRPr="006641F2">
              <w:t>проживающий</w:t>
            </w:r>
            <w:proofErr w:type="gramEnd"/>
            <w:r w:rsidRPr="006641F2">
              <w:t xml:space="preserve"> (</w:t>
            </w:r>
            <w:proofErr w:type="spellStart"/>
            <w:r w:rsidRPr="006641F2">
              <w:t>щая</w:t>
            </w:r>
            <w:proofErr w:type="spellEnd"/>
            <w:r w:rsidRPr="006641F2">
              <w:t>)</w:t>
            </w:r>
            <w:r w:rsidR="00DB2D5C" w:rsidRPr="006641F2">
              <w:t xml:space="preserve"> по адресу: _________________________</w:t>
            </w:r>
            <w:r w:rsidRPr="006641F2">
              <w:t>_________________</w:t>
            </w:r>
          </w:p>
          <w:p w:rsidR="00D42E7A" w:rsidRPr="006641F2" w:rsidRDefault="00DB2D5C" w:rsidP="00184028">
            <w:pPr>
              <w:widowControl w:val="0"/>
              <w:spacing w:line="240" w:lineRule="auto"/>
            </w:pPr>
            <w:r w:rsidRPr="006641F2">
              <w:t>__________________________________________</w:t>
            </w:r>
          </w:p>
          <w:p w:rsidR="00D42E7A" w:rsidRPr="006641F2" w:rsidRDefault="00D42E7A" w:rsidP="00184028">
            <w:pPr>
              <w:widowControl w:val="0"/>
              <w:spacing w:line="240" w:lineRule="auto"/>
            </w:pPr>
          </w:p>
        </w:tc>
      </w:tr>
    </w:tbl>
    <w:p w:rsidR="00D42E7A" w:rsidRPr="006641F2" w:rsidRDefault="00D42E7A" w:rsidP="00184028">
      <w:pPr>
        <w:spacing w:line="240" w:lineRule="auto"/>
      </w:pPr>
    </w:p>
    <w:p w:rsidR="00D42E7A" w:rsidRPr="006641F2" w:rsidRDefault="00DB2D5C" w:rsidP="00184028">
      <w:pPr>
        <w:pStyle w:val="Heading1"/>
        <w:spacing w:line="240" w:lineRule="auto"/>
        <w:jc w:val="both"/>
      </w:pPr>
      <w:r w:rsidRPr="006641F2">
        <w:rPr>
          <w:b w:val="0"/>
          <w:bCs w:val="0"/>
          <w:color w:val="auto"/>
        </w:rPr>
        <w:t>Я ________________________________________________________________</w:t>
      </w:r>
    </w:p>
    <w:p w:rsidR="00D42E7A" w:rsidRPr="006641F2" w:rsidRDefault="00DB2D5C" w:rsidP="00184028">
      <w:pPr>
        <w:spacing w:line="240" w:lineRule="auto"/>
        <w:jc w:val="center"/>
      </w:pPr>
      <w:r w:rsidRPr="006641F2">
        <w:rPr>
          <w:i/>
        </w:rPr>
        <w:t>Ф.И.О.</w:t>
      </w:r>
    </w:p>
    <w:p w:rsidR="00D42E7A" w:rsidRPr="006641F2" w:rsidRDefault="00D42E7A" w:rsidP="00184028">
      <w:pPr>
        <w:spacing w:line="240" w:lineRule="auto"/>
        <w:jc w:val="center"/>
        <w:rPr>
          <w:i/>
        </w:rPr>
      </w:pPr>
    </w:p>
    <w:p w:rsidR="00D42E7A" w:rsidRPr="006641F2" w:rsidRDefault="00DB2D5C" w:rsidP="00184028">
      <w:pPr>
        <w:spacing w:line="240" w:lineRule="auto"/>
      </w:pPr>
      <w:r w:rsidRPr="006641F2">
        <w:t xml:space="preserve">паспортные данные: серия __________№___________, </w:t>
      </w:r>
      <w:proofErr w:type="gramStart"/>
      <w:r w:rsidRPr="006641F2">
        <w:t>выдан</w:t>
      </w:r>
      <w:proofErr w:type="gramEnd"/>
      <w:r w:rsidRPr="006641F2">
        <w:t>_____________________</w:t>
      </w:r>
    </w:p>
    <w:p w:rsidR="00D42E7A" w:rsidRPr="006641F2" w:rsidRDefault="00D42E7A" w:rsidP="00184028">
      <w:pPr>
        <w:spacing w:line="240" w:lineRule="auto"/>
      </w:pPr>
    </w:p>
    <w:p w:rsidR="00D42E7A" w:rsidRPr="006641F2" w:rsidRDefault="00DB2D5C" w:rsidP="00184028">
      <w:pPr>
        <w:spacing w:line="240" w:lineRule="auto"/>
      </w:pPr>
      <w:r w:rsidRPr="006641F2">
        <w:t>__________________________________________________________________________</w:t>
      </w:r>
    </w:p>
    <w:p w:rsidR="00D42E7A" w:rsidRPr="006641F2" w:rsidRDefault="00D42E7A" w:rsidP="00184028">
      <w:pPr>
        <w:spacing w:line="240" w:lineRule="auto"/>
      </w:pPr>
    </w:p>
    <w:p w:rsidR="00D42E7A" w:rsidRPr="006641F2" w:rsidRDefault="00DB2D5C" w:rsidP="00184028">
      <w:pPr>
        <w:spacing w:line="240" w:lineRule="auto"/>
      </w:pPr>
      <w:r w:rsidRPr="006641F2">
        <w:t>от участия в приватизации квартиры, расположенной по адресу</w:t>
      </w:r>
    </w:p>
    <w:p w:rsidR="00D42E7A" w:rsidRPr="006641F2" w:rsidRDefault="00D42E7A" w:rsidP="00184028">
      <w:pPr>
        <w:spacing w:line="240" w:lineRule="auto"/>
      </w:pPr>
    </w:p>
    <w:p w:rsidR="00D42E7A" w:rsidRPr="006641F2" w:rsidRDefault="00DB2D5C" w:rsidP="00184028">
      <w:pPr>
        <w:spacing w:line="240" w:lineRule="auto"/>
      </w:pPr>
      <w:r w:rsidRPr="006641F2">
        <w:t>______________________________________________________ отказываюсь.</w:t>
      </w:r>
    </w:p>
    <w:p w:rsidR="00D42E7A" w:rsidRPr="006641F2" w:rsidRDefault="00D42E7A" w:rsidP="00184028">
      <w:pPr>
        <w:spacing w:line="240" w:lineRule="auto"/>
      </w:pPr>
    </w:p>
    <w:p w:rsidR="00D42E7A" w:rsidRPr="006641F2" w:rsidRDefault="00D42E7A" w:rsidP="00184028">
      <w:pPr>
        <w:spacing w:line="240" w:lineRule="auto"/>
      </w:pPr>
    </w:p>
    <w:p w:rsidR="00D42E7A" w:rsidRPr="006641F2" w:rsidRDefault="00D42E7A" w:rsidP="00184028">
      <w:pPr>
        <w:spacing w:line="240" w:lineRule="auto"/>
      </w:pPr>
    </w:p>
    <w:tbl>
      <w:tblPr>
        <w:tblW w:w="9571" w:type="dxa"/>
        <w:tblLayout w:type="fixed"/>
        <w:tblLook w:val="0000"/>
      </w:tblPr>
      <w:tblGrid>
        <w:gridCol w:w="3526"/>
        <w:gridCol w:w="2854"/>
        <w:gridCol w:w="3191"/>
      </w:tblGrid>
      <w:tr w:rsidR="00D42E7A" w:rsidRPr="006641F2">
        <w:tc>
          <w:tcPr>
            <w:tcW w:w="3526" w:type="dxa"/>
          </w:tcPr>
          <w:p w:rsidR="00D42E7A" w:rsidRPr="006641F2" w:rsidRDefault="00DB2D5C" w:rsidP="00184028">
            <w:pPr>
              <w:widowControl w:val="0"/>
              <w:spacing w:line="240" w:lineRule="auto"/>
            </w:pPr>
            <w:r w:rsidRPr="006641F2">
              <w:t>«____» _________20__ г.</w:t>
            </w:r>
          </w:p>
        </w:tc>
        <w:tc>
          <w:tcPr>
            <w:tcW w:w="2854" w:type="dxa"/>
          </w:tcPr>
          <w:p w:rsidR="00D42E7A" w:rsidRPr="006641F2" w:rsidRDefault="00D42E7A" w:rsidP="00184028">
            <w:pPr>
              <w:widowControl w:val="0"/>
              <w:spacing w:line="240" w:lineRule="auto"/>
            </w:pPr>
          </w:p>
        </w:tc>
        <w:tc>
          <w:tcPr>
            <w:tcW w:w="3191" w:type="dxa"/>
          </w:tcPr>
          <w:p w:rsidR="00D42E7A" w:rsidRPr="006641F2" w:rsidRDefault="00D42E7A" w:rsidP="00184028">
            <w:pPr>
              <w:widowControl w:val="0"/>
              <w:pBdr>
                <w:bottom w:val="single" w:sz="4" w:space="1" w:color="000000"/>
              </w:pBdr>
              <w:spacing w:line="240" w:lineRule="auto"/>
            </w:pPr>
          </w:p>
          <w:p w:rsidR="00D42E7A" w:rsidRPr="006641F2" w:rsidRDefault="00DB2D5C" w:rsidP="00184028">
            <w:pPr>
              <w:widowControl w:val="0"/>
              <w:spacing w:line="240" w:lineRule="auto"/>
              <w:jc w:val="center"/>
              <w:rPr>
                <w:i/>
              </w:rPr>
            </w:pPr>
            <w:r w:rsidRPr="006641F2">
              <w:rPr>
                <w:i/>
              </w:rPr>
              <w:t>(подпись)</w:t>
            </w:r>
          </w:p>
        </w:tc>
      </w:tr>
    </w:tbl>
    <w:p w:rsidR="00D42E7A" w:rsidRPr="006641F2" w:rsidRDefault="00D42E7A" w:rsidP="00184028">
      <w:pPr>
        <w:tabs>
          <w:tab w:val="left" w:pos="6663"/>
        </w:tabs>
        <w:spacing w:line="240" w:lineRule="auto"/>
        <w:jc w:val="right"/>
      </w:pPr>
    </w:p>
    <w:p w:rsidR="00D42E7A" w:rsidRPr="006641F2" w:rsidRDefault="00D42E7A" w:rsidP="00184028">
      <w:pPr>
        <w:tabs>
          <w:tab w:val="left" w:pos="6663"/>
        </w:tabs>
        <w:spacing w:line="240" w:lineRule="auto"/>
        <w:jc w:val="right"/>
      </w:pPr>
    </w:p>
    <w:p w:rsidR="00D42E7A" w:rsidRPr="006641F2" w:rsidRDefault="00D42E7A" w:rsidP="00184028">
      <w:pPr>
        <w:tabs>
          <w:tab w:val="left" w:pos="6663"/>
        </w:tabs>
        <w:spacing w:line="240" w:lineRule="auto"/>
        <w:jc w:val="right"/>
      </w:pPr>
    </w:p>
    <w:p w:rsidR="00D42E7A" w:rsidRDefault="00D42E7A">
      <w:pPr>
        <w:tabs>
          <w:tab w:val="left" w:pos="6663"/>
        </w:tabs>
        <w:jc w:val="right"/>
      </w:pPr>
    </w:p>
    <w:sectPr w:rsidR="00D42E7A" w:rsidSect="00D42E7A">
      <w:pgSz w:w="11906" w:h="16838"/>
      <w:pgMar w:top="567" w:right="1134" w:bottom="567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defaultTabStop w:val="720"/>
  <w:autoHyphenation/>
  <w:hyphenationZone w:val="357"/>
  <w:doNotHyphenateCaps/>
  <w:characterSpacingControl w:val="doNotCompress"/>
  <w:compat/>
  <w:rsids>
    <w:rsidRoot w:val="00D42E7A"/>
    <w:rsid w:val="00184028"/>
    <w:rsid w:val="006641F2"/>
    <w:rsid w:val="006E45CB"/>
    <w:rsid w:val="00725E69"/>
    <w:rsid w:val="009162B2"/>
    <w:rsid w:val="00A406FF"/>
    <w:rsid w:val="00A52B2A"/>
    <w:rsid w:val="00A929A1"/>
    <w:rsid w:val="00AD61E2"/>
    <w:rsid w:val="00BA33DC"/>
    <w:rsid w:val="00C5482F"/>
    <w:rsid w:val="00C844C2"/>
    <w:rsid w:val="00D42E7A"/>
    <w:rsid w:val="00DB2D5C"/>
    <w:rsid w:val="00E61F3B"/>
    <w:rsid w:val="00F21578"/>
    <w:rsid w:val="00FE2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E7A"/>
    <w:pPr>
      <w:spacing w:line="276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9"/>
    <w:qFormat/>
    <w:rsid w:val="00BA17E6"/>
    <w:pPr>
      <w:spacing w:before="108" w:after="108"/>
      <w:jc w:val="center"/>
      <w:outlineLvl w:val="0"/>
    </w:pPr>
    <w:rPr>
      <w:b/>
      <w:bCs/>
      <w:color w:val="000080"/>
    </w:rPr>
  </w:style>
  <w:style w:type="paragraph" w:customStyle="1" w:styleId="Heading2">
    <w:name w:val="Heading 2"/>
    <w:basedOn w:val="Heading1"/>
    <w:next w:val="a"/>
    <w:link w:val="2"/>
    <w:uiPriority w:val="99"/>
    <w:qFormat/>
    <w:rsid w:val="00BA17E6"/>
    <w:pPr>
      <w:outlineLvl w:val="1"/>
    </w:pPr>
  </w:style>
  <w:style w:type="paragraph" w:customStyle="1" w:styleId="Heading3">
    <w:name w:val="Heading 3"/>
    <w:basedOn w:val="Heading2"/>
    <w:next w:val="a"/>
    <w:link w:val="3"/>
    <w:uiPriority w:val="99"/>
    <w:qFormat/>
    <w:rsid w:val="00BA17E6"/>
    <w:pPr>
      <w:outlineLvl w:val="2"/>
    </w:pPr>
  </w:style>
  <w:style w:type="paragraph" w:customStyle="1" w:styleId="Heading4">
    <w:name w:val="Heading 4"/>
    <w:basedOn w:val="Heading3"/>
    <w:next w:val="a"/>
    <w:link w:val="4"/>
    <w:uiPriority w:val="99"/>
    <w:qFormat/>
    <w:rsid w:val="00BA17E6"/>
    <w:pPr>
      <w:outlineLvl w:val="3"/>
    </w:pPr>
  </w:style>
  <w:style w:type="character" w:customStyle="1" w:styleId="1">
    <w:name w:val="Заголовок 1 Знак"/>
    <w:basedOn w:val="a0"/>
    <w:link w:val="Heading1"/>
    <w:uiPriority w:val="9"/>
    <w:qFormat/>
    <w:locked/>
    <w:rsid w:val="00BA17E6"/>
    <w:rPr>
      <w:rFonts w:asciiTheme="majorHAnsi" w:eastAsiaTheme="majorEastAsia" w:hAnsiTheme="majorHAnsi" w:cs="Times New Roman"/>
      <w:b/>
      <w:bCs/>
      <w:kern w:val="2"/>
      <w:sz w:val="32"/>
      <w:szCs w:val="32"/>
    </w:rPr>
  </w:style>
  <w:style w:type="character" w:customStyle="1" w:styleId="2">
    <w:name w:val="Заголовок 2 Знак"/>
    <w:basedOn w:val="a0"/>
    <w:link w:val="Heading2"/>
    <w:uiPriority w:val="9"/>
    <w:semiHidden/>
    <w:qFormat/>
    <w:locked/>
    <w:rsid w:val="00BA17E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">
    <w:name w:val="Заголовок 3 Знак"/>
    <w:basedOn w:val="a0"/>
    <w:link w:val="Heading3"/>
    <w:uiPriority w:val="9"/>
    <w:semiHidden/>
    <w:qFormat/>
    <w:locked/>
    <w:rsid w:val="00BA17E6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">
    <w:name w:val="Заголовок 4 Знак"/>
    <w:basedOn w:val="a0"/>
    <w:link w:val="Heading4"/>
    <w:uiPriority w:val="9"/>
    <w:semiHidden/>
    <w:qFormat/>
    <w:locked/>
    <w:rsid w:val="00BA17E6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qFormat/>
    <w:rsid w:val="00BA17E6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qFormat/>
    <w:rsid w:val="00BA17E6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5">
    <w:name w:val="Найденные слова"/>
    <w:basedOn w:val="a3"/>
    <w:uiPriority w:val="99"/>
    <w:qFormat/>
    <w:rsid w:val="00BA17E6"/>
    <w:rPr>
      <w:rFonts w:cs="Times New Roman"/>
      <w:b/>
      <w:bCs/>
      <w:color w:val="000080"/>
      <w:sz w:val="20"/>
      <w:szCs w:val="20"/>
    </w:rPr>
  </w:style>
  <w:style w:type="character" w:customStyle="1" w:styleId="a6">
    <w:name w:val="Не вступил в силу"/>
    <w:basedOn w:val="a3"/>
    <w:uiPriority w:val="99"/>
    <w:qFormat/>
    <w:rsid w:val="00BA17E6"/>
    <w:rPr>
      <w:rFonts w:cs="Times New Roman"/>
      <w:b/>
      <w:bCs/>
      <w:color w:val="008080"/>
      <w:sz w:val="20"/>
      <w:szCs w:val="20"/>
    </w:rPr>
  </w:style>
  <w:style w:type="character" w:customStyle="1" w:styleId="a7">
    <w:name w:val="Опечатки"/>
    <w:uiPriority w:val="99"/>
    <w:qFormat/>
    <w:rsid w:val="00BA17E6"/>
    <w:rPr>
      <w:color w:val="FF0000"/>
      <w:sz w:val="20"/>
    </w:rPr>
  </w:style>
  <w:style w:type="character" w:customStyle="1" w:styleId="a8">
    <w:name w:val="Продолжение ссылки"/>
    <w:basedOn w:val="a4"/>
    <w:uiPriority w:val="99"/>
    <w:qFormat/>
    <w:rsid w:val="00BA17E6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9">
    <w:name w:val="Утратил силу"/>
    <w:basedOn w:val="a3"/>
    <w:uiPriority w:val="99"/>
    <w:qFormat/>
    <w:rsid w:val="00BA17E6"/>
    <w:rPr>
      <w:rFonts w:cs="Times New Roman"/>
      <w:b/>
      <w:bCs/>
      <w:strike/>
      <w:color w:val="808000"/>
      <w:sz w:val="20"/>
      <w:szCs w:val="20"/>
    </w:rPr>
  </w:style>
  <w:style w:type="character" w:customStyle="1" w:styleId="-">
    <w:name w:val="Интернет-ссылка"/>
    <w:basedOn w:val="a0"/>
    <w:uiPriority w:val="99"/>
    <w:rsid w:val="00C36213"/>
    <w:rPr>
      <w:rFonts w:cs="Times New Roman"/>
      <w:color w:val="0000FF"/>
      <w:u w:val="single"/>
    </w:rPr>
  </w:style>
  <w:style w:type="character" w:customStyle="1" w:styleId="aa">
    <w:name w:val="Текст выноски Знак"/>
    <w:basedOn w:val="a0"/>
    <w:uiPriority w:val="99"/>
    <w:semiHidden/>
    <w:qFormat/>
    <w:locked/>
    <w:rsid w:val="00BA17E6"/>
    <w:rPr>
      <w:rFonts w:ascii="Tahoma" w:hAnsi="Tahoma" w:cs="Tahoma"/>
      <w:sz w:val="16"/>
      <w:szCs w:val="16"/>
    </w:rPr>
  </w:style>
  <w:style w:type="character" w:customStyle="1" w:styleId="ab">
    <w:name w:val="Посещённая гиперссылка"/>
    <w:basedOn w:val="a0"/>
    <w:uiPriority w:val="99"/>
    <w:rsid w:val="008D756B"/>
    <w:rPr>
      <w:rFonts w:cs="Times New Roman"/>
      <w:color w:val="800080"/>
      <w:u w:val="single"/>
    </w:rPr>
  </w:style>
  <w:style w:type="character" w:customStyle="1" w:styleId="ac">
    <w:name w:val="Основной текст Знак"/>
    <w:basedOn w:val="a0"/>
    <w:qFormat/>
    <w:rsid w:val="005F577E"/>
    <w:rPr>
      <w:sz w:val="20"/>
      <w:szCs w:val="24"/>
    </w:rPr>
  </w:style>
  <w:style w:type="paragraph" w:customStyle="1" w:styleId="ad">
    <w:name w:val="Заголовок"/>
    <w:basedOn w:val="a"/>
    <w:next w:val="ae"/>
    <w:qFormat/>
    <w:rsid w:val="00D42E7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e">
    <w:name w:val="Body Text"/>
    <w:basedOn w:val="a"/>
    <w:rsid w:val="005F577E"/>
  </w:style>
  <w:style w:type="paragraph" w:styleId="af">
    <w:name w:val="List"/>
    <w:basedOn w:val="ae"/>
    <w:rsid w:val="00D42E7A"/>
    <w:rPr>
      <w:rFonts w:cs="Arial"/>
    </w:rPr>
  </w:style>
  <w:style w:type="paragraph" w:customStyle="1" w:styleId="Caption">
    <w:name w:val="Caption"/>
    <w:basedOn w:val="a"/>
    <w:qFormat/>
    <w:rsid w:val="00D42E7A"/>
    <w:pPr>
      <w:suppressLineNumbers/>
      <w:spacing w:before="120" w:after="120"/>
    </w:pPr>
    <w:rPr>
      <w:rFonts w:cs="Arial"/>
      <w:i/>
      <w:iCs/>
    </w:rPr>
  </w:style>
  <w:style w:type="paragraph" w:styleId="af0">
    <w:name w:val="index heading"/>
    <w:basedOn w:val="a"/>
    <w:qFormat/>
    <w:rsid w:val="00D42E7A"/>
    <w:pPr>
      <w:suppressLineNumbers/>
    </w:pPr>
    <w:rPr>
      <w:rFonts w:cs="Arial"/>
    </w:rPr>
  </w:style>
  <w:style w:type="paragraph" w:customStyle="1" w:styleId="af1">
    <w:name w:val="Основное меню"/>
    <w:basedOn w:val="a"/>
    <w:next w:val="a"/>
    <w:uiPriority w:val="99"/>
    <w:qFormat/>
    <w:rsid w:val="00BA17E6"/>
    <w:rPr>
      <w:rFonts w:ascii="Verdana" w:hAnsi="Verdana" w:cs="Verdana"/>
      <w:sz w:val="22"/>
      <w:szCs w:val="22"/>
    </w:rPr>
  </w:style>
  <w:style w:type="paragraph" w:customStyle="1" w:styleId="10">
    <w:name w:val="Заголовок1"/>
    <w:basedOn w:val="af1"/>
    <w:next w:val="a"/>
    <w:uiPriority w:val="99"/>
    <w:qFormat/>
    <w:rsid w:val="00BA17E6"/>
    <w:rPr>
      <w:b/>
      <w:bCs/>
      <w:color w:val="C0C0C0"/>
    </w:rPr>
  </w:style>
  <w:style w:type="paragraph" w:customStyle="1" w:styleId="af2">
    <w:name w:val="Заголовок статьи"/>
    <w:basedOn w:val="a"/>
    <w:next w:val="a"/>
    <w:uiPriority w:val="99"/>
    <w:qFormat/>
    <w:rsid w:val="00BA17E6"/>
    <w:pPr>
      <w:ind w:left="1612" w:hanging="892"/>
    </w:pPr>
  </w:style>
  <w:style w:type="paragraph" w:customStyle="1" w:styleId="af3">
    <w:name w:val="Интерактивный заголовок"/>
    <w:basedOn w:val="10"/>
    <w:next w:val="a"/>
    <w:uiPriority w:val="99"/>
    <w:qFormat/>
    <w:rsid w:val="00BA17E6"/>
    <w:rPr>
      <w:u w:val="single"/>
    </w:rPr>
  </w:style>
  <w:style w:type="paragraph" w:customStyle="1" w:styleId="af4">
    <w:name w:val="Комментарий"/>
    <w:basedOn w:val="a"/>
    <w:next w:val="a"/>
    <w:uiPriority w:val="99"/>
    <w:qFormat/>
    <w:rsid w:val="00BA17E6"/>
    <w:pPr>
      <w:ind w:left="170"/>
    </w:pPr>
    <w:rPr>
      <w:i/>
      <w:iCs/>
      <w:color w:val="800080"/>
    </w:rPr>
  </w:style>
  <w:style w:type="paragraph" w:customStyle="1" w:styleId="af5">
    <w:name w:val="Информация о версии"/>
    <w:basedOn w:val="af4"/>
    <w:next w:val="a"/>
    <w:uiPriority w:val="99"/>
    <w:qFormat/>
    <w:rsid w:val="00BA17E6"/>
    <w:rPr>
      <w:color w:val="000080"/>
    </w:rPr>
  </w:style>
  <w:style w:type="paragraph" w:customStyle="1" w:styleId="af6">
    <w:name w:val="Текст (лев. подпись)"/>
    <w:basedOn w:val="a"/>
    <w:next w:val="a"/>
    <w:uiPriority w:val="99"/>
    <w:qFormat/>
    <w:rsid w:val="00BA17E6"/>
  </w:style>
  <w:style w:type="paragraph" w:customStyle="1" w:styleId="af7">
    <w:name w:val="Колонтитул (левый)"/>
    <w:basedOn w:val="af6"/>
    <w:next w:val="a"/>
    <w:uiPriority w:val="99"/>
    <w:qFormat/>
    <w:rsid w:val="00BA17E6"/>
    <w:rPr>
      <w:sz w:val="14"/>
      <w:szCs w:val="14"/>
    </w:rPr>
  </w:style>
  <w:style w:type="paragraph" w:customStyle="1" w:styleId="af8">
    <w:name w:val="Текст (прав. подпись)"/>
    <w:basedOn w:val="a"/>
    <w:next w:val="a"/>
    <w:uiPriority w:val="99"/>
    <w:qFormat/>
    <w:rsid w:val="00BA17E6"/>
    <w:pPr>
      <w:jc w:val="right"/>
    </w:pPr>
  </w:style>
  <w:style w:type="paragraph" w:customStyle="1" w:styleId="af9">
    <w:name w:val="Колонтитул (правый)"/>
    <w:basedOn w:val="af8"/>
    <w:next w:val="a"/>
    <w:uiPriority w:val="99"/>
    <w:qFormat/>
    <w:rsid w:val="00BA17E6"/>
    <w:rPr>
      <w:sz w:val="14"/>
      <w:szCs w:val="14"/>
    </w:rPr>
  </w:style>
  <w:style w:type="paragraph" w:customStyle="1" w:styleId="afa">
    <w:name w:val="Комментарий пользователя"/>
    <w:basedOn w:val="af4"/>
    <w:next w:val="a"/>
    <w:uiPriority w:val="99"/>
    <w:qFormat/>
    <w:rsid w:val="00BA17E6"/>
    <w:rPr>
      <w:color w:val="000080"/>
    </w:rPr>
  </w:style>
  <w:style w:type="paragraph" w:customStyle="1" w:styleId="afb">
    <w:name w:val="Моноширинный"/>
    <w:basedOn w:val="a"/>
    <w:next w:val="a"/>
    <w:uiPriority w:val="99"/>
    <w:qFormat/>
    <w:rsid w:val="00BA17E6"/>
    <w:rPr>
      <w:rFonts w:ascii="Courier New" w:hAnsi="Courier New" w:cs="Courier New"/>
    </w:rPr>
  </w:style>
  <w:style w:type="paragraph" w:customStyle="1" w:styleId="afc">
    <w:name w:val="Нормальный (таблица)"/>
    <w:basedOn w:val="a"/>
    <w:next w:val="a"/>
    <w:uiPriority w:val="99"/>
    <w:qFormat/>
    <w:rsid w:val="00BA17E6"/>
  </w:style>
  <w:style w:type="paragraph" w:customStyle="1" w:styleId="afd">
    <w:name w:val="Объект"/>
    <w:basedOn w:val="a"/>
    <w:next w:val="a"/>
    <w:uiPriority w:val="99"/>
    <w:qFormat/>
    <w:rsid w:val="00BA17E6"/>
  </w:style>
  <w:style w:type="paragraph" w:customStyle="1" w:styleId="afe">
    <w:name w:val="Таблицы (моноширинный)"/>
    <w:basedOn w:val="a"/>
    <w:next w:val="a"/>
    <w:uiPriority w:val="99"/>
    <w:qFormat/>
    <w:rsid w:val="00BA17E6"/>
    <w:rPr>
      <w:rFonts w:ascii="Courier New" w:hAnsi="Courier New" w:cs="Courier New"/>
    </w:rPr>
  </w:style>
  <w:style w:type="paragraph" w:customStyle="1" w:styleId="aff">
    <w:name w:val="Оглавление"/>
    <w:basedOn w:val="afe"/>
    <w:next w:val="a"/>
    <w:uiPriority w:val="99"/>
    <w:qFormat/>
    <w:rsid w:val="00BA17E6"/>
    <w:pPr>
      <w:ind w:left="140"/>
    </w:pPr>
  </w:style>
  <w:style w:type="paragraph" w:customStyle="1" w:styleId="aff0">
    <w:name w:val="Переменная часть"/>
    <w:basedOn w:val="af1"/>
    <w:next w:val="a"/>
    <w:uiPriority w:val="99"/>
    <w:qFormat/>
    <w:rsid w:val="00BA17E6"/>
    <w:rPr>
      <w:sz w:val="18"/>
      <w:szCs w:val="18"/>
    </w:rPr>
  </w:style>
  <w:style w:type="paragraph" w:customStyle="1" w:styleId="aff1">
    <w:name w:val="Постоянная часть"/>
    <w:basedOn w:val="af1"/>
    <w:next w:val="a"/>
    <w:uiPriority w:val="99"/>
    <w:qFormat/>
    <w:rsid w:val="00BA17E6"/>
    <w:rPr>
      <w:sz w:val="20"/>
      <w:szCs w:val="20"/>
    </w:rPr>
  </w:style>
  <w:style w:type="paragraph" w:customStyle="1" w:styleId="aff2">
    <w:name w:val="Прижатый влево"/>
    <w:basedOn w:val="a"/>
    <w:next w:val="a"/>
    <w:uiPriority w:val="99"/>
    <w:qFormat/>
    <w:rsid w:val="00BA17E6"/>
  </w:style>
  <w:style w:type="paragraph" w:customStyle="1" w:styleId="aff3">
    <w:name w:val="Словарная статья"/>
    <w:basedOn w:val="a"/>
    <w:next w:val="a"/>
    <w:uiPriority w:val="99"/>
    <w:qFormat/>
    <w:rsid w:val="00BA17E6"/>
    <w:pPr>
      <w:ind w:right="118"/>
    </w:pPr>
  </w:style>
  <w:style w:type="paragraph" w:customStyle="1" w:styleId="aff4">
    <w:name w:val="Текст (справка)"/>
    <w:basedOn w:val="a"/>
    <w:next w:val="a"/>
    <w:uiPriority w:val="99"/>
    <w:qFormat/>
    <w:rsid w:val="00BA17E6"/>
    <w:pPr>
      <w:ind w:left="170" w:right="170"/>
    </w:pPr>
  </w:style>
  <w:style w:type="paragraph" w:customStyle="1" w:styleId="aff5">
    <w:name w:val="Текст в таблице"/>
    <w:basedOn w:val="afc"/>
    <w:next w:val="a"/>
    <w:uiPriority w:val="99"/>
    <w:qFormat/>
    <w:rsid w:val="00BA17E6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  <w:qFormat/>
    <w:rsid w:val="00BA17E6"/>
  </w:style>
  <w:style w:type="paragraph" w:styleId="aff7">
    <w:name w:val="Balloon Text"/>
    <w:basedOn w:val="a"/>
    <w:uiPriority w:val="99"/>
    <w:semiHidden/>
    <w:qFormat/>
    <w:rsid w:val="00FD7327"/>
    <w:rPr>
      <w:rFonts w:ascii="Tahoma" w:hAnsi="Tahoma" w:cs="Tahoma"/>
      <w:sz w:val="16"/>
      <w:szCs w:val="16"/>
    </w:rPr>
  </w:style>
  <w:style w:type="paragraph" w:customStyle="1" w:styleId="aff8">
    <w:name w:val="Информация об изменениях"/>
    <w:basedOn w:val="a"/>
    <w:next w:val="a"/>
    <w:uiPriority w:val="99"/>
    <w:qFormat/>
    <w:rsid w:val="00AF7675"/>
    <w:pPr>
      <w:spacing w:before="180"/>
      <w:ind w:left="360" w:right="360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f9">
    <w:name w:val="Подзаголовок для информации об изменениях"/>
    <w:basedOn w:val="a"/>
    <w:next w:val="a"/>
    <w:uiPriority w:val="99"/>
    <w:qFormat/>
    <w:rsid w:val="00AF7675"/>
    <w:rPr>
      <w:rFonts w:ascii="Times New Roman CYR" w:eastAsiaTheme="minorEastAsia" w:hAnsi="Times New Roman CYR" w:cs="Times New Roman CYR"/>
      <w:b/>
      <w:bCs/>
      <w:color w:val="353842"/>
    </w:rPr>
  </w:style>
  <w:style w:type="paragraph" w:styleId="affa">
    <w:name w:val="No Spacing"/>
    <w:uiPriority w:val="1"/>
    <w:qFormat/>
    <w:rsid w:val="00AF7675"/>
    <w:pPr>
      <w:widowControl w:val="0"/>
    </w:pPr>
    <w:rPr>
      <w:rFonts w:ascii="Courier New" w:eastAsiaTheme="minorEastAsia" w:hAnsi="Courier New" w:cs="Courier New"/>
      <w:color w:val="000000"/>
      <w:sz w:val="24"/>
      <w:szCs w:val="24"/>
    </w:rPr>
  </w:style>
  <w:style w:type="paragraph" w:styleId="affb">
    <w:name w:val="List Paragraph"/>
    <w:basedOn w:val="a"/>
    <w:uiPriority w:val="34"/>
    <w:qFormat/>
    <w:rsid w:val="00AF7675"/>
    <w:pPr>
      <w:ind w:left="720" w:firstLine="720"/>
      <w:contextualSpacing/>
    </w:pPr>
  </w:style>
  <w:style w:type="paragraph" w:styleId="affc">
    <w:name w:val="Title"/>
    <w:basedOn w:val="ad"/>
    <w:next w:val="ae"/>
    <w:qFormat/>
    <w:rsid w:val="00D42E7A"/>
    <w:pPr>
      <w:jc w:val="center"/>
    </w:pPr>
    <w:rPr>
      <w:b/>
      <w:bCs/>
      <w:sz w:val="56"/>
      <w:szCs w:val="56"/>
    </w:rPr>
  </w:style>
  <w:style w:type="table" w:styleId="affd">
    <w:name w:val="Table Grid"/>
    <w:basedOn w:val="a1"/>
    <w:uiPriority w:val="59"/>
    <w:rsid w:val="00CA65BD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rsid w:val="00A406F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uppressAutoHyphens w:val="0"/>
      <w:spacing w:before="100" w:beforeAutospacing="1" w:after="100" w:afterAutospacing="1" w:line="240" w:lineRule="auto"/>
      <w:outlineLvl w:val="0"/>
    </w:pPr>
    <w:rPr>
      <w:b/>
      <w:bCs/>
      <w:sz w:val="48"/>
      <w:szCs w:val="48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../../User/Desktop/%D0%9F%D0%BE%D1%81%D1%82%D0%B0%D0%BD%D0%BE%D0%B2%D0%BB%D0%B5%D0%BD%D0%B8%D0%B5%20%D0%9F%D1%81%D0%BA%D0%BE%D0%B2%D1%81%D0%BA%D0%BE%D0%B9%20%D0%B3%D0%BE%D1%80%D0%BE%D0%B4%D1%81%D0%BA%D0%BE%D0%B9%20%D0%94%D1%83%D0%BC%D1%8B%20%D0%BE%D1%82%2020%20%D0%BC%D0%B0%D1%80%D1%82%D0%B0%201998%20%D0%B3%20N%20417%20%D0%9E%D0%B1%20%D1%83%D1%82%D0%B2%D0%B5%D1%80%D0%B6%D0%B4%D0%B5%D0%BD%D0%B8%D0%B8%20%D0%9F.rtf" TargetMode="External"/><Relationship Id="rId5" Type="http://schemas.openxmlformats.org/officeDocument/2006/relationships/hyperlink" Target="http://internet.garant.ru/document/redirect/10105719/0" TargetMode="External"/><Relationship Id="rId4" Type="http://schemas.openxmlformats.org/officeDocument/2006/relationships/hyperlink" Target="http://internet.garant.ru/document/redirect/10105719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2308</Words>
  <Characters>13159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dc:description>Документ экспортирован из системы ГАРАНТ</dc:description>
  <cp:lastModifiedBy>Deputat</cp:lastModifiedBy>
  <cp:revision>37</cp:revision>
  <cp:lastPrinted>2022-01-10T10:17:00Z</cp:lastPrinted>
  <dcterms:created xsi:type="dcterms:W3CDTF">2020-12-23T12:43:00Z</dcterms:created>
  <dcterms:modified xsi:type="dcterms:W3CDTF">2022-01-10T10:48:00Z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НПП "Гарант-Сервис"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