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5C4E" w:rsidRPr="002C3CB7" w:rsidRDefault="001C5C4E"/>
    <w:p w:rsidR="001C5C4E" w:rsidRPr="002C3CB7" w:rsidRDefault="001C5C4E" w:rsidP="00593770">
      <w:pPr>
        <w:jc w:val="center"/>
      </w:pPr>
      <w:r w:rsidRPr="002C3CB7">
        <w:t>ПСКОВСКАЯ ОБЛАСТЬ</w:t>
      </w:r>
    </w:p>
    <w:p w:rsidR="001C5C4E" w:rsidRPr="002C3CB7" w:rsidRDefault="001C5C4E" w:rsidP="00593770">
      <w:pPr>
        <w:jc w:val="center"/>
      </w:pPr>
      <w:r w:rsidRPr="002C3CB7">
        <w:t>МУНИЦИПАЛЬНОЕ ОБРАЗОВАНИЕ «ДЕДОВИЧСКИЙ РАЙОН»</w:t>
      </w:r>
    </w:p>
    <w:p w:rsidR="001C5C4E" w:rsidRPr="002C3CB7" w:rsidRDefault="001C5C4E" w:rsidP="00593770">
      <w:pPr>
        <w:jc w:val="center"/>
      </w:pPr>
    </w:p>
    <w:p w:rsidR="001C5C4E" w:rsidRPr="002C3CB7" w:rsidRDefault="001C5C4E" w:rsidP="00593770">
      <w:pPr>
        <w:jc w:val="center"/>
      </w:pPr>
      <w:r w:rsidRPr="002C3CB7">
        <w:t xml:space="preserve">СОБРАНИЕ ДЕПУТАТОВ ДЕДОВИЧСКОГО РАЙОНА </w:t>
      </w:r>
    </w:p>
    <w:p w:rsidR="001C5C4E" w:rsidRPr="002C3CB7" w:rsidRDefault="001C5C4E" w:rsidP="00593770">
      <w:pPr>
        <w:jc w:val="center"/>
      </w:pPr>
      <w:r w:rsidRPr="002C3CB7">
        <w:t>РЕШЕНИЕ</w:t>
      </w:r>
    </w:p>
    <w:p w:rsidR="001C5C4E" w:rsidRPr="002C3CB7" w:rsidRDefault="001C5C4E" w:rsidP="00593770">
      <w:pPr>
        <w:jc w:val="center"/>
      </w:pPr>
    </w:p>
    <w:p w:rsidR="001C5C4E" w:rsidRPr="002C3CB7" w:rsidRDefault="001C5C4E" w:rsidP="00593770"/>
    <w:p w:rsidR="001C5C4E" w:rsidRPr="002C3CB7" w:rsidRDefault="001C5C4E" w:rsidP="00593770">
      <w:r w:rsidRPr="002C3CB7">
        <w:t>от 25.02.2025 № 241</w:t>
      </w:r>
    </w:p>
    <w:p w:rsidR="001C5C4E" w:rsidRPr="002C3CB7" w:rsidRDefault="001C5C4E" w:rsidP="00593770">
      <w:r w:rsidRPr="002C3CB7">
        <w:t>(принято на 22-ой очередной</w:t>
      </w:r>
    </w:p>
    <w:p w:rsidR="001C5C4E" w:rsidRPr="002C3CB7" w:rsidRDefault="001C5C4E" w:rsidP="00593770">
      <w:r w:rsidRPr="002C3CB7">
        <w:t>сессии Собрания депутатов</w:t>
      </w:r>
    </w:p>
    <w:p w:rsidR="001C5C4E" w:rsidRDefault="001C5C4E" w:rsidP="00593770">
      <w:r w:rsidRPr="002C3CB7">
        <w:t xml:space="preserve">Дедовичского района </w:t>
      </w:r>
    </w:p>
    <w:p w:rsidR="001C5C4E" w:rsidRPr="002C3CB7" w:rsidRDefault="001C5C4E" w:rsidP="00593770">
      <w:r w:rsidRPr="002C3CB7">
        <w:t xml:space="preserve">седьмого созыва) </w:t>
      </w:r>
    </w:p>
    <w:p w:rsidR="001C5C4E" w:rsidRPr="002C3CB7" w:rsidRDefault="001C5C4E" w:rsidP="007C6FDD">
      <w:pPr>
        <w:jc w:val="center"/>
      </w:pPr>
    </w:p>
    <w:p w:rsidR="001C5C4E" w:rsidRPr="002C3CB7" w:rsidRDefault="001C5C4E" w:rsidP="002C3CB7">
      <w:pPr>
        <w:jc w:val="center"/>
        <w:outlineLvl w:val="0"/>
      </w:pPr>
      <w:r w:rsidRPr="002C3CB7">
        <w:t xml:space="preserve">О внесении изменений в Положение о </w:t>
      </w:r>
      <w:bookmarkStart w:id="0" w:name="_Hlk73706793"/>
      <w:r w:rsidRPr="002C3CB7">
        <w:t xml:space="preserve">муниципальном </w:t>
      </w:r>
      <w:bookmarkEnd w:id="0"/>
      <w:r w:rsidRPr="002C3CB7">
        <w:t xml:space="preserve">земельном контроле </w:t>
      </w:r>
    </w:p>
    <w:p w:rsidR="001C5C4E" w:rsidRPr="002C3CB7" w:rsidRDefault="001C5C4E" w:rsidP="002C3CB7">
      <w:pPr>
        <w:jc w:val="center"/>
        <w:outlineLvl w:val="0"/>
      </w:pPr>
      <w:r w:rsidRPr="002C3CB7">
        <w:t>в границах муниципального образования «Дедовичский район»</w:t>
      </w:r>
    </w:p>
    <w:p w:rsidR="001C5C4E" w:rsidRPr="002C3CB7" w:rsidRDefault="001C5C4E" w:rsidP="002C3CB7">
      <w:pPr>
        <w:jc w:val="both"/>
        <w:outlineLvl w:val="0"/>
      </w:pPr>
    </w:p>
    <w:p w:rsidR="001C5C4E" w:rsidRPr="002C3CB7" w:rsidRDefault="001C5C4E" w:rsidP="002C3CB7">
      <w:pPr>
        <w:ind w:firstLine="720"/>
        <w:jc w:val="both"/>
        <w:rPr>
          <w:lang w:eastAsia="zh-CN"/>
        </w:rPr>
      </w:pPr>
      <w:r w:rsidRPr="002C3CB7">
        <w:t xml:space="preserve">В соответствии с Земельным кодексом Российской Федерации, Федеральным </w:t>
      </w:r>
      <w:hyperlink r:id="rId7" w:history="1">
        <w:r w:rsidRPr="002C3CB7">
          <w:rPr>
            <w:rStyle w:val="Hyperlink"/>
            <w:color w:val="000000"/>
          </w:rPr>
          <w:t>закон</w:t>
        </w:r>
      </w:hyperlink>
      <w:r w:rsidRPr="002C3CB7">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2C3CB7">
        <w:rPr>
          <w:lang w:eastAsia="zh-CN"/>
        </w:rPr>
        <w:t xml:space="preserve"> </w:t>
      </w:r>
      <w:r w:rsidRPr="002C3CB7">
        <w:t xml:space="preserve">Собрание депутатов Дедовичского района </w:t>
      </w:r>
      <w:r w:rsidRPr="002C3CB7">
        <w:rPr>
          <w:lang w:eastAsia="zh-CN"/>
        </w:rPr>
        <w:t>РЕШИЛО:</w:t>
      </w:r>
    </w:p>
    <w:p w:rsidR="001C5C4E" w:rsidRPr="002C3CB7" w:rsidRDefault="001C5C4E" w:rsidP="002C3CB7">
      <w:pPr>
        <w:pStyle w:val="ListParagraph"/>
        <w:widowControl w:val="0"/>
        <w:numPr>
          <w:ilvl w:val="0"/>
          <w:numId w:val="5"/>
        </w:numPr>
        <w:suppressAutoHyphens w:val="0"/>
        <w:ind w:left="0" w:firstLine="360"/>
        <w:jc w:val="both"/>
        <w:rPr>
          <w:color w:val="000000"/>
          <w:lang w:eastAsia="ru-RU"/>
        </w:rPr>
      </w:pPr>
      <w:r w:rsidRPr="002C3CB7">
        <w:t>Внести в Положение о муниципальном земельном контроле в границах муниципального образования «Дедовичский район», утвержденное решением Собрания депутатов Дедовичского района от 09.12.2021 № 391, следующие изменения:</w:t>
      </w:r>
    </w:p>
    <w:p w:rsidR="001C5C4E" w:rsidRPr="002C3CB7" w:rsidRDefault="001C5C4E" w:rsidP="002C3CB7">
      <w:pPr>
        <w:widowControl w:val="0"/>
        <w:numPr>
          <w:ilvl w:val="1"/>
          <w:numId w:val="5"/>
        </w:numPr>
        <w:suppressAutoHyphens w:val="0"/>
        <w:jc w:val="both"/>
      </w:pPr>
      <w:r w:rsidRPr="002C3CB7">
        <w:t>пункт 1.9. изложить в следующей редакции:</w:t>
      </w:r>
    </w:p>
    <w:p w:rsidR="001C5C4E" w:rsidRPr="002C3CB7" w:rsidRDefault="001C5C4E" w:rsidP="002C3CB7">
      <w:pPr>
        <w:pStyle w:val="ListParagraph"/>
        <w:tabs>
          <w:tab w:val="left" w:pos="709"/>
        </w:tabs>
        <w:autoSpaceDE w:val="0"/>
        <w:autoSpaceDN w:val="0"/>
        <w:ind w:left="0" w:right="423" w:hanging="325"/>
        <w:jc w:val="both"/>
        <w:rPr>
          <w:color w:val="000009"/>
        </w:rPr>
      </w:pPr>
      <w:r w:rsidRPr="002C3CB7">
        <w:tab/>
      </w:r>
      <w:r w:rsidRPr="002C3CB7">
        <w:tab/>
        <w:t xml:space="preserve">«1.9. </w:t>
      </w:r>
      <w:r w:rsidRPr="002C3CB7">
        <w:rPr>
          <w:color w:val="000009"/>
        </w:rPr>
        <w:t>К отношениям, связанным с осуществлением муниципального земельного контроля, не урегулированным настоящим Положением, применяются положения Федерального закона № 248-ФЗ.»;</w:t>
      </w:r>
    </w:p>
    <w:p w:rsidR="001C5C4E" w:rsidRPr="002C3CB7" w:rsidRDefault="001C5C4E" w:rsidP="002C3CB7">
      <w:pPr>
        <w:pStyle w:val="ListParagraph"/>
        <w:widowControl w:val="0"/>
        <w:numPr>
          <w:ilvl w:val="1"/>
          <w:numId w:val="5"/>
        </w:numPr>
        <w:tabs>
          <w:tab w:val="left" w:pos="709"/>
        </w:tabs>
        <w:suppressAutoHyphens w:val="0"/>
        <w:autoSpaceDE w:val="0"/>
        <w:autoSpaceDN w:val="0"/>
        <w:ind w:left="0" w:right="423" w:firstLine="360"/>
        <w:jc w:val="both"/>
        <w:rPr>
          <w:color w:val="000009"/>
        </w:rPr>
      </w:pPr>
      <w:r w:rsidRPr="002C3CB7">
        <w:rPr>
          <w:color w:val="000009"/>
        </w:rPr>
        <w:t>раздел 1 «Общие положения» дополнить пунктом 1.11. следующего содержания:</w:t>
      </w:r>
    </w:p>
    <w:p w:rsidR="001C5C4E" w:rsidRPr="002C3CB7" w:rsidRDefault="001C5C4E" w:rsidP="002C3CB7">
      <w:pPr>
        <w:pStyle w:val="ListParagraph"/>
        <w:tabs>
          <w:tab w:val="left" w:pos="1572"/>
        </w:tabs>
        <w:autoSpaceDE w:val="0"/>
        <w:autoSpaceDN w:val="0"/>
        <w:ind w:left="0" w:right="424" w:firstLine="567"/>
        <w:jc w:val="both"/>
        <w:rPr>
          <w:color w:val="000009"/>
        </w:rPr>
      </w:pPr>
      <w:r w:rsidRPr="002C3CB7">
        <w:rPr>
          <w:color w:val="000009"/>
        </w:rPr>
        <w:t>«1.11 Обобщение правоприменительной практики организации и проведения муниципального контроля осуществляется ежегодно.</w:t>
      </w:r>
    </w:p>
    <w:p w:rsidR="001C5C4E" w:rsidRPr="002C3CB7" w:rsidRDefault="001C5C4E" w:rsidP="002C3CB7">
      <w:pPr>
        <w:pStyle w:val="BodyText"/>
        <w:spacing w:before="1"/>
        <w:ind w:right="421" w:firstLine="708"/>
        <w:jc w:val="both"/>
        <w:rPr>
          <w:color w:val="000000"/>
        </w:rPr>
      </w:pPr>
      <w:r w:rsidRPr="002C3CB7">
        <w:rPr>
          <w:color w:val="000009"/>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C5C4E" w:rsidRPr="002C3CB7" w:rsidRDefault="001C5C4E" w:rsidP="002C3CB7">
      <w:pPr>
        <w:pStyle w:val="BodyText"/>
        <w:ind w:firstLine="567"/>
        <w:jc w:val="both"/>
      </w:pPr>
      <w:r w:rsidRPr="002C3CB7">
        <w:rPr>
          <w:color w:val="000009"/>
        </w:rPr>
        <w:t>Контрольный</w:t>
      </w:r>
      <w:r w:rsidRPr="002C3CB7">
        <w:rPr>
          <w:color w:val="000009"/>
          <w:spacing w:val="-11"/>
        </w:rPr>
        <w:t xml:space="preserve"> </w:t>
      </w:r>
      <w:r w:rsidRPr="002C3CB7">
        <w:rPr>
          <w:color w:val="000009"/>
        </w:rPr>
        <w:t>орган</w:t>
      </w:r>
      <w:r w:rsidRPr="002C3CB7">
        <w:rPr>
          <w:color w:val="000009"/>
          <w:spacing w:val="-11"/>
        </w:rPr>
        <w:t xml:space="preserve"> </w:t>
      </w:r>
      <w:r w:rsidRPr="002C3CB7">
        <w:rPr>
          <w:color w:val="000009"/>
        </w:rPr>
        <w:t>обеспечивает</w:t>
      </w:r>
      <w:r w:rsidRPr="002C3CB7">
        <w:rPr>
          <w:color w:val="000009"/>
          <w:spacing w:val="-10"/>
        </w:rPr>
        <w:t xml:space="preserve"> </w:t>
      </w:r>
      <w:r w:rsidRPr="002C3CB7">
        <w:rPr>
          <w:color w:val="000009"/>
        </w:rPr>
        <w:t>публичное</w:t>
      </w:r>
      <w:r w:rsidRPr="002C3CB7">
        <w:rPr>
          <w:color w:val="000009"/>
          <w:spacing w:val="-10"/>
        </w:rPr>
        <w:t xml:space="preserve"> </w:t>
      </w:r>
      <w:r w:rsidRPr="002C3CB7">
        <w:rPr>
          <w:color w:val="000009"/>
        </w:rPr>
        <w:t>обсуждение</w:t>
      </w:r>
      <w:r w:rsidRPr="002C3CB7">
        <w:rPr>
          <w:color w:val="000009"/>
          <w:spacing w:val="-11"/>
        </w:rPr>
        <w:t xml:space="preserve"> </w:t>
      </w:r>
      <w:r w:rsidRPr="002C3CB7">
        <w:rPr>
          <w:color w:val="000009"/>
        </w:rPr>
        <w:t>проекта</w:t>
      </w:r>
      <w:r w:rsidRPr="002C3CB7">
        <w:rPr>
          <w:color w:val="000009"/>
          <w:spacing w:val="-7"/>
        </w:rPr>
        <w:t xml:space="preserve"> </w:t>
      </w:r>
      <w:r w:rsidRPr="002C3CB7">
        <w:rPr>
          <w:color w:val="000009"/>
          <w:spacing w:val="-2"/>
        </w:rPr>
        <w:t>доклада.</w:t>
      </w:r>
    </w:p>
    <w:p w:rsidR="001C5C4E" w:rsidRPr="002C3CB7" w:rsidRDefault="001C5C4E" w:rsidP="002C3CB7">
      <w:pPr>
        <w:pStyle w:val="BodyText"/>
        <w:ind w:right="429" w:firstLine="540"/>
        <w:jc w:val="both"/>
      </w:pPr>
      <w:r w:rsidRPr="002C3CB7">
        <w:rPr>
          <w:color w:val="000009"/>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1C5C4E" w:rsidRPr="002C3CB7" w:rsidRDefault="001C5C4E" w:rsidP="002C3CB7">
      <w:pPr>
        <w:adjustRightInd w:val="0"/>
        <w:ind w:firstLine="540"/>
        <w:jc w:val="both"/>
      </w:pPr>
      <w:r w:rsidRPr="002C3CB7">
        <w:t>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1C5C4E" w:rsidRPr="002C3CB7" w:rsidRDefault="001C5C4E" w:rsidP="002C3CB7">
      <w:pPr>
        <w:widowControl w:val="0"/>
        <w:numPr>
          <w:ilvl w:val="1"/>
          <w:numId w:val="5"/>
        </w:numPr>
        <w:suppressAutoHyphens w:val="0"/>
        <w:jc w:val="both"/>
      </w:pPr>
      <w:r w:rsidRPr="002C3CB7">
        <w:t>пункт 3.4.1. изложить в следующей редакции:</w:t>
      </w:r>
    </w:p>
    <w:p w:rsidR="001C5C4E" w:rsidRPr="002C3CB7" w:rsidRDefault="001C5C4E" w:rsidP="002C3CB7">
      <w:pPr>
        <w:autoSpaceDE w:val="0"/>
        <w:autoSpaceDN w:val="0"/>
        <w:adjustRightInd w:val="0"/>
        <w:ind w:firstLine="708"/>
        <w:jc w:val="both"/>
      </w:pPr>
      <w:r w:rsidRPr="002C3CB7">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C5C4E" w:rsidRPr="002C3CB7" w:rsidRDefault="001C5C4E" w:rsidP="002C3CB7">
      <w:pPr>
        <w:autoSpaceDE w:val="0"/>
        <w:autoSpaceDN w:val="0"/>
        <w:adjustRightInd w:val="0"/>
        <w:ind w:firstLine="708"/>
        <w:jc w:val="both"/>
      </w:pPr>
      <w:r w:rsidRPr="002C3CB7">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C5C4E" w:rsidRPr="002C3CB7" w:rsidRDefault="001C5C4E" w:rsidP="002C3CB7">
      <w:pPr>
        <w:autoSpaceDE w:val="0"/>
        <w:autoSpaceDN w:val="0"/>
        <w:adjustRightInd w:val="0"/>
        <w:ind w:firstLine="540"/>
        <w:jc w:val="both"/>
        <w:rPr>
          <w:color w:val="000000"/>
        </w:rPr>
      </w:pPr>
      <w:r w:rsidRPr="002C3CB7">
        <w:t xml:space="preserve">Продолжительность профилактического визита составляет не более двух часов в течение рабочего дня. </w:t>
      </w:r>
    </w:p>
    <w:p w:rsidR="001C5C4E" w:rsidRPr="002C3CB7" w:rsidRDefault="001C5C4E" w:rsidP="002C3CB7">
      <w:pPr>
        <w:autoSpaceDE w:val="0"/>
        <w:autoSpaceDN w:val="0"/>
        <w:adjustRightInd w:val="0"/>
        <w:ind w:firstLine="540"/>
        <w:jc w:val="both"/>
      </w:pPr>
      <w:r w:rsidRPr="002C3CB7">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C5C4E" w:rsidRPr="002C3CB7" w:rsidRDefault="001C5C4E" w:rsidP="002C3CB7">
      <w:pPr>
        <w:autoSpaceDE w:val="0"/>
        <w:autoSpaceDN w:val="0"/>
        <w:adjustRightInd w:val="0"/>
        <w:ind w:firstLine="540"/>
        <w:jc w:val="both"/>
      </w:pPr>
      <w:r w:rsidRPr="002C3CB7">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8" w:history="1">
        <w:r w:rsidRPr="002C3CB7">
          <w:rPr>
            <w:rStyle w:val="Hyperlink"/>
          </w:rPr>
          <w:t>частями 6</w:t>
        </w:r>
      </w:hyperlink>
      <w:r w:rsidRPr="002C3CB7">
        <w:t xml:space="preserve"> и </w:t>
      </w:r>
      <w:hyperlink r:id="rId9" w:history="1">
        <w:r w:rsidRPr="002C3CB7">
          <w:rPr>
            <w:rStyle w:val="Hyperlink"/>
          </w:rPr>
          <w:t>7 статьи 48</w:t>
        </w:r>
      </w:hyperlink>
      <w:r w:rsidRPr="002C3CB7">
        <w:t xml:space="preserve"> Федерального закона № 248-ФЗ.»;</w:t>
      </w:r>
    </w:p>
    <w:p w:rsidR="001C5C4E" w:rsidRPr="002C3CB7" w:rsidRDefault="001C5C4E" w:rsidP="002C3CB7">
      <w:pPr>
        <w:pStyle w:val="BodyText"/>
        <w:widowControl w:val="0"/>
        <w:numPr>
          <w:ilvl w:val="1"/>
          <w:numId w:val="5"/>
        </w:numPr>
        <w:suppressAutoHyphens w:val="0"/>
        <w:spacing w:after="140"/>
        <w:ind w:right="430"/>
        <w:jc w:val="both"/>
        <w:rPr>
          <w:color w:val="000000"/>
        </w:rPr>
      </w:pPr>
      <w:r w:rsidRPr="002C3CB7">
        <w:t>пункт 3.4.2 изложить в следующей редакции:</w:t>
      </w:r>
    </w:p>
    <w:p w:rsidR="001C5C4E" w:rsidRPr="002C3CB7" w:rsidRDefault="001C5C4E" w:rsidP="002C3CB7">
      <w:pPr>
        <w:autoSpaceDE w:val="0"/>
        <w:autoSpaceDN w:val="0"/>
        <w:adjustRightInd w:val="0"/>
        <w:ind w:firstLine="540"/>
        <w:jc w:val="both"/>
      </w:pPr>
      <w:r w:rsidRPr="002C3CB7">
        <w:t>«3.4.2. Обязательный профилактический визит проводится:</w:t>
      </w:r>
    </w:p>
    <w:p w:rsidR="001C5C4E" w:rsidRPr="002C3CB7" w:rsidRDefault="001C5C4E" w:rsidP="002C3CB7">
      <w:pPr>
        <w:autoSpaceDE w:val="0"/>
        <w:autoSpaceDN w:val="0"/>
        <w:adjustRightInd w:val="0"/>
        <w:ind w:firstLine="540"/>
        <w:jc w:val="both"/>
      </w:pPr>
      <w:r w:rsidRPr="002C3CB7">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history="1">
        <w:r w:rsidRPr="002C3CB7">
          <w:rPr>
            <w:rStyle w:val="Hyperlink"/>
          </w:rPr>
          <w:t>частью 2 статьи 25</w:t>
        </w:r>
      </w:hyperlink>
      <w:r w:rsidRPr="002C3CB7">
        <w:t xml:space="preserve">  Федерального закона № 248-ФЗ;</w:t>
      </w:r>
    </w:p>
    <w:p w:rsidR="001C5C4E" w:rsidRPr="002C3CB7" w:rsidRDefault="001C5C4E" w:rsidP="002C3CB7">
      <w:pPr>
        <w:autoSpaceDE w:val="0"/>
        <w:autoSpaceDN w:val="0"/>
        <w:adjustRightInd w:val="0"/>
        <w:ind w:firstLine="540"/>
        <w:jc w:val="both"/>
      </w:pPr>
      <w:r w:rsidRPr="002C3CB7">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history="1">
        <w:r w:rsidRPr="002C3CB7">
          <w:rPr>
            <w:rStyle w:val="Hyperlink"/>
          </w:rPr>
          <w:t>статьей 8</w:t>
        </w:r>
      </w:hyperlink>
      <w:r w:rsidRPr="002C3CB7">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1C5C4E" w:rsidRPr="002C3CB7" w:rsidRDefault="001C5C4E" w:rsidP="002C3CB7">
      <w:pPr>
        <w:autoSpaceDE w:val="0"/>
        <w:autoSpaceDN w:val="0"/>
        <w:adjustRightInd w:val="0"/>
        <w:ind w:firstLine="540"/>
        <w:jc w:val="both"/>
      </w:pPr>
      <w:r w:rsidRPr="002C3CB7">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1C5C4E" w:rsidRPr="002C3CB7" w:rsidRDefault="001C5C4E" w:rsidP="002C3CB7">
      <w:pPr>
        <w:autoSpaceDE w:val="0"/>
        <w:autoSpaceDN w:val="0"/>
        <w:adjustRightInd w:val="0"/>
        <w:ind w:firstLine="540"/>
        <w:jc w:val="both"/>
      </w:pPr>
      <w:r w:rsidRPr="002C3CB7">
        <w:t>4) по поручению:</w:t>
      </w:r>
    </w:p>
    <w:p w:rsidR="001C5C4E" w:rsidRPr="002C3CB7" w:rsidRDefault="001C5C4E" w:rsidP="002C3CB7">
      <w:pPr>
        <w:autoSpaceDE w:val="0"/>
        <w:autoSpaceDN w:val="0"/>
        <w:adjustRightInd w:val="0"/>
        <w:ind w:firstLine="540"/>
        <w:jc w:val="both"/>
      </w:pPr>
      <w:r w:rsidRPr="002C3CB7">
        <w:t>а) Президента Российской Федерации;</w:t>
      </w:r>
    </w:p>
    <w:p w:rsidR="001C5C4E" w:rsidRPr="002C3CB7" w:rsidRDefault="001C5C4E" w:rsidP="002C3CB7">
      <w:pPr>
        <w:autoSpaceDE w:val="0"/>
        <w:autoSpaceDN w:val="0"/>
        <w:adjustRightInd w:val="0"/>
        <w:ind w:firstLine="540"/>
        <w:jc w:val="both"/>
      </w:pPr>
      <w:r w:rsidRPr="002C3CB7">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1C5C4E" w:rsidRPr="002C3CB7" w:rsidRDefault="001C5C4E" w:rsidP="002C3CB7">
      <w:pPr>
        <w:autoSpaceDE w:val="0"/>
        <w:autoSpaceDN w:val="0"/>
        <w:adjustRightInd w:val="0"/>
        <w:ind w:firstLine="540"/>
        <w:jc w:val="both"/>
      </w:pPr>
      <w:r w:rsidRPr="002C3CB7">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1C5C4E" w:rsidRPr="002C3CB7" w:rsidRDefault="001C5C4E" w:rsidP="002C3CB7">
      <w:pPr>
        <w:autoSpaceDE w:val="0"/>
        <w:autoSpaceDN w:val="0"/>
        <w:adjustRightInd w:val="0"/>
        <w:ind w:firstLine="540"/>
        <w:jc w:val="both"/>
      </w:pPr>
      <w:r w:rsidRPr="002C3CB7">
        <w:t>Обязательный профилактический визит не предусматривает отказ контролируемого лица от его проведения.</w:t>
      </w:r>
    </w:p>
    <w:p w:rsidR="001C5C4E" w:rsidRPr="002C3CB7" w:rsidRDefault="001C5C4E" w:rsidP="002C3CB7">
      <w:pPr>
        <w:autoSpaceDE w:val="0"/>
        <w:autoSpaceDN w:val="0"/>
        <w:adjustRightInd w:val="0"/>
        <w:ind w:firstLine="540"/>
        <w:jc w:val="both"/>
      </w:pPr>
      <w:r w:rsidRPr="002C3CB7">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C5C4E" w:rsidRPr="002C3CB7" w:rsidRDefault="001C5C4E" w:rsidP="002C3CB7">
      <w:pPr>
        <w:autoSpaceDE w:val="0"/>
        <w:autoSpaceDN w:val="0"/>
        <w:adjustRightInd w:val="0"/>
        <w:ind w:firstLine="540"/>
        <w:jc w:val="both"/>
      </w:pPr>
      <w:r w:rsidRPr="002C3CB7">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C5C4E" w:rsidRPr="002C3CB7" w:rsidRDefault="001C5C4E" w:rsidP="002C3CB7">
      <w:pPr>
        <w:autoSpaceDE w:val="0"/>
        <w:autoSpaceDN w:val="0"/>
        <w:adjustRightInd w:val="0"/>
        <w:ind w:firstLine="540"/>
        <w:jc w:val="both"/>
      </w:pPr>
      <w:r w:rsidRPr="002C3CB7">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2" w:history="1">
        <w:r w:rsidRPr="002C3CB7">
          <w:rPr>
            <w:rStyle w:val="Hyperlink"/>
          </w:rPr>
          <w:t>статьей 90</w:t>
        </w:r>
      </w:hyperlink>
      <w:r w:rsidRPr="002C3CB7">
        <w:t xml:space="preserve"> Федерального закона № 248-ФЗ для контрольных (надзорных) мероприятий.</w:t>
      </w:r>
    </w:p>
    <w:p w:rsidR="001C5C4E" w:rsidRPr="002C3CB7" w:rsidRDefault="001C5C4E" w:rsidP="002C3CB7">
      <w:pPr>
        <w:autoSpaceDE w:val="0"/>
        <w:autoSpaceDN w:val="0"/>
        <w:adjustRightInd w:val="0"/>
        <w:ind w:firstLine="540"/>
        <w:jc w:val="both"/>
      </w:pPr>
      <w:r w:rsidRPr="002C3CB7">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2C3CB7">
          <w:rPr>
            <w:rStyle w:val="Hyperlink"/>
          </w:rPr>
          <w:t>статьей 88</w:t>
        </w:r>
      </w:hyperlink>
      <w:r w:rsidRPr="002C3CB7">
        <w:t xml:space="preserve">  Федерального закона № 248-ФЗ для контрольных (надзорных) мероприятий.</w:t>
      </w:r>
    </w:p>
    <w:p w:rsidR="001C5C4E" w:rsidRPr="002C3CB7" w:rsidRDefault="001C5C4E" w:rsidP="002C3CB7">
      <w:pPr>
        <w:autoSpaceDE w:val="0"/>
        <w:autoSpaceDN w:val="0"/>
        <w:adjustRightInd w:val="0"/>
        <w:ind w:firstLine="540"/>
        <w:jc w:val="both"/>
      </w:pPr>
      <w:r w:rsidRPr="002C3CB7">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2C3CB7">
          <w:rPr>
            <w:rStyle w:val="Hyperlink"/>
          </w:rPr>
          <w:t>частью 10 статьи 65</w:t>
        </w:r>
      </w:hyperlink>
      <w:r w:rsidRPr="002C3CB7">
        <w:t xml:space="preserve"> Федерального закона № 248-ФЗ для контрольных (надзорных) мероприятий.</w:t>
      </w:r>
    </w:p>
    <w:p w:rsidR="001C5C4E" w:rsidRPr="002C3CB7" w:rsidRDefault="001C5C4E" w:rsidP="002C3CB7">
      <w:pPr>
        <w:autoSpaceDE w:val="0"/>
        <w:autoSpaceDN w:val="0"/>
        <w:adjustRightInd w:val="0"/>
        <w:ind w:firstLine="540"/>
        <w:jc w:val="both"/>
      </w:pPr>
      <w:r w:rsidRPr="002C3CB7">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C5C4E" w:rsidRPr="002C3CB7" w:rsidRDefault="001C5C4E" w:rsidP="002C3CB7">
      <w:pPr>
        <w:autoSpaceDE w:val="0"/>
        <w:autoSpaceDN w:val="0"/>
        <w:adjustRightInd w:val="0"/>
        <w:ind w:firstLine="540"/>
        <w:jc w:val="both"/>
      </w:pPr>
      <w:r w:rsidRPr="002C3CB7">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2C3CB7">
          <w:rPr>
            <w:rStyle w:val="Hyperlink"/>
          </w:rPr>
          <w:t>статьей 90.1</w:t>
        </w:r>
      </w:hyperlink>
      <w:r w:rsidRPr="002C3CB7">
        <w:t xml:space="preserve"> Федерального закона № 248-ФЗ.»;</w:t>
      </w:r>
    </w:p>
    <w:p w:rsidR="001C5C4E" w:rsidRPr="002C3CB7" w:rsidRDefault="001C5C4E" w:rsidP="002C3CB7">
      <w:pPr>
        <w:numPr>
          <w:ilvl w:val="1"/>
          <w:numId w:val="5"/>
        </w:numPr>
        <w:suppressAutoHyphens w:val="0"/>
        <w:autoSpaceDE w:val="0"/>
        <w:autoSpaceDN w:val="0"/>
        <w:adjustRightInd w:val="0"/>
        <w:jc w:val="both"/>
      </w:pPr>
      <w:r w:rsidRPr="002C3CB7">
        <w:t>пункт 3.4.3. изложить в следующей редакции:</w:t>
      </w:r>
    </w:p>
    <w:p w:rsidR="001C5C4E" w:rsidRPr="002C3CB7" w:rsidRDefault="001C5C4E" w:rsidP="002C3CB7">
      <w:pPr>
        <w:autoSpaceDE w:val="0"/>
        <w:autoSpaceDN w:val="0"/>
        <w:adjustRightInd w:val="0"/>
        <w:ind w:firstLine="540"/>
        <w:jc w:val="both"/>
      </w:pPr>
      <w:r w:rsidRPr="002C3CB7">
        <w:t>«3.4.3.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C5C4E" w:rsidRPr="002C3CB7" w:rsidRDefault="001C5C4E" w:rsidP="002C3CB7">
      <w:pPr>
        <w:autoSpaceDE w:val="0"/>
        <w:autoSpaceDN w:val="0"/>
        <w:adjustRightInd w:val="0"/>
        <w:ind w:firstLine="540"/>
        <w:jc w:val="both"/>
      </w:pPr>
      <w:r w:rsidRPr="002C3CB7">
        <w:t xml:space="preserve">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C5C4E" w:rsidRPr="002C3CB7" w:rsidRDefault="001C5C4E" w:rsidP="002C3CB7">
      <w:pPr>
        <w:autoSpaceDE w:val="0"/>
        <w:autoSpaceDN w:val="0"/>
        <w:adjustRightInd w:val="0"/>
        <w:ind w:firstLine="540"/>
        <w:jc w:val="both"/>
      </w:pPr>
      <w:r w:rsidRPr="002C3CB7">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C5C4E" w:rsidRPr="002C3CB7" w:rsidRDefault="001C5C4E" w:rsidP="002C3CB7">
      <w:pPr>
        <w:autoSpaceDE w:val="0"/>
        <w:autoSpaceDN w:val="0"/>
        <w:adjustRightInd w:val="0"/>
        <w:ind w:firstLine="540"/>
        <w:jc w:val="both"/>
      </w:pPr>
      <w:r w:rsidRPr="002C3CB7">
        <w:t>Решение об отказе в проведении профилактического визита принимается в следующих случаях:</w:t>
      </w:r>
    </w:p>
    <w:p w:rsidR="001C5C4E" w:rsidRPr="002C3CB7" w:rsidRDefault="001C5C4E" w:rsidP="002C3CB7">
      <w:pPr>
        <w:autoSpaceDE w:val="0"/>
        <w:autoSpaceDN w:val="0"/>
        <w:adjustRightInd w:val="0"/>
        <w:ind w:firstLine="540"/>
        <w:jc w:val="both"/>
      </w:pPr>
      <w:r w:rsidRPr="002C3CB7">
        <w:t>1) от контролируемого лица поступило уведомление об отзыве заявления;</w:t>
      </w:r>
    </w:p>
    <w:p w:rsidR="001C5C4E" w:rsidRPr="002C3CB7" w:rsidRDefault="001C5C4E" w:rsidP="002C3CB7">
      <w:pPr>
        <w:autoSpaceDE w:val="0"/>
        <w:autoSpaceDN w:val="0"/>
        <w:adjustRightInd w:val="0"/>
        <w:ind w:firstLine="540"/>
        <w:jc w:val="both"/>
      </w:pPr>
      <w:r w:rsidRPr="002C3CB7">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C5C4E" w:rsidRPr="002C3CB7" w:rsidRDefault="001C5C4E" w:rsidP="002C3CB7">
      <w:pPr>
        <w:autoSpaceDE w:val="0"/>
        <w:autoSpaceDN w:val="0"/>
        <w:adjustRightInd w:val="0"/>
        <w:ind w:firstLine="540"/>
        <w:jc w:val="both"/>
      </w:pPr>
      <w:r w:rsidRPr="002C3CB7">
        <w:t>3) в течение года до даты подачи заявления контрольным (надзорным) органом проведен профилактический визит по ранее поданному заявлению;</w:t>
      </w:r>
    </w:p>
    <w:p w:rsidR="001C5C4E" w:rsidRPr="002C3CB7" w:rsidRDefault="001C5C4E" w:rsidP="002C3CB7">
      <w:pPr>
        <w:autoSpaceDE w:val="0"/>
        <w:autoSpaceDN w:val="0"/>
        <w:adjustRightInd w:val="0"/>
        <w:ind w:firstLine="540"/>
        <w:jc w:val="both"/>
      </w:pPr>
      <w:r w:rsidRPr="002C3CB7">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C5C4E" w:rsidRPr="002C3CB7" w:rsidRDefault="001C5C4E" w:rsidP="002C3CB7">
      <w:pPr>
        <w:autoSpaceDE w:val="0"/>
        <w:autoSpaceDN w:val="0"/>
        <w:adjustRightInd w:val="0"/>
        <w:ind w:firstLine="540"/>
        <w:jc w:val="both"/>
      </w:pPr>
      <w:r w:rsidRPr="002C3CB7">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1C5C4E" w:rsidRPr="002C3CB7" w:rsidRDefault="001C5C4E" w:rsidP="002C3CB7">
      <w:pPr>
        <w:autoSpaceDE w:val="0"/>
        <w:autoSpaceDN w:val="0"/>
        <w:adjustRightInd w:val="0"/>
        <w:ind w:firstLine="540"/>
        <w:jc w:val="both"/>
      </w:pPr>
      <w:r w:rsidRPr="002C3CB7">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1C5C4E" w:rsidRPr="002C3CB7" w:rsidRDefault="001C5C4E" w:rsidP="002C3CB7">
      <w:pPr>
        <w:autoSpaceDE w:val="0"/>
        <w:autoSpaceDN w:val="0"/>
        <w:adjustRightInd w:val="0"/>
        <w:ind w:firstLine="540"/>
        <w:jc w:val="both"/>
      </w:pPr>
      <w:r w:rsidRPr="002C3CB7">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C5C4E" w:rsidRPr="002C3CB7" w:rsidRDefault="001C5C4E" w:rsidP="002C3CB7">
      <w:pPr>
        <w:autoSpaceDE w:val="0"/>
        <w:autoSpaceDN w:val="0"/>
        <w:adjustRightInd w:val="0"/>
        <w:ind w:firstLine="540"/>
        <w:jc w:val="both"/>
      </w:pPr>
      <w:r w:rsidRPr="002C3CB7">
        <w:t>Разъяснения и рекомендации, полученные контролируемым лицом в ходе профилактического визита, носят рекомендательный характер.</w:t>
      </w:r>
    </w:p>
    <w:p w:rsidR="001C5C4E" w:rsidRPr="002C3CB7" w:rsidRDefault="001C5C4E" w:rsidP="002C3CB7">
      <w:pPr>
        <w:autoSpaceDE w:val="0"/>
        <w:autoSpaceDN w:val="0"/>
        <w:adjustRightInd w:val="0"/>
        <w:ind w:firstLine="540"/>
        <w:jc w:val="both"/>
      </w:pPr>
      <w:r w:rsidRPr="002C3CB7">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C5C4E" w:rsidRPr="002C3CB7" w:rsidRDefault="001C5C4E" w:rsidP="002C3CB7">
      <w:pPr>
        <w:autoSpaceDE w:val="0"/>
        <w:autoSpaceDN w:val="0"/>
        <w:adjustRightInd w:val="0"/>
        <w:ind w:firstLine="540"/>
        <w:jc w:val="both"/>
      </w:pPr>
      <w:r w:rsidRPr="002C3CB7">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C5C4E" w:rsidRPr="002C3CB7" w:rsidRDefault="001C5C4E" w:rsidP="002C3CB7">
      <w:pPr>
        <w:numPr>
          <w:ilvl w:val="1"/>
          <w:numId w:val="5"/>
        </w:numPr>
        <w:suppressAutoHyphens w:val="0"/>
        <w:autoSpaceDE w:val="0"/>
        <w:autoSpaceDN w:val="0"/>
        <w:adjustRightInd w:val="0"/>
        <w:jc w:val="both"/>
      </w:pPr>
      <w:r w:rsidRPr="002C3CB7">
        <w:t xml:space="preserve">пункты 3.4.4 – 3.4.10 исключить. </w:t>
      </w:r>
    </w:p>
    <w:p w:rsidR="001C5C4E" w:rsidRPr="002C3CB7" w:rsidRDefault="001C5C4E" w:rsidP="002C3CB7">
      <w:pPr>
        <w:pStyle w:val="ConsPlusNormal"/>
        <w:jc w:val="both"/>
        <w:rPr>
          <w:rFonts w:ascii="Times New Roman" w:hAnsi="Times New Roman" w:cs="Times New Roman"/>
          <w:color w:val="000000"/>
        </w:rPr>
      </w:pPr>
      <w:r w:rsidRPr="002C3CB7">
        <w:rPr>
          <w:rFonts w:ascii="Times New Roman" w:hAnsi="Times New Roman" w:cs="Times New Roman"/>
        </w:rPr>
        <w:t>2. Опубликовать настоящее решение.</w:t>
      </w:r>
    </w:p>
    <w:p w:rsidR="001C5C4E" w:rsidRPr="002C3CB7" w:rsidRDefault="001C5C4E" w:rsidP="002C3CB7">
      <w:pPr>
        <w:jc w:val="center"/>
        <w:rPr>
          <w:bdr w:val="none" w:sz="0" w:space="0" w:color="auto" w:frame="1"/>
        </w:rPr>
      </w:pPr>
    </w:p>
    <w:p w:rsidR="001C5C4E" w:rsidRPr="002C3CB7" w:rsidRDefault="001C5C4E" w:rsidP="002C3CB7"/>
    <w:p w:rsidR="001C5C4E" w:rsidRPr="002C3CB7" w:rsidRDefault="001C5C4E" w:rsidP="002C3CB7"/>
    <w:p w:rsidR="001C5C4E" w:rsidRPr="002C3CB7" w:rsidRDefault="001C5C4E" w:rsidP="002C3CB7">
      <w:pPr>
        <w:tabs>
          <w:tab w:val="left" w:pos="1005"/>
        </w:tabs>
        <w:autoSpaceDE w:val="0"/>
        <w:jc w:val="both"/>
      </w:pPr>
      <w:r w:rsidRPr="002C3CB7">
        <w:t>Председатель Собрания депутатов</w:t>
      </w:r>
    </w:p>
    <w:p w:rsidR="001C5C4E" w:rsidRPr="002C3CB7" w:rsidRDefault="001C5C4E" w:rsidP="002C3CB7">
      <w:pPr>
        <w:tabs>
          <w:tab w:val="left" w:pos="1005"/>
        </w:tabs>
        <w:autoSpaceDE w:val="0"/>
        <w:jc w:val="both"/>
      </w:pPr>
      <w:r w:rsidRPr="002C3CB7">
        <w:t xml:space="preserve">Дедовичского района                                                                          </w:t>
      </w:r>
      <w:r w:rsidRPr="002C3CB7">
        <w:tab/>
        <w:t xml:space="preserve">                            Б.Н. Васильев</w:t>
      </w:r>
    </w:p>
    <w:p w:rsidR="001C5C4E" w:rsidRPr="002C3CB7" w:rsidRDefault="001C5C4E" w:rsidP="002C3CB7"/>
    <w:p w:rsidR="001C5C4E" w:rsidRPr="002C3CB7" w:rsidRDefault="001C5C4E" w:rsidP="002C3CB7"/>
    <w:p w:rsidR="001C5C4E" w:rsidRPr="002C3CB7" w:rsidRDefault="001C5C4E" w:rsidP="002C3CB7"/>
    <w:p w:rsidR="001C5C4E" w:rsidRPr="002C3CB7" w:rsidRDefault="001C5C4E" w:rsidP="002C3CB7"/>
    <w:p w:rsidR="001C5C4E" w:rsidRPr="002C3CB7" w:rsidRDefault="001C5C4E" w:rsidP="002C3CB7"/>
    <w:p w:rsidR="001C5C4E" w:rsidRPr="002C3CB7" w:rsidRDefault="001C5C4E" w:rsidP="002C3CB7">
      <w:r w:rsidRPr="002C3CB7">
        <w:t xml:space="preserve">Глава Дедовичского района                      </w:t>
      </w:r>
      <w:r w:rsidRPr="002C3CB7">
        <w:tab/>
        <w:t xml:space="preserve">                                                  </w:t>
      </w:r>
      <w:r>
        <w:t xml:space="preserve">                  </w:t>
      </w:r>
      <w:r w:rsidRPr="002C3CB7">
        <w:t xml:space="preserve">    Г.А. Афанасьев</w:t>
      </w:r>
    </w:p>
    <w:p w:rsidR="001C5C4E" w:rsidRDefault="001C5C4E" w:rsidP="002C3CB7">
      <w:pPr>
        <w:rPr>
          <w:sz w:val="26"/>
          <w:szCs w:val="26"/>
        </w:rPr>
      </w:pPr>
    </w:p>
    <w:p w:rsidR="001C5C4E" w:rsidRDefault="001C5C4E" w:rsidP="002C3CB7">
      <w:pPr>
        <w:rPr>
          <w:sz w:val="26"/>
          <w:szCs w:val="26"/>
        </w:rPr>
      </w:pPr>
    </w:p>
    <w:p w:rsidR="001C5C4E" w:rsidRDefault="001C5C4E" w:rsidP="002C3CB7">
      <w:pPr>
        <w:autoSpaceDE w:val="0"/>
        <w:autoSpaceDN w:val="0"/>
        <w:adjustRightInd w:val="0"/>
        <w:outlineLvl w:val="0"/>
        <w:rPr>
          <w:sz w:val="26"/>
          <w:szCs w:val="26"/>
        </w:rPr>
      </w:pPr>
    </w:p>
    <w:p w:rsidR="001C5C4E" w:rsidRPr="00962FE2" w:rsidRDefault="001C5C4E" w:rsidP="000820E7"/>
    <w:sectPr w:rsidR="001C5C4E" w:rsidRPr="00962FE2" w:rsidSect="003B631D">
      <w:footerReference w:type="default" r:id="rId16"/>
      <w:pgSz w:w="11906" w:h="16838"/>
      <w:pgMar w:top="1134" w:right="567" w:bottom="1134" w:left="1134"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C4E" w:rsidRDefault="001C5C4E">
      <w:r>
        <w:separator/>
      </w:r>
    </w:p>
  </w:endnote>
  <w:endnote w:type="continuationSeparator" w:id="0">
    <w:p w:rsidR="001C5C4E" w:rsidRDefault="001C5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4E" w:rsidRDefault="001C5C4E">
    <w:pPr>
      <w:pStyle w:val="Footer"/>
    </w:pPr>
    <w:r>
      <w:rPr>
        <w:noProof/>
        <w:lang w:eastAsia="ru-RU"/>
      </w:rPr>
      <w:pict>
        <v:shapetype id="_x0000_t202" coordsize="21600,21600" o:spt="202" path="m,l,21600r21600,l21600,xe">
          <v:stroke joinstyle="miter"/>
          <v:path gradientshapeok="t" o:connecttype="rect"/>
        </v:shapetype>
        <v:shape id="_x0000_s2049" type="#_x0000_t202" style="position:absolute;margin-left:310.95pt;margin-top:15.3pt;width:11.45pt;height:9.1pt;z-index:251660288;mso-wrap-distance-left:0;mso-wrap-distance-right:0;mso-position-horizontal-relative:page" stroked="f">
          <v:fill opacity="0" color2="black"/>
          <v:textbox inset="0,0,0,0">
            <w:txbxContent>
              <w:p w:rsidR="001C5C4E" w:rsidRDefault="001C5C4E">
                <w:pPr>
                  <w:pStyle w:val="Footer"/>
                </w:pP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3</w:t>
                </w:r>
                <w:r>
                  <w:rPr>
                    <w:rStyle w:val="PageNumber"/>
                    <w:sz w:val="16"/>
                    <w:szCs w:val="16"/>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C4E" w:rsidRDefault="001C5C4E">
      <w:r>
        <w:separator/>
      </w:r>
    </w:p>
  </w:footnote>
  <w:footnote w:type="continuationSeparator" w:id="0">
    <w:p w:rsidR="001C5C4E" w:rsidRDefault="001C5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420"/>
        </w:tabs>
        <w:ind w:left="420" w:hanging="420"/>
      </w:pPr>
      <w:rPr>
        <w:rFonts w:hint="default"/>
        <w:sz w:val="28"/>
        <w:szCs w:val="28"/>
      </w:rPr>
    </w:lvl>
    <w:lvl w:ilvl="1">
      <w:start w:val="1"/>
      <w:numFmt w:val="decimal"/>
      <w:lvlText w:val="%1.%2."/>
      <w:lvlJc w:val="left"/>
      <w:pPr>
        <w:tabs>
          <w:tab w:val="num" w:pos="1320"/>
        </w:tabs>
        <w:ind w:left="1320" w:hanging="420"/>
      </w:pPr>
      <w:rPr>
        <w:rFonts w:hint="default"/>
        <w:sz w:val="28"/>
        <w:szCs w:val="28"/>
      </w:rPr>
    </w:lvl>
    <w:lvl w:ilvl="2">
      <w:start w:val="1"/>
      <w:numFmt w:val="decimal"/>
      <w:lvlText w:val="%1.%2.%3."/>
      <w:lvlJc w:val="left"/>
      <w:pPr>
        <w:tabs>
          <w:tab w:val="num" w:pos="2520"/>
        </w:tabs>
        <w:ind w:left="2520" w:hanging="720"/>
      </w:pPr>
      <w:rPr>
        <w:rFonts w:hint="default"/>
        <w:sz w:val="28"/>
        <w:szCs w:val="28"/>
      </w:rPr>
    </w:lvl>
    <w:lvl w:ilvl="3">
      <w:start w:val="1"/>
      <w:numFmt w:val="decimal"/>
      <w:lvlText w:val="%1.%2.%3.%4."/>
      <w:lvlJc w:val="left"/>
      <w:pPr>
        <w:tabs>
          <w:tab w:val="num" w:pos="3420"/>
        </w:tabs>
        <w:ind w:left="3420" w:hanging="720"/>
      </w:pPr>
      <w:rPr>
        <w:rFonts w:hint="default"/>
        <w:sz w:val="28"/>
        <w:szCs w:val="28"/>
      </w:rPr>
    </w:lvl>
    <w:lvl w:ilvl="4">
      <w:start w:val="1"/>
      <w:numFmt w:val="decimal"/>
      <w:lvlText w:val="%1.%2.%3.%4.%5."/>
      <w:lvlJc w:val="left"/>
      <w:pPr>
        <w:tabs>
          <w:tab w:val="num" w:pos="4680"/>
        </w:tabs>
        <w:ind w:left="4680" w:hanging="1080"/>
      </w:pPr>
      <w:rPr>
        <w:rFonts w:hint="default"/>
        <w:sz w:val="28"/>
        <w:szCs w:val="28"/>
      </w:rPr>
    </w:lvl>
    <w:lvl w:ilvl="5">
      <w:start w:val="1"/>
      <w:numFmt w:val="decimal"/>
      <w:lvlText w:val="%1.%2.%3.%4.%5.%6."/>
      <w:lvlJc w:val="left"/>
      <w:pPr>
        <w:tabs>
          <w:tab w:val="num" w:pos="5580"/>
        </w:tabs>
        <w:ind w:left="5580" w:hanging="1080"/>
      </w:pPr>
      <w:rPr>
        <w:rFonts w:hint="default"/>
        <w:sz w:val="28"/>
        <w:szCs w:val="28"/>
      </w:rPr>
    </w:lvl>
    <w:lvl w:ilvl="6">
      <w:start w:val="1"/>
      <w:numFmt w:val="decimal"/>
      <w:lvlText w:val="%1.%2.%3.%4.%5.%6.%7."/>
      <w:lvlJc w:val="left"/>
      <w:pPr>
        <w:tabs>
          <w:tab w:val="num" w:pos="6840"/>
        </w:tabs>
        <w:ind w:left="6840" w:hanging="1440"/>
      </w:pPr>
      <w:rPr>
        <w:rFonts w:hint="default"/>
        <w:sz w:val="28"/>
        <w:szCs w:val="28"/>
      </w:rPr>
    </w:lvl>
    <w:lvl w:ilvl="7">
      <w:start w:val="1"/>
      <w:numFmt w:val="decimal"/>
      <w:lvlText w:val="%1.%2.%3.%4.%5.%6.%7.%8."/>
      <w:lvlJc w:val="left"/>
      <w:pPr>
        <w:tabs>
          <w:tab w:val="num" w:pos="7740"/>
        </w:tabs>
        <w:ind w:left="7740" w:hanging="1440"/>
      </w:pPr>
      <w:rPr>
        <w:rFonts w:hint="default"/>
        <w:sz w:val="28"/>
        <w:szCs w:val="28"/>
      </w:rPr>
    </w:lvl>
    <w:lvl w:ilvl="8">
      <w:start w:val="1"/>
      <w:numFmt w:val="decimal"/>
      <w:lvlText w:val="%1.%2.%3.%4.%5.%6.%7.%8.%9."/>
      <w:lvlJc w:val="left"/>
      <w:pPr>
        <w:tabs>
          <w:tab w:val="num" w:pos="9000"/>
        </w:tabs>
        <w:ind w:left="9000" w:hanging="1800"/>
      </w:pPr>
      <w:rPr>
        <w:rFonts w:hint="default"/>
        <w:sz w:val="28"/>
        <w:szCs w:val="28"/>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DE46E26"/>
    <w:multiLevelType w:val="multilevel"/>
    <w:tmpl w:val="95A8C53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nsid w:val="753A0682"/>
    <w:multiLevelType w:val="hybridMultilevel"/>
    <w:tmpl w:val="6FBA9AA2"/>
    <w:lvl w:ilvl="0" w:tplc="FDA2FB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5691FA0"/>
    <w:multiLevelType w:val="hybridMultilevel"/>
    <w:tmpl w:val="C29453B4"/>
    <w:lvl w:ilvl="0" w:tplc="04190011">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F2C"/>
    <w:rsid w:val="00007329"/>
    <w:rsid w:val="00012E99"/>
    <w:rsid w:val="000165A1"/>
    <w:rsid w:val="00016F02"/>
    <w:rsid w:val="00022A0A"/>
    <w:rsid w:val="000261B3"/>
    <w:rsid w:val="00026EE8"/>
    <w:rsid w:val="00027B14"/>
    <w:rsid w:val="00031776"/>
    <w:rsid w:val="000442CE"/>
    <w:rsid w:val="00055534"/>
    <w:rsid w:val="00064C47"/>
    <w:rsid w:val="0006779E"/>
    <w:rsid w:val="000677E2"/>
    <w:rsid w:val="0007239C"/>
    <w:rsid w:val="00073B97"/>
    <w:rsid w:val="00074DE5"/>
    <w:rsid w:val="000769D6"/>
    <w:rsid w:val="000813C9"/>
    <w:rsid w:val="00081D0A"/>
    <w:rsid w:val="000820E7"/>
    <w:rsid w:val="000821E6"/>
    <w:rsid w:val="00083824"/>
    <w:rsid w:val="000874B7"/>
    <w:rsid w:val="0009280C"/>
    <w:rsid w:val="000933A9"/>
    <w:rsid w:val="00093462"/>
    <w:rsid w:val="00096285"/>
    <w:rsid w:val="000A0BB7"/>
    <w:rsid w:val="000A0F07"/>
    <w:rsid w:val="000A1581"/>
    <w:rsid w:val="000A2C8A"/>
    <w:rsid w:val="000A5674"/>
    <w:rsid w:val="000A76F1"/>
    <w:rsid w:val="000B2A5D"/>
    <w:rsid w:val="000C11E3"/>
    <w:rsid w:val="000D1B05"/>
    <w:rsid w:val="000E5B84"/>
    <w:rsid w:val="000F72A5"/>
    <w:rsid w:val="0011160D"/>
    <w:rsid w:val="00112661"/>
    <w:rsid w:val="001167B4"/>
    <w:rsid w:val="00117B56"/>
    <w:rsid w:val="00123F45"/>
    <w:rsid w:val="00124F52"/>
    <w:rsid w:val="00131006"/>
    <w:rsid w:val="00133A37"/>
    <w:rsid w:val="0013662C"/>
    <w:rsid w:val="00141AD9"/>
    <w:rsid w:val="00141ED2"/>
    <w:rsid w:val="001450DD"/>
    <w:rsid w:val="00146DD1"/>
    <w:rsid w:val="001515C2"/>
    <w:rsid w:val="0015310D"/>
    <w:rsid w:val="0015469A"/>
    <w:rsid w:val="00154F12"/>
    <w:rsid w:val="00157793"/>
    <w:rsid w:val="00162000"/>
    <w:rsid w:val="00163880"/>
    <w:rsid w:val="001642CA"/>
    <w:rsid w:val="00166931"/>
    <w:rsid w:val="00173F91"/>
    <w:rsid w:val="00182553"/>
    <w:rsid w:val="00182812"/>
    <w:rsid w:val="001A3ECC"/>
    <w:rsid w:val="001A5BAD"/>
    <w:rsid w:val="001A61B4"/>
    <w:rsid w:val="001A6AAD"/>
    <w:rsid w:val="001B77E8"/>
    <w:rsid w:val="001C5802"/>
    <w:rsid w:val="001C5C4E"/>
    <w:rsid w:val="001D1488"/>
    <w:rsid w:val="001D52BE"/>
    <w:rsid w:val="001D677B"/>
    <w:rsid w:val="001E2AED"/>
    <w:rsid w:val="001E363A"/>
    <w:rsid w:val="001F1B12"/>
    <w:rsid w:val="001F34D3"/>
    <w:rsid w:val="001F4882"/>
    <w:rsid w:val="001F6EE1"/>
    <w:rsid w:val="0020346A"/>
    <w:rsid w:val="00212DDC"/>
    <w:rsid w:val="00213939"/>
    <w:rsid w:val="00213E34"/>
    <w:rsid w:val="00215929"/>
    <w:rsid w:val="00225749"/>
    <w:rsid w:val="00225908"/>
    <w:rsid w:val="00226E90"/>
    <w:rsid w:val="00232B37"/>
    <w:rsid w:val="00234E39"/>
    <w:rsid w:val="002359FF"/>
    <w:rsid w:val="00246A4E"/>
    <w:rsid w:val="0024707D"/>
    <w:rsid w:val="00252884"/>
    <w:rsid w:val="00252B5E"/>
    <w:rsid w:val="002654C2"/>
    <w:rsid w:val="00265A20"/>
    <w:rsid w:val="0026765B"/>
    <w:rsid w:val="00267FC8"/>
    <w:rsid w:val="00270F81"/>
    <w:rsid w:val="00272964"/>
    <w:rsid w:val="00276174"/>
    <w:rsid w:val="002775B2"/>
    <w:rsid w:val="00280DD0"/>
    <w:rsid w:val="00283AC3"/>
    <w:rsid w:val="002861AF"/>
    <w:rsid w:val="00293055"/>
    <w:rsid w:val="00293738"/>
    <w:rsid w:val="002A1547"/>
    <w:rsid w:val="002A562A"/>
    <w:rsid w:val="002A56EE"/>
    <w:rsid w:val="002A70AF"/>
    <w:rsid w:val="002B57FF"/>
    <w:rsid w:val="002B5B83"/>
    <w:rsid w:val="002B75BB"/>
    <w:rsid w:val="002C32AC"/>
    <w:rsid w:val="002C3CB7"/>
    <w:rsid w:val="002C44DD"/>
    <w:rsid w:val="002C58A5"/>
    <w:rsid w:val="002C78CE"/>
    <w:rsid w:val="002E1DBF"/>
    <w:rsid w:val="002E24FF"/>
    <w:rsid w:val="002F145C"/>
    <w:rsid w:val="002F475C"/>
    <w:rsid w:val="002F681D"/>
    <w:rsid w:val="002F7666"/>
    <w:rsid w:val="003101C2"/>
    <w:rsid w:val="00314F37"/>
    <w:rsid w:val="003160D9"/>
    <w:rsid w:val="00317C2D"/>
    <w:rsid w:val="00317CA1"/>
    <w:rsid w:val="003237E5"/>
    <w:rsid w:val="00324ECA"/>
    <w:rsid w:val="00325B1A"/>
    <w:rsid w:val="0033148C"/>
    <w:rsid w:val="00332592"/>
    <w:rsid w:val="00333F6E"/>
    <w:rsid w:val="00334CB1"/>
    <w:rsid w:val="00337A1F"/>
    <w:rsid w:val="00340467"/>
    <w:rsid w:val="00340B56"/>
    <w:rsid w:val="003438B3"/>
    <w:rsid w:val="00345A6D"/>
    <w:rsid w:val="003462D1"/>
    <w:rsid w:val="00347308"/>
    <w:rsid w:val="00347BE7"/>
    <w:rsid w:val="00352F01"/>
    <w:rsid w:val="00355826"/>
    <w:rsid w:val="00356BA1"/>
    <w:rsid w:val="00357ECA"/>
    <w:rsid w:val="00382F2C"/>
    <w:rsid w:val="00383BA9"/>
    <w:rsid w:val="0038406F"/>
    <w:rsid w:val="00390331"/>
    <w:rsid w:val="00392BFB"/>
    <w:rsid w:val="003A3664"/>
    <w:rsid w:val="003A3C15"/>
    <w:rsid w:val="003A71CE"/>
    <w:rsid w:val="003B259E"/>
    <w:rsid w:val="003B3830"/>
    <w:rsid w:val="003B631D"/>
    <w:rsid w:val="003C1432"/>
    <w:rsid w:val="003C577B"/>
    <w:rsid w:val="003C68E9"/>
    <w:rsid w:val="003C77BF"/>
    <w:rsid w:val="003C7FBB"/>
    <w:rsid w:val="003D2266"/>
    <w:rsid w:val="003D2DB2"/>
    <w:rsid w:val="003E2C7A"/>
    <w:rsid w:val="003E51B1"/>
    <w:rsid w:val="003E5CAB"/>
    <w:rsid w:val="003E64B6"/>
    <w:rsid w:val="003F049C"/>
    <w:rsid w:val="003F18B1"/>
    <w:rsid w:val="003F3CC6"/>
    <w:rsid w:val="003F7B2E"/>
    <w:rsid w:val="003F7D3B"/>
    <w:rsid w:val="003F7EBB"/>
    <w:rsid w:val="00401792"/>
    <w:rsid w:val="00414F2E"/>
    <w:rsid w:val="00417A77"/>
    <w:rsid w:val="00423EA5"/>
    <w:rsid w:val="00435AFF"/>
    <w:rsid w:val="00437C4B"/>
    <w:rsid w:val="00453732"/>
    <w:rsid w:val="00453E04"/>
    <w:rsid w:val="00454C71"/>
    <w:rsid w:val="004554A1"/>
    <w:rsid w:val="004565DB"/>
    <w:rsid w:val="0046110C"/>
    <w:rsid w:val="00462E2B"/>
    <w:rsid w:val="00473C70"/>
    <w:rsid w:val="0048213E"/>
    <w:rsid w:val="00487B28"/>
    <w:rsid w:val="00491B28"/>
    <w:rsid w:val="004927A9"/>
    <w:rsid w:val="004959CB"/>
    <w:rsid w:val="0049710B"/>
    <w:rsid w:val="004A160E"/>
    <w:rsid w:val="004A2B66"/>
    <w:rsid w:val="004A4A76"/>
    <w:rsid w:val="004D2381"/>
    <w:rsid w:val="004D3F7C"/>
    <w:rsid w:val="004D459D"/>
    <w:rsid w:val="004D763E"/>
    <w:rsid w:val="004E22BF"/>
    <w:rsid w:val="004E64FB"/>
    <w:rsid w:val="004E7C4A"/>
    <w:rsid w:val="004E7E40"/>
    <w:rsid w:val="004F77BD"/>
    <w:rsid w:val="00500BA5"/>
    <w:rsid w:val="00503AAE"/>
    <w:rsid w:val="00503D3C"/>
    <w:rsid w:val="005050B7"/>
    <w:rsid w:val="005059BB"/>
    <w:rsid w:val="0051351C"/>
    <w:rsid w:val="005212C8"/>
    <w:rsid w:val="0052166F"/>
    <w:rsid w:val="00525954"/>
    <w:rsid w:val="005266E3"/>
    <w:rsid w:val="0053781B"/>
    <w:rsid w:val="005429C7"/>
    <w:rsid w:val="00543510"/>
    <w:rsid w:val="005460C9"/>
    <w:rsid w:val="00550D51"/>
    <w:rsid w:val="00555E76"/>
    <w:rsid w:val="00561347"/>
    <w:rsid w:val="00561EBC"/>
    <w:rsid w:val="00562125"/>
    <w:rsid w:val="00571A02"/>
    <w:rsid w:val="00574BE3"/>
    <w:rsid w:val="00575336"/>
    <w:rsid w:val="0057613B"/>
    <w:rsid w:val="005762A9"/>
    <w:rsid w:val="005769F4"/>
    <w:rsid w:val="0058150A"/>
    <w:rsid w:val="00590124"/>
    <w:rsid w:val="0059317F"/>
    <w:rsid w:val="005934FC"/>
    <w:rsid w:val="00593770"/>
    <w:rsid w:val="00593945"/>
    <w:rsid w:val="005A0918"/>
    <w:rsid w:val="005A771C"/>
    <w:rsid w:val="005B4223"/>
    <w:rsid w:val="005B50A2"/>
    <w:rsid w:val="005C67F6"/>
    <w:rsid w:val="005D13CF"/>
    <w:rsid w:val="005D2F64"/>
    <w:rsid w:val="005D356D"/>
    <w:rsid w:val="005E1E68"/>
    <w:rsid w:val="005E24A5"/>
    <w:rsid w:val="005E3D99"/>
    <w:rsid w:val="005E4E05"/>
    <w:rsid w:val="005E65D5"/>
    <w:rsid w:val="005F4114"/>
    <w:rsid w:val="005F54B2"/>
    <w:rsid w:val="00611F01"/>
    <w:rsid w:val="00613299"/>
    <w:rsid w:val="0061728E"/>
    <w:rsid w:val="00623197"/>
    <w:rsid w:val="0062377A"/>
    <w:rsid w:val="00624619"/>
    <w:rsid w:val="006253A6"/>
    <w:rsid w:val="00626DEB"/>
    <w:rsid w:val="00626F85"/>
    <w:rsid w:val="00627512"/>
    <w:rsid w:val="00633C8E"/>
    <w:rsid w:val="00635E18"/>
    <w:rsid w:val="006366E0"/>
    <w:rsid w:val="00643A61"/>
    <w:rsid w:val="00643B10"/>
    <w:rsid w:val="00661A7E"/>
    <w:rsid w:val="00661F2C"/>
    <w:rsid w:val="00667976"/>
    <w:rsid w:val="006729EB"/>
    <w:rsid w:val="00673C0D"/>
    <w:rsid w:val="0067545D"/>
    <w:rsid w:val="00681010"/>
    <w:rsid w:val="006829D9"/>
    <w:rsid w:val="00686B44"/>
    <w:rsid w:val="006871EC"/>
    <w:rsid w:val="006910F8"/>
    <w:rsid w:val="006911CF"/>
    <w:rsid w:val="0069301C"/>
    <w:rsid w:val="006A1319"/>
    <w:rsid w:val="006A5E57"/>
    <w:rsid w:val="006B0B86"/>
    <w:rsid w:val="006B42E0"/>
    <w:rsid w:val="006C297A"/>
    <w:rsid w:val="006C7566"/>
    <w:rsid w:val="006D06AC"/>
    <w:rsid w:val="006D0FC3"/>
    <w:rsid w:val="006D3453"/>
    <w:rsid w:val="006D3FEF"/>
    <w:rsid w:val="006D4D5C"/>
    <w:rsid w:val="006D5007"/>
    <w:rsid w:val="006E2DE2"/>
    <w:rsid w:val="006E6498"/>
    <w:rsid w:val="006F085C"/>
    <w:rsid w:val="006F2147"/>
    <w:rsid w:val="006F2497"/>
    <w:rsid w:val="00700CAE"/>
    <w:rsid w:val="00700CCD"/>
    <w:rsid w:val="00700ECB"/>
    <w:rsid w:val="0070313E"/>
    <w:rsid w:val="007046B6"/>
    <w:rsid w:val="00715E00"/>
    <w:rsid w:val="00717764"/>
    <w:rsid w:val="007207D7"/>
    <w:rsid w:val="00724AE0"/>
    <w:rsid w:val="00744F64"/>
    <w:rsid w:val="00747304"/>
    <w:rsid w:val="00750145"/>
    <w:rsid w:val="007517DC"/>
    <w:rsid w:val="00751E8F"/>
    <w:rsid w:val="00752852"/>
    <w:rsid w:val="007560BF"/>
    <w:rsid w:val="007575AB"/>
    <w:rsid w:val="00761168"/>
    <w:rsid w:val="00762493"/>
    <w:rsid w:val="00762708"/>
    <w:rsid w:val="00764FFE"/>
    <w:rsid w:val="00767623"/>
    <w:rsid w:val="007818BB"/>
    <w:rsid w:val="00783234"/>
    <w:rsid w:val="00784CCD"/>
    <w:rsid w:val="00786E5C"/>
    <w:rsid w:val="0079070F"/>
    <w:rsid w:val="007A670E"/>
    <w:rsid w:val="007B112D"/>
    <w:rsid w:val="007B227C"/>
    <w:rsid w:val="007B4970"/>
    <w:rsid w:val="007B62A2"/>
    <w:rsid w:val="007B63D9"/>
    <w:rsid w:val="007B7CDD"/>
    <w:rsid w:val="007C0336"/>
    <w:rsid w:val="007C4175"/>
    <w:rsid w:val="007C6FDD"/>
    <w:rsid w:val="007D7498"/>
    <w:rsid w:val="007D7AEC"/>
    <w:rsid w:val="007E2237"/>
    <w:rsid w:val="007E4F21"/>
    <w:rsid w:val="00803DF3"/>
    <w:rsid w:val="008063E7"/>
    <w:rsid w:val="00815CF4"/>
    <w:rsid w:val="008243D6"/>
    <w:rsid w:val="008276F8"/>
    <w:rsid w:val="0083303E"/>
    <w:rsid w:val="00835AB2"/>
    <w:rsid w:val="008434EA"/>
    <w:rsid w:val="00845E5F"/>
    <w:rsid w:val="00847BC4"/>
    <w:rsid w:val="00853419"/>
    <w:rsid w:val="00855673"/>
    <w:rsid w:val="00855729"/>
    <w:rsid w:val="00855A52"/>
    <w:rsid w:val="00857A30"/>
    <w:rsid w:val="00863EA9"/>
    <w:rsid w:val="00866E8A"/>
    <w:rsid w:val="00876CC9"/>
    <w:rsid w:val="00877A60"/>
    <w:rsid w:val="008830DD"/>
    <w:rsid w:val="00883875"/>
    <w:rsid w:val="00885BA1"/>
    <w:rsid w:val="008A7054"/>
    <w:rsid w:val="008A7CE3"/>
    <w:rsid w:val="008B363F"/>
    <w:rsid w:val="008B40C9"/>
    <w:rsid w:val="008B6DB3"/>
    <w:rsid w:val="008C3A8A"/>
    <w:rsid w:val="008C55B5"/>
    <w:rsid w:val="008D370F"/>
    <w:rsid w:val="008D5CEE"/>
    <w:rsid w:val="008E07D5"/>
    <w:rsid w:val="008E2044"/>
    <w:rsid w:val="008E6513"/>
    <w:rsid w:val="008F13C3"/>
    <w:rsid w:val="008F17C9"/>
    <w:rsid w:val="009021EA"/>
    <w:rsid w:val="00906744"/>
    <w:rsid w:val="00911D44"/>
    <w:rsid w:val="0091454F"/>
    <w:rsid w:val="009152D9"/>
    <w:rsid w:val="009161E1"/>
    <w:rsid w:val="009171BE"/>
    <w:rsid w:val="00921F75"/>
    <w:rsid w:val="00923064"/>
    <w:rsid w:val="00930289"/>
    <w:rsid w:val="009306F1"/>
    <w:rsid w:val="00942054"/>
    <w:rsid w:val="00942B49"/>
    <w:rsid w:val="0094545A"/>
    <w:rsid w:val="009526E6"/>
    <w:rsid w:val="009538E5"/>
    <w:rsid w:val="009617B6"/>
    <w:rsid w:val="00962FE2"/>
    <w:rsid w:val="009703A2"/>
    <w:rsid w:val="00974D7B"/>
    <w:rsid w:val="009768DE"/>
    <w:rsid w:val="00983E32"/>
    <w:rsid w:val="00984666"/>
    <w:rsid w:val="009855B3"/>
    <w:rsid w:val="00987D0B"/>
    <w:rsid w:val="00991F93"/>
    <w:rsid w:val="009926D8"/>
    <w:rsid w:val="00992A45"/>
    <w:rsid w:val="009A1100"/>
    <w:rsid w:val="009A4ADA"/>
    <w:rsid w:val="009B0D38"/>
    <w:rsid w:val="009B71CB"/>
    <w:rsid w:val="009C242B"/>
    <w:rsid w:val="009D26A7"/>
    <w:rsid w:val="009D43EE"/>
    <w:rsid w:val="009D4ACD"/>
    <w:rsid w:val="009D632B"/>
    <w:rsid w:val="009E0674"/>
    <w:rsid w:val="009E5BBE"/>
    <w:rsid w:val="009F1BB6"/>
    <w:rsid w:val="009F6125"/>
    <w:rsid w:val="00A00CB7"/>
    <w:rsid w:val="00A0289D"/>
    <w:rsid w:val="00A03577"/>
    <w:rsid w:val="00A13F19"/>
    <w:rsid w:val="00A1416D"/>
    <w:rsid w:val="00A1491C"/>
    <w:rsid w:val="00A1771C"/>
    <w:rsid w:val="00A20C42"/>
    <w:rsid w:val="00A219ED"/>
    <w:rsid w:val="00A31E85"/>
    <w:rsid w:val="00A426B9"/>
    <w:rsid w:val="00A506BA"/>
    <w:rsid w:val="00A54B3A"/>
    <w:rsid w:val="00A56691"/>
    <w:rsid w:val="00A647EF"/>
    <w:rsid w:val="00A6524A"/>
    <w:rsid w:val="00A66137"/>
    <w:rsid w:val="00A678C2"/>
    <w:rsid w:val="00A71F99"/>
    <w:rsid w:val="00A72C35"/>
    <w:rsid w:val="00A7721C"/>
    <w:rsid w:val="00A854A0"/>
    <w:rsid w:val="00A93885"/>
    <w:rsid w:val="00A946B7"/>
    <w:rsid w:val="00A96F02"/>
    <w:rsid w:val="00AA25F3"/>
    <w:rsid w:val="00AA6C8F"/>
    <w:rsid w:val="00AA6EAC"/>
    <w:rsid w:val="00AB34E4"/>
    <w:rsid w:val="00AB5D6C"/>
    <w:rsid w:val="00AB6FFC"/>
    <w:rsid w:val="00AC011D"/>
    <w:rsid w:val="00AC39B8"/>
    <w:rsid w:val="00AD63D5"/>
    <w:rsid w:val="00AD6A61"/>
    <w:rsid w:val="00AE06B3"/>
    <w:rsid w:val="00AE0BBE"/>
    <w:rsid w:val="00AE5B57"/>
    <w:rsid w:val="00AE5BD4"/>
    <w:rsid w:val="00AF4249"/>
    <w:rsid w:val="00AF4512"/>
    <w:rsid w:val="00AF5563"/>
    <w:rsid w:val="00AF7AD2"/>
    <w:rsid w:val="00B03DBC"/>
    <w:rsid w:val="00B11683"/>
    <w:rsid w:val="00B12AB6"/>
    <w:rsid w:val="00B13265"/>
    <w:rsid w:val="00B13A30"/>
    <w:rsid w:val="00B24046"/>
    <w:rsid w:val="00B310D5"/>
    <w:rsid w:val="00B3717A"/>
    <w:rsid w:val="00B41C29"/>
    <w:rsid w:val="00B4276E"/>
    <w:rsid w:val="00B502F6"/>
    <w:rsid w:val="00B53E9B"/>
    <w:rsid w:val="00B557F8"/>
    <w:rsid w:val="00B565A0"/>
    <w:rsid w:val="00B649C0"/>
    <w:rsid w:val="00B64D59"/>
    <w:rsid w:val="00B64E88"/>
    <w:rsid w:val="00B673F1"/>
    <w:rsid w:val="00B70B34"/>
    <w:rsid w:val="00B8464E"/>
    <w:rsid w:val="00B84FE8"/>
    <w:rsid w:val="00B85BB4"/>
    <w:rsid w:val="00B86267"/>
    <w:rsid w:val="00B86C09"/>
    <w:rsid w:val="00B92EB5"/>
    <w:rsid w:val="00B94CE7"/>
    <w:rsid w:val="00B95552"/>
    <w:rsid w:val="00B95E09"/>
    <w:rsid w:val="00B95E7D"/>
    <w:rsid w:val="00BA6016"/>
    <w:rsid w:val="00BA6B58"/>
    <w:rsid w:val="00BB7F09"/>
    <w:rsid w:val="00BD0ACB"/>
    <w:rsid w:val="00BD5B9D"/>
    <w:rsid w:val="00BD6755"/>
    <w:rsid w:val="00BD7974"/>
    <w:rsid w:val="00BE78FF"/>
    <w:rsid w:val="00BF3365"/>
    <w:rsid w:val="00BF33D6"/>
    <w:rsid w:val="00BF5955"/>
    <w:rsid w:val="00C00281"/>
    <w:rsid w:val="00C05B05"/>
    <w:rsid w:val="00C0646D"/>
    <w:rsid w:val="00C07221"/>
    <w:rsid w:val="00C21D54"/>
    <w:rsid w:val="00C25FB2"/>
    <w:rsid w:val="00C402B8"/>
    <w:rsid w:val="00C41D6E"/>
    <w:rsid w:val="00C452A8"/>
    <w:rsid w:val="00C45559"/>
    <w:rsid w:val="00C52A2B"/>
    <w:rsid w:val="00C54AD8"/>
    <w:rsid w:val="00C56E12"/>
    <w:rsid w:val="00C60178"/>
    <w:rsid w:val="00C65FC9"/>
    <w:rsid w:val="00C6714D"/>
    <w:rsid w:val="00C72D7C"/>
    <w:rsid w:val="00C8156F"/>
    <w:rsid w:val="00C83E78"/>
    <w:rsid w:val="00C8429A"/>
    <w:rsid w:val="00C87528"/>
    <w:rsid w:val="00C91632"/>
    <w:rsid w:val="00C93800"/>
    <w:rsid w:val="00C958D9"/>
    <w:rsid w:val="00C96EB0"/>
    <w:rsid w:val="00CA0D68"/>
    <w:rsid w:val="00CA1BB0"/>
    <w:rsid w:val="00CA3593"/>
    <w:rsid w:val="00CA59DC"/>
    <w:rsid w:val="00CA67F6"/>
    <w:rsid w:val="00CA715E"/>
    <w:rsid w:val="00CB28A0"/>
    <w:rsid w:val="00CB2D15"/>
    <w:rsid w:val="00CB675B"/>
    <w:rsid w:val="00CC20F1"/>
    <w:rsid w:val="00CD0DF7"/>
    <w:rsid w:val="00CD2237"/>
    <w:rsid w:val="00CD38D4"/>
    <w:rsid w:val="00CD473F"/>
    <w:rsid w:val="00CD567B"/>
    <w:rsid w:val="00CD64BC"/>
    <w:rsid w:val="00CE34E2"/>
    <w:rsid w:val="00CE4AFF"/>
    <w:rsid w:val="00CE7DBF"/>
    <w:rsid w:val="00CF05ED"/>
    <w:rsid w:val="00CF09D5"/>
    <w:rsid w:val="00CF33AC"/>
    <w:rsid w:val="00CF6AD8"/>
    <w:rsid w:val="00CF7856"/>
    <w:rsid w:val="00D05698"/>
    <w:rsid w:val="00D107ED"/>
    <w:rsid w:val="00D15D2E"/>
    <w:rsid w:val="00D22725"/>
    <w:rsid w:val="00D23C23"/>
    <w:rsid w:val="00D247E6"/>
    <w:rsid w:val="00D26C94"/>
    <w:rsid w:val="00D32DDC"/>
    <w:rsid w:val="00D331C5"/>
    <w:rsid w:val="00D36D29"/>
    <w:rsid w:val="00D44533"/>
    <w:rsid w:val="00D50DE5"/>
    <w:rsid w:val="00D53D50"/>
    <w:rsid w:val="00D53F23"/>
    <w:rsid w:val="00D55D1C"/>
    <w:rsid w:val="00D7334D"/>
    <w:rsid w:val="00D73665"/>
    <w:rsid w:val="00D73BEF"/>
    <w:rsid w:val="00D76776"/>
    <w:rsid w:val="00D76ABB"/>
    <w:rsid w:val="00D816A8"/>
    <w:rsid w:val="00D816DB"/>
    <w:rsid w:val="00D816F6"/>
    <w:rsid w:val="00D83762"/>
    <w:rsid w:val="00D837C3"/>
    <w:rsid w:val="00D91132"/>
    <w:rsid w:val="00D921D9"/>
    <w:rsid w:val="00D9689C"/>
    <w:rsid w:val="00D97292"/>
    <w:rsid w:val="00DA0312"/>
    <w:rsid w:val="00DA1501"/>
    <w:rsid w:val="00DB2F13"/>
    <w:rsid w:val="00DB452D"/>
    <w:rsid w:val="00DB79F9"/>
    <w:rsid w:val="00DC355C"/>
    <w:rsid w:val="00DC61A9"/>
    <w:rsid w:val="00DD6B9A"/>
    <w:rsid w:val="00DE1E03"/>
    <w:rsid w:val="00DE4830"/>
    <w:rsid w:val="00DE4850"/>
    <w:rsid w:val="00DE5727"/>
    <w:rsid w:val="00DE5EA0"/>
    <w:rsid w:val="00DF1623"/>
    <w:rsid w:val="00DF35CE"/>
    <w:rsid w:val="00DF39CB"/>
    <w:rsid w:val="00DF3A52"/>
    <w:rsid w:val="00DF4BE0"/>
    <w:rsid w:val="00DF52B7"/>
    <w:rsid w:val="00DF763E"/>
    <w:rsid w:val="00E06ED1"/>
    <w:rsid w:val="00E131FB"/>
    <w:rsid w:val="00E241AD"/>
    <w:rsid w:val="00E241B6"/>
    <w:rsid w:val="00E30B35"/>
    <w:rsid w:val="00E3383E"/>
    <w:rsid w:val="00E35E2C"/>
    <w:rsid w:val="00E40934"/>
    <w:rsid w:val="00E43E2A"/>
    <w:rsid w:val="00E455DD"/>
    <w:rsid w:val="00E5675C"/>
    <w:rsid w:val="00E568D0"/>
    <w:rsid w:val="00E605BB"/>
    <w:rsid w:val="00E62551"/>
    <w:rsid w:val="00E62B8F"/>
    <w:rsid w:val="00E66C9C"/>
    <w:rsid w:val="00E66E01"/>
    <w:rsid w:val="00E707E0"/>
    <w:rsid w:val="00E71FB2"/>
    <w:rsid w:val="00E7723F"/>
    <w:rsid w:val="00E77FB5"/>
    <w:rsid w:val="00E865E0"/>
    <w:rsid w:val="00E87986"/>
    <w:rsid w:val="00E97595"/>
    <w:rsid w:val="00EA05FB"/>
    <w:rsid w:val="00EA0BD4"/>
    <w:rsid w:val="00EA16D0"/>
    <w:rsid w:val="00EA171E"/>
    <w:rsid w:val="00EA287D"/>
    <w:rsid w:val="00EA2948"/>
    <w:rsid w:val="00EA4572"/>
    <w:rsid w:val="00EB780B"/>
    <w:rsid w:val="00EC12A5"/>
    <w:rsid w:val="00EC2478"/>
    <w:rsid w:val="00EC71B5"/>
    <w:rsid w:val="00ED0752"/>
    <w:rsid w:val="00ED5990"/>
    <w:rsid w:val="00EE1A13"/>
    <w:rsid w:val="00EF2EBC"/>
    <w:rsid w:val="00EF4B82"/>
    <w:rsid w:val="00EF7BA9"/>
    <w:rsid w:val="00F0063D"/>
    <w:rsid w:val="00F00689"/>
    <w:rsid w:val="00F06364"/>
    <w:rsid w:val="00F06573"/>
    <w:rsid w:val="00F15526"/>
    <w:rsid w:val="00F248E5"/>
    <w:rsid w:val="00F24905"/>
    <w:rsid w:val="00F25311"/>
    <w:rsid w:val="00F2649F"/>
    <w:rsid w:val="00F337EB"/>
    <w:rsid w:val="00F33C98"/>
    <w:rsid w:val="00F401B8"/>
    <w:rsid w:val="00F42DAA"/>
    <w:rsid w:val="00F5541D"/>
    <w:rsid w:val="00F6287C"/>
    <w:rsid w:val="00F70BE6"/>
    <w:rsid w:val="00F7497C"/>
    <w:rsid w:val="00F75012"/>
    <w:rsid w:val="00F75915"/>
    <w:rsid w:val="00F81B18"/>
    <w:rsid w:val="00F87AC6"/>
    <w:rsid w:val="00F93472"/>
    <w:rsid w:val="00F94795"/>
    <w:rsid w:val="00F954FC"/>
    <w:rsid w:val="00FA26AC"/>
    <w:rsid w:val="00FA588C"/>
    <w:rsid w:val="00FA7322"/>
    <w:rsid w:val="00FB07BD"/>
    <w:rsid w:val="00FB179C"/>
    <w:rsid w:val="00FB44F3"/>
    <w:rsid w:val="00FB509F"/>
    <w:rsid w:val="00FB784A"/>
    <w:rsid w:val="00FC324D"/>
    <w:rsid w:val="00FC34B9"/>
    <w:rsid w:val="00FC3670"/>
    <w:rsid w:val="00FD00FA"/>
    <w:rsid w:val="00FE3AF7"/>
    <w:rsid w:val="00FE4A6C"/>
    <w:rsid w:val="00FE6593"/>
    <w:rsid w:val="00FF03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F64"/>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5D2F64"/>
    <w:rPr>
      <w:sz w:val="28"/>
      <w:szCs w:val="28"/>
    </w:rPr>
  </w:style>
  <w:style w:type="character" w:customStyle="1" w:styleId="WW8Num2z0">
    <w:name w:val="WW8Num2z0"/>
    <w:uiPriority w:val="99"/>
    <w:rsid w:val="005D2F64"/>
  </w:style>
  <w:style w:type="character" w:customStyle="1" w:styleId="WW8Num2z1">
    <w:name w:val="WW8Num2z1"/>
    <w:uiPriority w:val="99"/>
    <w:rsid w:val="005D2F64"/>
  </w:style>
  <w:style w:type="character" w:customStyle="1" w:styleId="WW8Num2z2">
    <w:name w:val="WW8Num2z2"/>
    <w:uiPriority w:val="99"/>
    <w:rsid w:val="005D2F64"/>
  </w:style>
  <w:style w:type="character" w:customStyle="1" w:styleId="WW8Num2z3">
    <w:name w:val="WW8Num2z3"/>
    <w:uiPriority w:val="99"/>
    <w:rsid w:val="005D2F64"/>
  </w:style>
  <w:style w:type="character" w:customStyle="1" w:styleId="WW8Num2z4">
    <w:name w:val="WW8Num2z4"/>
    <w:uiPriority w:val="99"/>
    <w:rsid w:val="005D2F64"/>
  </w:style>
  <w:style w:type="character" w:customStyle="1" w:styleId="WW8Num2z5">
    <w:name w:val="WW8Num2z5"/>
    <w:uiPriority w:val="99"/>
    <w:rsid w:val="005D2F64"/>
  </w:style>
  <w:style w:type="character" w:customStyle="1" w:styleId="WW8Num2z6">
    <w:name w:val="WW8Num2z6"/>
    <w:uiPriority w:val="99"/>
    <w:rsid w:val="005D2F64"/>
  </w:style>
  <w:style w:type="character" w:customStyle="1" w:styleId="WW8Num2z7">
    <w:name w:val="WW8Num2z7"/>
    <w:uiPriority w:val="99"/>
    <w:rsid w:val="005D2F64"/>
  </w:style>
  <w:style w:type="character" w:customStyle="1" w:styleId="WW8Num2z8">
    <w:name w:val="WW8Num2z8"/>
    <w:uiPriority w:val="99"/>
    <w:rsid w:val="005D2F64"/>
  </w:style>
  <w:style w:type="character" w:customStyle="1" w:styleId="1">
    <w:name w:val="Основной шрифт абзаца1"/>
    <w:uiPriority w:val="99"/>
    <w:rsid w:val="005D2F64"/>
  </w:style>
  <w:style w:type="character" w:styleId="PageNumber">
    <w:name w:val="page number"/>
    <w:basedOn w:val="1"/>
    <w:uiPriority w:val="99"/>
    <w:rsid w:val="005D2F64"/>
  </w:style>
  <w:style w:type="character" w:styleId="Hyperlink">
    <w:name w:val="Hyperlink"/>
    <w:basedOn w:val="DefaultParagraphFont"/>
    <w:uiPriority w:val="99"/>
    <w:rsid w:val="005D2F64"/>
    <w:rPr>
      <w:color w:val="0000FF"/>
      <w:u w:val="single"/>
    </w:rPr>
  </w:style>
  <w:style w:type="paragraph" w:customStyle="1" w:styleId="a">
    <w:name w:val="Заголовок"/>
    <w:basedOn w:val="Normal"/>
    <w:next w:val="BodyText"/>
    <w:uiPriority w:val="99"/>
    <w:rsid w:val="005D2F64"/>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rsid w:val="005D2F64"/>
    <w:pPr>
      <w:spacing w:after="120"/>
    </w:pPr>
  </w:style>
  <w:style w:type="character" w:customStyle="1" w:styleId="BodyTextChar">
    <w:name w:val="Body Text Char"/>
    <w:basedOn w:val="DefaultParagraphFont"/>
    <w:link w:val="BodyText"/>
    <w:uiPriority w:val="99"/>
    <w:semiHidden/>
    <w:rsid w:val="00BA6B58"/>
    <w:rPr>
      <w:sz w:val="24"/>
      <w:szCs w:val="24"/>
      <w:lang w:eastAsia="ar-SA" w:bidi="ar-SA"/>
    </w:rPr>
  </w:style>
  <w:style w:type="paragraph" w:styleId="List">
    <w:name w:val="List"/>
    <w:basedOn w:val="BodyText"/>
    <w:uiPriority w:val="99"/>
    <w:rsid w:val="005D2F64"/>
  </w:style>
  <w:style w:type="paragraph" w:customStyle="1" w:styleId="10">
    <w:name w:val="Название1"/>
    <w:basedOn w:val="Normal"/>
    <w:uiPriority w:val="99"/>
    <w:rsid w:val="005D2F64"/>
    <w:pPr>
      <w:suppressLineNumbers/>
      <w:spacing w:before="120" w:after="120"/>
    </w:pPr>
    <w:rPr>
      <w:i/>
      <w:iCs/>
    </w:rPr>
  </w:style>
  <w:style w:type="paragraph" w:customStyle="1" w:styleId="11">
    <w:name w:val="Указатель1"/>
    <w:basedOn w:val="Normal"/>
    <w:uiPriority w:val="99"/>
    <w:rsid w:val="005D2F64"/>
    <w:pPr>
      <w:suppressLineNumbers/>
    </w:pPr>
  </w:style>
  <w:style w:type="paragraph" w:styleId="Footer">
    <w:name w:val="footer"/>
    <w:basedOn w:val="Normal"/>
    <w:link w:val="FooterChar"/>
    <w:uiPriority w:val="99"/>
    <w:rsid w:val="005D2F64"/>
    <w:pPr>
      <w:tabs>
        <w:tab w:val="center" w:pos="4677"/>
        <w:tab w:val="right" w:pos="9355"/>
      </w:tabs>
    </w:pPr>
  </w:style>
  <w:style w:type="character" w:customStyle="1" w:styleId="FooterChar">
    <w:name w:val="Footer Char"/>
    <w:basedOn w:val="DefaultParagraphFont"/>
    <w:link w:val="Footer"/>
    <w:uiPriority w:val="99"/>
    <w:semiHidden/>
    <w:rsid w:val="00BA6B58"/>
    <w:rPr>
      <w:sz w:val="24"/>
      <w:szCs w:val="24"/>
      <w:lang w:eastAsia="ar-SA" w:bidi="ar-SA"/>
    </w:rPr>
  </w:style>
  <w:style w:type="paragraph" w:styleId="BalloonText">
    <w:name w:val="Balloon Text"/>
    <w:basedOn w:val="Normal"/>
    <w:link w:val="BalloonTextChar"/>
    <w:uiPriority w:val="99"/>
    <w:semiHidden/>
    <w:rsid w:val="005D2F64"/>
    <w:rPr>
      <w:rFonts w:ascii="Tahoma" w:hAnsi="Tahoma" w:cs="Tahoma"/>
      <w:sz w:val="16"/>
      <w:szCs w:val="16"/>
    </w:rPr>
  </w:style>
  <w:style w:type="character" w:customStyle="1" w:styleId="BalloonTextChar">
    <w:name w:val="Balloon Text Char"/>
    <w:basedOn w:val="DefaultParagraphFont"/>
    <w:link w:val="BalloonText"/>
    <w:uiPriority w:val="99"/>
    <w:semiHidden/>
    <w:rsid w:val="00BA6B58"/>
    <w:rPr>
      <w:sz w:val="2"/>
      <w:szCs w:val="2"/>
      <w:lang w:eastAsia="ar-SA" w:bidi="ar-SA"/>
    </w:rPr>
  </w:style>
  <w:style w:type="paragraph" w:styleId="Header">
    <w:name w:val="header"/>
    <w:basedOn w:val="Normal"/>
    <w:link w:val="HeaderChar"/>
    <w:uiPriority w:val="99"/>
    <w:rsid w:val="005D2F64"/>
    <w:pPr>
      <w:tabs>
        <w:tab w:val="center" w:pos="4677"/>
        <w:tab w:val="right" w:pos="9355"/>
      </w:tabs>
    </w:pPr>
  </w:style>
  <w:style w:type="character" w:customStyle="1" w:styleId="HeaderChar">
    <w:name w:val="Header Char"/>
    <w:basedOn w:val="DefaultParagraphFont"/>
    <w:link w:val="Header"/>
    <w:uiPriority w:val="99"/>
    <w:semiHidden/>
    <w:rsid w:val="00BA6B58"/>
    <w:rPr>
      <w:sz w:val="24"/>
      <w:szCs w:val="24"/>
      <w:lang w:eastAsia="ar-SA" w:bidi="ar-SA"/>
    </w:rPr>
  </w:style>
  <w:style w:type="paragraph" w:customStyle="1" w:styleId="a0">
    <w:name w:val="Содержимое врезки"/>
    <w:basedOn w:val="BodyText"/>
    <w:uiPriority w:val="99"/>
    <w:rsid w:val="005D2F64"/>
  </w:style>
  <w:style w:type="paragraph" w:customStyle="1" w:styleId="ConsPlusNormal">
    <w:name w:val="ConsPlusNormal"/>
    <w:link w:val="ConsPlusNormal1"/>
    <w:uiPriority w:val="99"/>
    <w:rsid w:val="003C7FBB"/>
    <w:pPr>
      <w:widowControl w:val="0"/>
      <w:suppressAutoHyphens/>
      <w:autoSpaceDE w:val="0"/>
      <w:ind w:firstLine="720"/>
    </w:pPr>
    <w:rPr>
      <w:rFonts w:ascii="Arial" w:hAnsi="Arial" w:cs="Arial"/>
      <w:sz w:val="24"/>
      <w:szCs w:val="24"/>
      <w:lang w:eastAsia="zh-CN"/>
    </w:rPr>
  </w:style>
  <w:style w:type="paragraph" w:styleId="ListParagraph">
    <w:name w:val="List Paragraph"/>
    <w:basedOn w:val="Normal"/>
    <w:link w:val="ListParagraphChar"/>
    <w:uiPriority w:val="99"/>
    <w:qFormat/>
    <w:rsid w:val="009926D8"/>
    <w:pPr>
      <w:ind w:left="720"/>
    </w:pPr>
  </w:style>
  <w:style w:type="paragraph" w:customStyle="1" w:styleId="s1">
    <w:name w:val="s_1"/>
    <w:basedOn w:val="Normal"/>
    <w:uiPriority w:val="99"/>
    <w:rsid w:val="00D50DE5"/>
    <w:pPr>
      <w:suppressAutoHyphens w:val="0"/>
      <w:spacing w:before="100" w:beforeAutospacing="1" w:after="100" w:afterAutospacing="1"/>
    </w:pPr>
    <w:rPr>
      <w:lang w:eastAsia="ru-RU"/>
    </w:rPr>
  </w:style>
  <w:style w:type="character" w:customStyle="1" w:styleId="ConsPlusNormal1">
    <w:name w:val="ConsPlusNormal1"/>
    <w:link w:val="ConsPlusNormal"/>
    <w:uiPriority w:val="99"/>
    <w:rsid w:val="002C3CB7"/>
    <w:rPr>
      <w:rFonts w:ascii="Arial" w:hAnsi="Arial" w:cs="Arial"/>
      <w:sz w:val="24"/>
      <w:szCs w:val="24"/>
      <w:lang w:val="ru-RU" w:eastAsia="zh-CN"/>
    </w:rPr>
  </w:style>
  <w:style w:type="character" w:customStyle="1" w:styleId="ListParagraphChar">
    <w:name w:val="List Paragraph Char"/>
    <w:link w:val="ListParagraph"/>
    <w:uiPriority w:val="99"/>
    <w:rsid w:val="002C3CB7"/>
    <w:rPr>
      <w:sz w:val="24"/>
      <w:szCs w:val="24"/>
      <w:lang w:val="ru-RU" w:eastAsia="ar-SA" w:bidi="ar-SA"/>
    </w:rPr>
  </w:style>
</w:styles>
</file>

<file path=word/webSettings.xml><?xml version="1.0" encoding="utf-8"?>
<w:webSettings xmlns:r="http://schemas.openxmlformats.org/officeDocument/2006/relationships" xmlns:w="http://schemas.openxmlformats.org/wordprocessingml/2006/main">
  <w:divs>
    <w:div w:id="1375160820">
      <w:marLeft w:val="0"/>
      <w:marRight w:val="0"/>
      <w:marTop w:val="0"/>
      <w:marBottom w:val="0"/>
      <w:divBdr>
        <w:top w:val="none" w:sz="0" w:space="0" w:color="auto"/>
        <w:left w:val="none" w:sz="0" w:space="0" w:color="auto"/>
        <w:bottom w:val="none" w:sz="0" w:space="0" w:color="auto"/>
        <w:right w:val="none" w:sz="0" w:space="0" w:color="auto"/>
      </w:divBdr>
    </w:div>
    <w:div w:id="1375160822">
      <w:marLeft w:val="0"/>
      <w:marRight w:val="0"/>
      <w:marTop w:val="0"/>
      <w:marBottom w:val="0"/>
      <w:divBdr>
        <w:top w:val="none" w:sz="0" w:space="0" w:color="auto"/>
        <w:left w:val="none" w:sz="0" w:space="0" w:color="auto"/>
        <w:bottom w:val="none" w:sz="0" w:space="0" w:color="auto"/>
        <w:right w:val="none" w:sz="0" w:space="0" w:color="auto"/>
      </w:divBdr>
      <w:divsChild>
        <w:div w:id="1375160818">
          <w:marLeft w:val="0"/>
          <w:marRight w:val="0"/>
          <w:marTop w:val="0"/>
          <w:marBottom w:val="0"/>
          <w:divBdr>
            <w:top w:val="none" w:sz="0" w:space="0" w:color="auto"/>
            <w:left w:val="none" w:sz="0" w:space="0" w:color="auto"/>
            <w:bottom w:val="none" w:sz="0" w:space="0" w:color="auto"/>
            <w:right w:val="none" w:sz="0" w:space="0" w:color="auto"/>
          </w:divBdr>
        </w:div>
        <w:div w:id="1375160819">
          <w:marLeft w:val="0"/>
          <w:marRight w:val="0"/>
          <w:marTop w:val="0"/>
          <w:marBottom w:val="0"/>
          <w:divBdr>
            <w:top w:val="none" w:sz="0" w:space="0" w:color="auto"/>
            <w:left w:val="none" w:sz="0" w:space="0" w:color="auto"/>
            <w:bottom w:val="none" w:sz="0" w:space="0" w:color="auto"/>
            <w:right w:val="none" w:sz="0" w:space="0" w:color="auto"/>
          </w:divBdr>
        </w:div>
        <w:div w:id="1375160821">
          <w:marLeft w:val="0"/>
          <w:marRight w:val="0"/>
          <w:marTop w:val="0"/>
          <w:marBottom w:val="0"/>
          <w:divBdr>
            <w:top w:val="none" w:sz="0" w:space="0" w:color="auto"/>
            <w:left w:val="none" w:sz="0" w:space="0" w:color="auto"/>
            <w:bottom w:val="none" w:sz="0" w:space="0" w:color="auto"/>
            <w:right w:val="none" w:sz="0" w:space="0" w:color="auto"/>
          </w:divBdr>
        </w:div>
        <w:div w:id="1375160823">
          <w:marLeft w:val="0"/>
          <w:marRight w:val="0"/>
          <w:marTop w:val="0"/>
          <w:marBottom w:val="0"/>
          <w:divBdr>
            <w:top w:val="none" w:sz="0" w:space="0" w:color="auto"/>
            <w:left w:val="none" w:sz="0" w:space="0" w:color="auto"/>
            <w:bottom w:val="none" w:sz="0" w:space="0" w:color="auto"/>
            <w:right w:val="none" w:sz="0" w:space="0" w:color="auto"/>
          </w:divBdr>
        </w:div>
        <w:div w:id="1375160824">
          <w:marLeft w:val="0"/>
          <w:marRight w:val="0"/>
          <w:marTop w:val="0"/>
          <w:marBottom w:val="0"/>
          <w:divBdr>
            <w:top w:val="none" w:sz="0" w:space="0" w:color="auto"/>
            <w:left w:val="none" w:sz="0" w:space="0" w:color="auto"/>
            <w:bottom w:val="none" w:sz="0" w:space="0" w:color="auto"/>
            <w:right w:val="none" w:sz="0" w:space="0" w:color="auto"/>
          </w:divBdr>
        </w:div>
        <w:div w:id="1375160825">
          <w:marLeft w:val="0"/>
          <w:marRight w:val="0"/>
          <w:marTop w:val="0"/>
          <w:marBottom w:val="0"/>
          <w:divBdr>
            <w:top w:val="none" w:sz="0" w:space="0" w:color="auto"/>
            <w:left w:val="none" w:sz="0" w:space="0" w:color="auto"/>
            <w:bottom w:val="none" w:sz="0" w:space="0" w:color="auto"/>
            <w:right w:val="none" w:sz="0" w:space="0" w:color="auto"/>
          </w:divBdr>
        </w:div>
        <w:div w:id="1375160827">
          <w:marLeft w:val="0"/>
          <w:marRight w:val="0"/>
          <w:marTop w:val="0"/>
          <w:marBottom w:val="0"/>
          <w:divBdr>
            <w:top w:val="none" w:sz="0" w:space="0" w:color="auto"/>
            <w:left w:val="none" w:sz="0" w:space="0" w:color="auto"/>
            <w:bottom w:val="none" w:sz="0" w:space="0" w:color="auto"/>
            <w:right w:val="none" w:sz="0" w:space="0" w:color="auto"/>
          </w:divBdr>
        </w:div>
        <w:div w:id="1375160828">
          <w:marLeft w:val="0"/>
          <w:marRight w:val="0"/>
          <w:marTop w:val="0"/>
          <w:marBottom w:val="0"/>
          <w:divBdr>
            <w:top w:val="none" w:sz="0" w:space="0" w:color="auto"/>
            <w:left w:val="none" w:sz="0" w:space="0" w:color="auto"/>
            <w:bottom w:val="none" w:sz="0" w:space="0" w:color="auto"/>
            <w:right w:val="none" w:sz="0" w:space="0" w:color="auto"/>
          </w:divBdr>
        </w:div>
      </w:divsChild>
    </w:div>
    <w:div w:id="1375160826">
      <w:marLeft w:val="0"/>
      <w:marRight w:val="0"/>
      <w:marTop w:val="0"/>
      <w:marBottom w:val="0"/>
      <w:divBdr>
        <w:top w:val="none" w:sz="0" w:space="0" w:color="auto"/>
        <w:left w:val="none" w:sz="0" w:space="0" w:color="auto"/>
        <w:bottom w:val="none" w:sz="0" w:space="0" w:color="auto"/>
        <w:right w:val="none" w:sz="0" w:space="0" w:color="auto"/>
      </w:divBdr>
    </w:div>
    <w:div w:id="1375160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5001&amp;dst=101356" TargetMode="External"/><Relationship Id="rId13" Type="http://schemas.openxmlformats.org/officeDocument/2006/relationships/hyperlink" Target="https://login.consultant.ru/link/?req=doc&amp;base=RZR&amp;n=495001&amp;dst=1009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https://login.consultant.ru/link/?req=doc&amp;base=RZR&amp;n=495001&amp;dst=10099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494643&amp;dst=100076" TargetMode="External"/><Relationship Id="rId5" Type="http://schemas.openxmlformats.org/officeDocument/2006/relationships/footnotes" Target="footnotes.xml"/><Relationship Id="rId15" Type="http://schemas.openxmlformats.org/officeDocument/2006/relationships/hyperlink" Target="https://login.consultant.ru/link/?req=doc&amp;base=RZR&amp;n=495001&amp;dst=101482" TargetMode="External"/><Relationship Id="rId10" Type="http://schemas.openxmlformats.org/officeDocument/2006/relationships/hyperlink" Target="https://login.consultant.ru/link/?req=doc&amp;base=RZR&amp;n=495001&amp;dst=101328"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95001&amp;dst=101357" TargetMode="External"/><Relationship Id="rId14" Type="http://schemas.openxmlformats.org/officeDocument/2006/relationships/hyperlink" Target="https://login.consultant.ru/link/?req=doc&amp;base=RZR&amp;n=495001&amp;dst=101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1759</Words>
  <Characters>10027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ДЕДОВИЧСКОГО  РАЙОНА</dc:title>
  <dc:subject/>
  <dc:creator>Егорова</dc:creator>
  <cp:keywords/>
  <dc:description/>
  <cp:lastModifiedBy>Специалист</cp:lastModifiedBy>
  <cp:revision>2</cp:revision>
  <cp:lastPrinted>2025-01-27T13:38:00Z</cp:lastPrinted>
  <dcterms:created xsi:type="dcterms:W3CDTF">2025-02-17T11:10:00Z</dcterms:created>
  <dcterms:modified xsi:type="dcterms:W3CDTF">2025-02-17T11:10:00Z</dcterms:modified>
</cp:coreProperties>
</file>